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3704" w14:textId="77777777" w:rsidR="00DC0DD4" w:rsidRPr="00A105CE" w:rsidRDefault="00DC0DD4" w:rsidP="00DC0DD4">
      <w:pPr>
        <w:widowControl w:val="0"/>
        <w:snapToGrid w:val="0"/>
        <w:spacing w:after="0" w:line="240" w:lineRule="auto"/>
        <w:rPr>
          <w:rFonts w:ascii="Times New Roman" w:eastAsia="Times New Roman" w:hAnsi="Times New Roman" w:cs="Times New Roman"/>
          <w:b/>
          <w:bCs/>
          <w:sz w:val="20"/>
          <w:szCs w:val="20"/>
        </w:rPr>
      </w:pPr>
      <w:r w:rsidRPr="00A105CE">
        <w:rPr>
          <w:rFonts w:ascii="Times New Roman" w:eastAsia="Times New Roman" w:hAnsi="Times New Roman" w:cs="Times New Roman"/>
          <w:b/>
          <w:bCs/>
          <w:sz w:val="20"/>
          <w:szCs w:val="20"/>
        </w:rPr>
        <w:t xml:space="preserve">TITLE 8 </w:t>
      </w:r>
      <w:r w:rsidRPr="00A105CE">
        <w:rPr>
          <w:rFonts w:ascii="Times New Roman" w:eastAsia="Times New Roman" w:hAnsi="Times New Roman" w:cs="Times New Roman"/>
          <w:b/>
          <w:bCs/>
          <w:sz w:val="20"/>
          <w:szCs w:val="20"/>
        </w:rPr>
        <w:tab/>
        <w:t>SOCIAL SERVICES</w:t>
      </w:r>
    </w:p>
    <w:p w14:paraId="0CBB47A2" w14:textId="77777777" w:rsidR="00DC0DD4" w:rsidRPr="00A105CE" w:rsidRDefault="00DC0DD4" w:rsidP="00DC0DD4">
      <w:pPr>
        <w:widowControl w:val="0"/>
        <w:snapToGrid w:val="0"/>
        <w:spacing w:after="0" w:line="240" w:lineRule="auto"/>
        <w:rPr>
          <w:rFonts w:ascii="Times New Roman" w:eastAsia="Times New Roman" w:hAnsi="Times New Roman" w:cs="Times New Roman"/>
          <w:b/>
          <w:bCs/>
          <w:sz w:val="20"/>
          <w:szCs w:val="20"/>
        </w:rPr>
      </w:pPr>
      <w:r w:rsidRPr="00A105CE">
        <w:rPr>
          <w:rFonts w:ascii="Times New Roman" w:eastAsia="Times New Roman" w:hAnsi="Times New Roman" w:cs="Times New Roman"/>
          <w:b/>
          <w:bCs/>
          <w:sz w:val="20"/>
          <w:szCs w:val="20"/>
        </w:rPr>
        <w:t>CHAPTER 106</w:t>
      </w:r>
      <w:r w:rsidRPr="00A105CE">
        <w:rPr>
          <w:rFonts w:ascii="Times New Roman" w:eastAsia="Times New Roman" w:hAnsi="Times New Roman" w:cs="Times New Roman"/>
          <w:b/>
          <w:bCs/>
          <w:sz w:val="20"/>
          <w:szCs w:val="20"/>
        </w:rPr>
        <w:tab/>
        <w:t>STATE FUNDED ASSISTANCE</w:t>
      </w:r>
    </w:p>
    <w:p w14:paraId="07B7C7A7"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bCs/>
          <w:sz w:val="20"/>
          <w:szCs w:val="20"/>
        </w:rPr>
        <w:t>PART 431</w:t>
      </w:r>
      <w:r w:rsidRPr="00A105CE">
        <w:rPr>
          <w:rFonts w:ascii="Times New Roman" w:eastAsia="Times New Roman" w:hAnsi="Times New Roman" w:cs="Times New Roman"/>
          <w:b/>
          <w:bCs/>
          <w:sz w:val="20"/>
          <w:szCs w:val="20"/>
        </w:rPr>
        <w:tab/>
        <w:t>PRE CERTIFIED VICTIMS OF HUMAN TRAFFICKING</w:t>
      </w:r>
    </w:p>
    <w:p w14:paraId="3073152E"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p>
    <w:p w14:paraId="4A005270"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bCs/>
          <w:sz w:val="20"/>
          <w:szCs w:val="20"/>
        </w:rPr>
        <w:t>8.106.431.1</w:t>
      </w:r>
      <w:r w:rsidRPr="00A105CE">
        <w:rPr>
          <w:rFonts w:ascii="Times New Roman" w:eastAsia="Times New Roman" w:hAnsi="Times New Roman" w:cs="Times New Roman"/>
          <w:b/>
          <w:bCs/>
          <w:sz w:val="20"/>
          <w:szCs w:val="20"/>
        </w:rPr>
        <w:tab/>
        <w:t>ISSUING AGENCY:</w:t>
      </w:r>
      <w:r w:rsidRPr="00A105CE">
        <w:rPr>
          <w:rFonts w:ascii="Times New Roman" w:eastAsia="Times New Roman" w:hAnsi="Times New Roman" w:cs="Times New Roman"/>
          <w:bCs/>
          <w:sz w:val="20"/>
          <w:szCs w:val="20"/>
        </w:rPr>
        <w:t xml:space="preserve"> New Mexico Human Services Department.</w:t>
      </w:r>
    </w:p>
    <w:p w14:paraId="09676C88"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Cs/>
          <w:sz w:val="20"/>
          <w:szCs w:val="20"/>
        </w:rPr>
        <w:t xml:space="preserve">[8.106.431.1 NMAC </w:t>
      </w:r>
      <w:r w:rsidRPr="00A105CE">
        <w:rPr>
          <w:rFonts w:ascii="Times New Roman" w:eastAsia="Times New Roman" w:hAnsi="Times New Roman" w:cs="Times New Roman"/>
          <w:b/>
          <w:bCs/>
          <w:sz w:val="20"/>
          <w:szCs w:val="20"/>
        </w:rPr>
        <w:t>-</w:t>
      </w:r>
      <w:r w:rsidRPr="00A105CE">
        <w:rPr>
          <w:rFonts w:ascii="Times New Roman" w:eastAsia="Times New Roman" w:hAnsi="Times New Roman" w:cs="Times New Roman"/>
          <w:bCs/>
          <w:sz w:val="20"/>
          <w:szCs w:val="20"/>
        </w:rPr>
        <w:t xml:space="preserve"> N, 12/01/2013]</w:t>
      </w:r>
    </w:p>
    <w:p w14:paraId="5FBB48B7"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p>
    <w:p w14:paraId="2EE16DDF"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bCs/>
          <w:sz w:val="20"/>
          <w:szCs w:val="20"/>
        </w:rPr>
        <w:t>8.106.431.2</w:t>
      </w:r>
      <w:r w:rsidRPr="00A105CE">
        <w:rPr>
          <w:rFonts w:ascii="Times New Roman" w:eastAsia="Times New Roman" w:hAnsi="Times New Roman" w:cs="Times New Roman"/>
          <w:b/>
          <w:bCs/>
          <w:sz w:val="20"/>
          <w:szCs w:val="20"/>
        </w:rPr>
        <w:tab/>
        <w:t>SCOPE:</w:t>
      </w:r>
      <w:r w:rsidRPr="00A105CE">
        <w:rPr>
          <w:rFonts w:ascii="Times New Roman" w:eastAsia="Times New Roman" w:hAnsi="Times New Roman" w:cs="Times New Roman"/>
          <w:bCs/>
          <w:sz w:val="20"/>
          <w:szCs w:val="20"/>
        </w:rPr>
        <w:t xml:space="preserve"> The rule applies to the general public.</w:t>
      </w:r>
    </w:p>
    <w:p w14:paraId="1940D23D"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Cs/>
          <w:sz w:val="20"/>
          <w:szCs w:val="20"/>
        </w:rPr>
        <w:t xml:space="preserve">[8.106.431.2 NMAC </w:t>
      </w:r>
      <w:r w:rsidRPr="00A105CE">
        <w:rPr>
          <w:rFonts w:ascii="Times New Roman" w:eastAsia="Times New Roman" w:hAnsi="Times New Roman" w:cs="Times New Roman"/>
          <w:b/>
          <w:bCs/>
          <w:sz w:val="20"/>
          <w:szCs w:val="20"/>
        </w:rPr>
        <w:t>-</w:t>
      </w:r>
      <w:r w:rsidRPr="00A105CE">
        <w:rPr>
          <w:rFonts w:ascii="Times New Roman" w:eastAsia="Times New Roman" w:hAnsi="Times New Roman" w:cs="Times New Roman"/>
          <w:bCs/>
          <w:sz w:val="20"/>
          <w:szCs w:val="20"/>
        </w:rPr>
        <w:t xml:space="preserve"> N, 12/01/2013]</w:t>
      </w:r>
    </w:p>
    <w:p w14:paraId="66CE39E9"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p>
    <w:p w14:paraId="109091FD"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bCs/>
          <w:sz w:val="20"/>
          <w:szCs w:val="20"/>
        </w:rPr>
        <w:t>8.106.431.3</w:t>
      </w:r>
      <w:r w:rsidRPr="00A105CE">
        <w:rPr>
          <w:rFonts w:ascii="Times New Roman" w:eastAsia="Times New Roman" w:hAnsi="Times New Roman" w:cs="Times New Roman"/>
          <w:b/>
          <w:bCs/>
          <w:sz w:val="20"/>
          <w:szCs w:val="20"/>
        </w:rPr>
        <w:tab/>
        <w:t>STATUTORY AUTHORITY:</w:t>
      </w:r>
      <w:r w:rsidRPr="00A105CE">
        <w:rPr>
          <w:rFonts w:ascii="Times New Roman" w:eastAsia="Times New Roman" w:hAnsi="Times New Roman" w:cs="Times New Roman"/>
          <w:bCs/>
          <w:sz w:val="20"/>
          <w:szCs w:val="20"/>
        </w:rPr>
        <w:t xml:space="preserve"> New Mexico Statutes Annotated 1978 (Chapter 27, Articles 1 and 2 along with Chapter 30, Article 52, Section 2) authorize the state to administer the aid to families with dependent children (AFDC), general assistance (GA), shelter care supplement, the burial assistance programs and such other public welfare function as may be assumed by the state.</w:t>
      </w:r>
    </w:p>
    <w:p w14:paraId="153D516F"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Cs/>
          <w:sz w:val="20"/>
          <w:szCs w:val="20"/>
        </w:rPr>
        <w:t xml:space="preserve">[8.106.431.3 NMAC </w:t>
      </w:r>
      <w:r w:rsidRPr="00A105CE">
        <w:rPr>
          <w:rFonts w:ascii="Times New Roman" w:eastAsia="Times New Roman" w:hAnsi="Times New Roman" w:cs="Times New Roman"/>
          <w:b/>
          <w:bCs/>
          <w:sz w:val="20"/>
          <w:szCs w:val="20"/>
        </w:rPr>
        <w:t>-</w:t>
      </w:r>
      <w:r w:rsidRPr="00A105CE">
        <w:rPr>
          <w:rFonts w:ascii="Times New Roman" w:eastAsia="Times New Roman" w:hAnsi="Times New Roman" w:cs="Times New Roman"/>
          <w:bCs/>
          <w:sz w:val="20"/>
          <w:szCs w:val="20"/>
        </w:rPr>
        <w:t xml:space="preserve"> N, 12/01/2013]</w:t>
      </w:r>
    </w:p>
    <w:p w14:paraId="6C69BD7A"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p>
    <w:p w14:paraId="2F96ED54"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bCs/>
          <w:sz w:val="20"/>
          <w:szCs w:val="20"/>
        </w:rPr>
        <w:t>8.106.431.4</w:t>
      </w:r>
      <w:r w:rsidRPr="00A105CE">
        <w:rPr>
          <w:rFonts w:ascii="Times New Roman" w:eastAsia="Times New Roman" w:hAnsi="Times New Roman" w:cs="Times New Roman"/>
          <w:b/>
          <w:bCs/>
          <w:sz w:val="20"/>
          <w:szCs w:val="20"/>
        </w:rPr>
        <w:tab/>
        <w:t>DURATION:</w:t>
      </w:r>
      <w:r w:rsidRPr="00A105CE">
        <w:rPr>
          <w:rFonts w:ascii="Times New Roman" w:eastAsia="Times New Roman" w:hAnsi="Times New Roman" w:cs="Times New Roman"/>
          <w:bCs/>
          <w:sz w:val="20"/>
          <w:szCs w:val="20"/>
        </w:rPr>
        <w:t xml:space="preserve"> Permanent.</w:t>
      </w:r>
    </w:p>
    <w:p w14:paraId="4C1B7AAB"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Cs/>
          <w:sz w:val="20"/>
          <w:szCs w:val="20"/>
        </w:rPr>
        <w:t xml:space="preserve">[8.106.431.4 NMAC </w:t>
      </w:r>
      <w:r w:rsidRPr="00A105CE">
        <w:rPr>
          <w:rFonts w:ascii="Times New Roman" w:eastAsia="Times New Roman" w:hAnsi="Times New Roman" w:cs="Times New Roman"/>
          <w:b/>
          <w:bCs/>
          <w:sz w:val="20"/>
          <w:szCs w:val="20"/>
        </w:rPr>
        <w:t>-</w:t>
      </w:r>
      <w:r w:rsidRPr="00A105CE">
        <w:rPr>
          <w:rFonts w:ascii="Times New Roman" w:eastAsia="Times New Roman" w:hAnsi="Times New Roman" w:cs="Times New Roman"/>
          <w:bCs/>
          <w:sz w:val="20"/>
          <w:szCs w:val="20"/>
        </w:rPr>
        <w:t xml:space="preserve"> N, 12/01/2013]</w:t>
      </w:r>
    </w:p>
    <w:p w14:paraId="553DD314"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p>
    <w:p w14:paraId="3FD781C1"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bCs/>
          <w:sz w:val="20"/>
          <w:szCs w:val="20"/>
        </w:rPr>
        <w:t>8.106.431.5</w:t>
      </w:r>
      <w:r w:rsidRPr="00A105CE">
        <w:rPr>
          <w:rFonts w:ascii="Times New Roman" w:eastAsia="Times New Roman" w:hAnsi="Times New Roman" w:cs="Times New Roman"/>
          <w:b/>
          <w:bCs/>
          <w:sz w:val="20"/>
          <w:szCs w:val="20"/>
        </w:rPr>
        <w:tab/>
        <w:t>EFFECTIVE DATE:</w:t>
      </w:r>
      <w:r w:rsidRPr="00A105CE">
        <w:rPr>
          <w:rFonts w:ascii="Times New Roman" w:eastAsia="Times New Roman" w:hAnsi="Times New Roman" w:cs="Times New Roman"/>
          <w:bCs/>
          <w:sz w:val="20"/>
          <w:szCs w:val="20"/>
        </w:rPr>
        <w:t xml:space="preserve"> December 1, 2013, unless a later date is cited at the end of a section.</w:t>
      </w:r>
    </w:p>
    <w:p w14:paraId="49999AA3"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Cs/>
          <w:sz w:val="20"/>
          <w:szCs w:val="20"/>
        </w:rPr>
        <w:t xml:space="preserve">[8.106.431.5 NMAC </w:t>
      </w:r>
      <w:r w:rsidRPr="00A105CE">
        <w:rPr>
          <w:rFonts w:ascii="Times New Roman" w:eastAsia="Times New Roman" w:hAnsi="Times New Roman" w:cs="Times New Roman"/>
          <w:b/>
          <w:bCs/>
          <w:sz w:val="20"/>
          <w:szCs w:val="20"/>
        </w:rPr>
        <w:t>-</w:t>
      </w:r>
      <w:r w:rsidRPr="00A105CE">
        <w:rPr>
          <w:rFonts w:ascii="Times New Roman" w:eastAsia="Times New Roman" w:hAnsi="Times New Roman" w:cs="Times New Roman"/>
          <w:bCs/>
          <w:sz w:val="20"/>
          <w:szCs w:val="20"/>
        </w:rPr>
        <w:t xml:space="preserve"> N, 12/01/2013]</w:t>
      </w:r>
    </w:p>
    <w:p w14:paraId="24CE2AAB"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p>
    <w:p w14:paraId="1447B897"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bCs/>
          <w:sz w:val="20"/>
          <w:szCs w:val="20"/>
        </w:rPr>
        <w:t>8.106.431.6</w:t>
      </w:r>
      <w:r w:rsidRPr="00A105CE">
        <w:rPr>
          <w:rFonts w:ascii="Times New Roman" w:eastAsia="Times New Roman" w:hAnsi="Times New Roman" w:cs="Times New Roman"/>
          <w:b/>
          <w:bCs/>
          <w:sz w:val="20"/>
          <w:szCs w:val="20"/>
        </w:rPr>
        <w:tab/>
        <w:t>OBJECTIVE:</w:t>
      </w:r>
      <w:r w:rsidRPr="00A105CE">
        <w:rPr>
          <w:rFonts w:ascii="Times New Roman" w:eastAsia="Times New Roman" w:hAnsi="Times New Roman" w:cs="Times New Roman"/>
          <w:sz w:val="20"/>
          <w:szCs w:val="20"/>
        </w:rPr>
        <w:t xml:space="preserve"> The objective of the pre-certified victim of human trafficking assistance program is to provide financial assistance to non-citizen victims of human trafficking that are not eligible for existing federal assistance pending the federal certification under the Trafficking Victims’ Protection Reauthorization Act of 2003.</w:t>
      </w:r>
    </w:p>
    <w:p w14:paraId="1E8143DC"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[8.106.431.6 NMAC - N, 12/01/2013]</w:t>
      </w:r>
    </w:p>
    <w:p w14:paraId="601521F1"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25C3FE48"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sz w:val="20"/>
          <w:szCs w:val="20"/>
        </w:rPr>
        <w:t>8.106.431.7</w:t>
      </w:r>
      <w:r w:rsidRPr="00A105CE">
        <w:rPr>
          <w:rFonts w:ascii="Times New Roman" w:eastAsia="Times New Roman" w:hAnsi="Times New Roman" w:cs="Times New Roman"/>
          <w:b/>
          <w:sz w:val="20"/>
          <w:szCs w:val="20"/>
        </w:rPr>
        <w:tab/>
        <w:t>DEFINITIONS:</w:t>
      </w:r>
    </w:p>
    <w:p w14:paraId="6AFEE0ED"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bCs/>
          <w:sz w:val="20"/>
          <w:szCs w:val="20"/>
        </w:rPr>
        <w:tab/>
        <w:t>A.</w:t>
      </w:r>
      <w:r w:rsidRPr="00A105CE">
        <w:rPr>
          <w:rFonts w:ascii="Times New Roman" w:eastAsia="Times New Roman" w:hAnsi="Times New Roman" w:cs="Times New Roman"/>
          <w:b/>
          <w:bCs/>
          <w:sz w:val="20"/>
          <w:szCs w:val="20"/>
        </w:rPr>
        <w:tab/>
        <w:t>Pre-certified victim of human trafficking (PCVHT):</w:t>
      </w:r>
      <w:r w:rsidRPr="00A105CE">
        <w:rPr>
          <w:rFonts w:ascii="Times New Roman" w:eastAsia="Times New Roman" w:hAnsi="Times New Roman" w:cs="Times New Roman"/>
          <w:bCs/>
          <w:sz w:val="20"/>
          <w:szCs w:val="20"/>
        </w:rPr>
        <w:t xml:space="preserve"> means an alien who is a victim of human trafficking, who has not received the federal certification of a victim of human trafficking.</w:t>
      </w:r>
    </w:p>
    <w:p w14:paraId="4F07DCF5"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bCs/>
          <w:sz w:val="20"/>
          <w:szCs w:val="20"/>
        </w:rPr>
        <w:tab/>
        <w:t>B.</w:t>
      </w:r>
      <w:r w:rsidRPr="00A105CE">
        <w:rPr>
          <w:rFonts w:ascii="Times New Roman" w:eastAsia="Times New Roman" w:hAnsi="Times New Roman" w:cs="Times New Roman"/>
          <w:b/>
          <w:bCs/>
          <w:sz w:val="20"/>
          <w:szCs w:val="20"/>
        </w:rPr>
        <w:tab/>
        <w:t>Cooperating:</w:t>
      </w:r>
      <w:r w:rsidRPr="00A105CE">
        <w:rPr>
          <w:rFonts w:ascii="Times New Roman" w:eastAsia="Times New Roman" w:hAnsi="Times New Roman" w:cs="Times New Roman"/>
          <w:bCs/>
          <w:sz w:val="20"/>
          <w:szCs w:val="20"/>
        </w:rPr>
        <w:t xml:space="preserve"> means is willing to assist in every reasonable way in the investigation and prosecution of the person charged with the crime of human trafficking, unless the identified victim is unable to cooperate with such a request due to physical or psychological trauma.</w:t>
      </w:r>
    </w:p>
    <w:p w14:paraId="7BB47C64"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Cs/>
          <w:sz w:val="20"/>
          <w:szCs w:val="20"/>
        </w:rPr>
        <w:tab/>
      </w:r>
      <w:r w:rsidRPr="00A105CE">
        <w:rPr>
          <w:rFonts w:ascii="Times New Roman" w:eastAsia="Times New Roman" w:hAnsi="Times New Roman" w:cs="Times New Roman"/>
          <w:b/>
          <w:bCs/>
          <w:sz w:val="20"/>
          <w:szCs w:val="20"/>
        </w:rPr>
        <w:t>C.</w:t>
      </w:r>
      <w:r w:rsidRPr="00A105CE">
        <w:rPr>
          <w:rFonts w:ascii="Times New Roman" w:eastAsia="Times New Roman" w:hAnsi="Times New Roman" w:cs="Times New Roman"/>
          <w:b/>
          <w:bCs/>
          <w:sz w:val="20"/>
          <w:szCs w:val="20"/>
        </w:rPr>
        <w:tab/>
        <w:t>Institutionalized:</w:t>
      </w:r>
      <w:r w:rsidRPr="00A105CE">
        <w:rPr>
          <w:rFonts w:ascii="Times New Roman" w:eastAsia="Times New Roman" w:hAnsi="Times New Roman" w:cs="Times New Roman"/>
          <w:bCs/>
          <w:sz w:val="20"/>
          <w:szCs w:val="20"/>
        </w:rPr>
        <w:t xml:space="preserve"> means to be in the care of an institution, including but not limited to:</w:t>
      </w:r>
    </w:p>
    <w:p w14:paraId="5614FCEA"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Cs/>
          <w:sz w:val="20"/>
          <w:szCs w:val="20"/>
        </w:rPr>
        <w:tab/>
      </w:r>
      <w:r w:rsidRPr="00A105CE">
        <w:rPr>
          <w:rFonts w:ascii="Times New Roman" w:eastAsia="Times New Roman" w:hAnsi="Times New Roman" w:cs="Times New Roman"/>
          <w:bCs/>
          <w:sz w:val="20"/>
          <w:szCs w:val="20"/>
        </w:rPr>
        <w:tab/>
      </w:r>
      <w:r w:rsidRPr="00A105CE">
        <w:rPr>
          <w:rFonts w:ascii="Times New Roman" w:eastAsia="Times New Roman" w:hAnsi="Times New Roman" w:cs="Times New Roman"/>
          <w:b/>
          <w:bCs/>
          <w:sz w:val="20"/>
          <w:szCs w:val="20"/>
        </w:rPr>
        <w:t>(1)</w:t>
      </w:r>
      <w:r w:rsidRPr="00A105CE">
        <w:rPr>
          <w:rFonts w:ascii="Times New Roman" w:eastAsia="Times New Roman" w:hAnsi="Times New Roman" w:cs="Times New Roman"/>
          <w:bCs/>
          <w:sz w:val="20"/>
          <w:szCs w:val="20"/>
        </w:rPr>
        <w:tab/>
        <w:t xml:space="preserve">a </w:t>
      </w:r>
      <w:r w:rsidRPr="00A105CE">
        <w:rPr>
          <w:rFonts w:ascii="Times New Roman" w:eastAsia="Times New Roman" w:hAnsi="Times New Roman" w:cs="Times New Roman"/>
          <w:sz w:val="20"/>
          <w:szCs w:val="20"/>
        </w:rPr>
        <w:t>medical or mental health treatment facility; or</w:t>
      </w:r>
    </w:p>
    <w:p w14:paraId="7E378F1F"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bCs/>
          <w:sz w:val="20"/>
          <w:szCs w:val="20"/>
        </w:rPr>
        <w:t>(2)</w:t>
      </w:r>
      <w:r w:rsidRPr="00A105CE">
        <w:rPr>
          <w:rFonts w:ascii="Times New Roman" w:eastAsia="Times New Roman" w:hAnsi="Times New Roman" w:cs="Times New Roman"/>
          <w:bCs/>
          <w:sz w:val="20"/>
          <w:szCs w:val="20"/>
        </w:rPr>
        <w:tab/>
      </w:r>
      <w:r w:rsidRPr="00A105CE">
        <w:rPr>
          <w:rFonts w:ascii="Times New Roman" w:eastAsia="Times New Roman" w:hAnsi="Times New Roman" w:cs="Times New Roman"/>
          <w:sz w:val="20"/>
          <w:szCs w:val="20"/>
        </w:rPr>
        <w:t>a public non-medical institution, including facilities in the state prison system, jails and detention centers, as well as juvenile correction facilities.</w:t>
      </w:r>
    </w:p>
    <w:p w14:paraId="347A8A9A"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 xml:space="preserve">[8.106.431.7 NMAC </w:t>
      </w:r>
      <w:r w:rsidRPr="00A105CE">
        <w:rPr>
          <w:rFonts w:ascii="Times New Roman" w:eastAsia="Times New Roman" w:hAnsi="Times New Roman" w:cs="Times New Roman"/>
          <w:b/>
          <w:sz w:val="20"/>
          <w:szCs w:val="20"/>
        </w:rPr>
        <w:t>-</w:t>
      </w:r>
      <w:r w:rsidRPr="00A105CE">
        <w:rPr>
          <w:rFonts w:ascii="Times New Roman" w:eastAsia="Times New Roman" w:hAnsi="Times New Roman" w:cs="Times New Roman"/>
          <w:sz w:val="20"/>
          <w:szCs w:val="20"/>
        </w:rPr>
        <w:t xml:space="preserve"> N, 12/01/2013]</w:t>
      </w:r>
    </w:p>
    <w:p w14:paraId="5C2416FA"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6F925746"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sz w:val="20"/>
          <w:szCs w:val="20"/>
        </w:rPr>
        <w:t>8.106.431.8</w:t>
      </w:r>
      <w:r w:rsidRPr="00A105CE">
        <w:rPr>
          <w:rFonts w:ascii="Times New Roman" w:eastAsia="Times New Roman" w:hAnsi="Times New Roman" w:cs="Times New Roman"/>
          <w:b/>
          <w:sz w:val="20"/>
          <w:szCs w:val="20"/>
        </w:rPr>
        <w:tab/>
      </w:r>
      <w:r w:rsidRPr="00A105CE">
        <w:rPr>
          <w:rFonts w:ascii="Times New Roman" w:eastAsia="Times New Roman" w:hAnsi="Times New Roman" w:cs="Times New Roman"/>
          <w:b/>
          <w:bCs/>
          <w:sz w:val="20"/>
          <w:szCs w:val="20"/>
        </w:rPr>
        <w:t>CONSTRUCTING THE BENEFIT GROUP:</w:t>
      </w:r>
    </w:p>
    <w:p w14:paraId="5C2B0C31"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bCs/>
          <w:sz w:val="20"/>
          <w:szCs w:val="20"/>
        </w:rPr>
        <w:tab/>
        <w:t>A.</w:t>
      </w:r>
      <w:r w:rsidRPr="00A105CE">
        <w:rPr>
          <w:rFonts w:ascii="Times New Roman" w:eastAsia="Times New Roman" w:hAnsi="Times New Roman" w:cs="Times New Roman"/>
          <w:b/>
          <w:bCs/>
          <w:sz w:val="20"/>
          <w:szCs w:val="20"/>
        </w:rPr>
        <w:tab/>
      </w:r>
      <w:r w:rsidRPr="00A105CE">
        <w:rPr>
          <w:rFonts w:ascii="Times New Roman" w:eastAsia="Times New Roman" w:hAnsi="Times New Roman" w:cs="Times New Roman"/>
          <w:bCs/>
          <w:sz w:val="20"/>
          <w:szCs w:val="20"/>
        </w:rPr>
        <w:t>T</w:t>
      </w:r>
      <w:r w:rsidRPr="00A105CE">
        <w:rPr>
          <w:rFonts w:ascii="Times New Roman" w:eastAsia="Times New Roman" w:hAnsi="Times New Roman" w:cs="Times New Roman"/>
          <w:sz w:val="20"/>
          <w:szCs w:val="20"/>
        </w:rPr>
        <w:t>o be eligible for inclusion in the PCVHT benefit group, the individual must not be eligible for any other federal or state cash assistance program.  The benefit group consists of the individual and their non-citizen dependents.</w:t>
      </w:r>
    </w:p>
    <w:p w14:paraId="7A7FA610"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bCs/>
          <w:sz w:val="20"/>
          <w:szCs w:val="20"/>
        </w:rPr>
        <w:tab/>
        <w:t>B.</w:t>
      </w:r>
      <w:r w:rsidRPr="00A105CE">
        <w:rPr>
          <w:rFonts w:ascii="Times New Roman" w:eastAsia="Times New Roman" w:hAnsi="Times New Roman" w:cs="Times New Roman"/>
          <w:b/>
          <w:bCs/>
          <w:sz w:val="20"/>
          <w:szCs w:val="20"/>
        </w:rPr>
        <w:tab/>
      </w:r>
      <w:r w:rsidRPr="00A105CE">
        <w:rPr>
          <w:rFonts w:ascii="Times New Roman" w:eastAsia="Times New Roman" w:hAnsi="Times New Roman" w:cs="Times New Roman"/>
          <w:sz w:val="20"/>
          <w:szCs w:val="20"/>
        </w:rPr>
        <w:t>An individual shall not be eligible for inclusion in the benefit group if the individual is institutionalized.</w:t>
      </w:r>
    </w:p>
    <w:p w14:paraId="0E12B418"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 xml:space="preserve">[8.106.431.8 NMAC </w:t>
      </w:r>
      <w:r w:rsidRPr="00A105CE">
        <w:rPr>
          <w:rFonts w:ascii="Times New Roman" w:eastAsia="Times New Roman" w:hAnsi="Times New Roman" w:cs="Times New Roman"/>
          <w:b/>
          <w:sz w:val="20"/>
          <w:szCs w:val="20"/>
        </w:rPr>
        <w:t>-</w:t>
      </w:r>
      <w:r w:rsidRPr="00A105CE">
        <w:rPr>
          <w:rFonts w:ascii="Times New Roman" w:eastAsia="Times New Roman" w:hAnsi="Times New Roman" w:cs="Times New Roman"/>
          <w:sz w:val="20"/>
          <w:szCs w:val="20"/>
        </w:rPr>
        <w:t xml:space="preserve"> N, 12/01/2013]</w:t>
      </w:r>
    </w:p>
    <w:p w14:paraId="7E93AEFE"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02AD41E9"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8.106.431.9</w:t>
      </w:r>
      <w:r w:rsidRPr="00A105CE">
        <w:rPr>
          <w:rFonts w:ascii="Times New Roman" w:eastAsia="Times New Roman" w:hAnsi="Times New Roman" w:cs="Times New Roman"/>
          <w:b/>
          <w:sz w:val="20"/>
          <w:szCs w:val="20"/>
        </w:rPr>
        <w:tab/>
        <w:t>APPLICATION SUBMITTAL:</w:t>
      </w:r>
    </w:p>
    <w:p w14:paraId="4BC63008"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A.</w:t>
      </w:r>
      <w:r w:rsidRPr="00A105CE">
        <w:rPr>
          <w:rFonts w:ascii="Times New Roman" w:eastAsia="Times New Roman" w:hAnsi="Times New Roman" w:cs="Times New Roman"/>
          <w:b/>
          <w:sz w:val="20"/>
          <w:szCs w:val="20"/>
        </w:rPr>
        <w:tab/>
      </w:r>
      <w:r w:rsidRPr="00A105CE">
        <w:rPr>
          <w:rFonts w:ascii="Times New Roman" w:eastAsia="Times New Roman" w:hAnsi="Times New Roman" w:cs="Times New Roman"/>
          <w:sz w:val="20"/>
          <w:szCs w:val="20"/>
        </w:rPr>
        <w:t>The application shall be submitted on a form designated by the department either electronically or in writing and shall be made under oath by an applicant or by an applicant on behalf of a dependent child who resides in the home. The application must contain:</w:t>
      </w:r>
    </w:p>
    <w:p w14:paraId="0D2D7914"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(1)</w:t>
      </w:r>
      <w:r w:rsidRPr="00A105CE">
        <w:rPr>
          <w:rFonts w:ascii="Times New Roman" w:eastAsia="Times New Roman" w:hAnsi="Times New Roman" w:cs="Times New Roman"/>
          <w:sz w:val="20"/>
          <w:szCs w:val="20"/>
        </w:rPr>
        <w:tab/>
        <w:t xml:space="preserve">a statement of the age of the applicant or dependent </w:t>
      </w:r>
      <w:proofErr w:type="gramStart"/>
      <w:r w:rsidRPr="00A105CE">
        <w:rPr>
          <w:rFonts w:ascii="Times New Roman" w:eastAsia="Times New Roman" w:hAnsi="Times New Roman" w:cs="Times New Roman"/>
          <w:sz w:val="20"/>
          <w:szCs w:val="20"/>
        </w:rPr>
        <w:t>child;</w:t>
      </w:r>
      <w:proofErr w:type="gramEnd"/>
    </w:p>
    <w:p w14:paraId="248ABA67"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(2)</w:t>
      </w:r>
      <w:r w:rsidRPr="00A105CE">
        <w:rPr>
          <w:rFonts w:ascii="Times New Roman" w:eastAsia="Times New Roman" w:hAnsi="Times New Roman" w:cs="Times New Roman"/>
          <w:sz w:val="20"/>
          <w:szCs w:val="20"/>
        </w:rPr>
        <w:tab/>
        <w:t xml:space="preserve">a statement of residence in </w:t>
      </w:r>
      <w:proofErr w:type="gramStart"/>
      <w:r w:rsidRPr="00A105CE">
        <w:rPr>
          <w:rFonts w:ascii="Times New Roman" w:eastAsia="Times New Roman" w:hAnsi="Times New Roman" w:cs="Times New Roman"/>
          <w:sz w:val="20"/>
          <w:szCs w:val="20"/>
        </w:rPr>
        <w:t>New Mexico;</w:t>
      </w:r>
      <w:proofErr w:type="gramEnd"/>
    </w:p>
    <w:p w14:paraId="791DB57D"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(3)</w:t>
      </w:r>
      <w:r w:rsidRPr="00A105CE">
        <w:rPr>
          <w:rFonts w:ascii="Times New Roman" w:eastAsia="Times New Roman" w:hAnsi="Times New Roman" w:cs="Times New Roman"/>
          <w:sz w:val="20"/>
          <w:szCs w:val="20"/>
        </w:rPr>
        <w:tab/>
        <w:t xml:space="preserve">all property in which the applicant has an </w:t>
      </w:r>
      <w:proofErr w:type="gramStart"/>
      <w:r w:rsidRPr="00A105CE">
        <w:rPr>
          <w:rFonts w:ascii="Times New Roman" w:eastAsia="Times New Roman" w:hAnsi="Times New Roman" w:cs="Times New Roman"/>
          <w:sz w:val="20"/>
          <w:szCs w:val="20"/>
        </w:rPr>
        <w:t>interest;</w:t>
      </w:r>
      <w:proofErr w:type="gramEnd"/>
    </w:p>
    <w:p w14:paraId="03C885D5"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(4)</w:t>
      </w:r>
      <w:r w:rsidRPr="00A105CE">
        <w:rPr>
          <w:rFonts w:ascii="Times New Roman" w:eastAsia="Times New Roman" w:hAnsi="Times New Roman" w:cs="Times New Roman"/>
          <w:sz w:val="20"/>
          <w:szCs w:val="20"/>
        </w:rPr>
        <w:tab/>
        <w:t xml:space="preserve">the income of the applicant or other benefit group members at the time the application is </w:t>
      </w:r>
      <w:proofErr w:type="gramStart"/>
      <w:r w:rsidRPr="00A105CE">
        <w:rPr>
          <w:rFonts w:ascii="Times New Roman" w:eastAsia="Times New Roman" w:hAnsi="Times New Roman" w:cs="Times New Roman"/>
          <w:sz w:val="20"/>
          <w:szCs w:val="20"/>
        </w:rPr>
        <w:t>filed;</w:t>
      </w:r>
      <w:proofErr w:type="gramEnd"/>
    </w:p>
    <w:p w14:paraId="3EC2F4F3"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lastRenderedPageBreak/>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(5)</w:t>
      </w:r>
      <w:r w:rsidRPr="00A105CE">
        <w:rPr>
          <w:rFonts w:ascii="Times New Roman" w:eastAsia="Times New Roman" w:hAnsi="Times New Roman" w:cs="Times New Roman"/>
          <w:sz w:val="20"/>
          <w:szCs w:val="20"/>
        </w:rPr>
        <w:tab/>
        <w:t>the signature of the applicant; and</w:t>
      </w:r>
    </w:p>
    <w:p w14:paraId="583BED6F"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(6)</w:t>
      </w:r>
      <w:r w:rsidRPr="00A105CE">
        <w:rPr>
          <w:rFonts w:ascii="Times New Roman" w:eastAsia="Times New Roman" w:hAnsi="Times New Roman" w:cs="Times New Roman"/>
          <w:sz w:val="20"/>
          <w:szCs w:val="20"/>
        </w:rPr>
        <w:tab/>
        <w:t>other information required by the department.</w:t>
      </w:r>
    </w:p>
    <w:p w14:paraId="0E10AF64"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ab/>
        <w:t>B.</w:t>
      </w:r>
      <w:r w:rsidRPr="00A105CE">
        <w:rPr>
          <w:rFonts w:ascii="Times New Roman" w:eastAsia="Times New Roman" w:hAnsi="Times New Roman" w:cs="Times New Roman"/>
          <w:b/>
          <w:sz w:val="20"/>
          <w:szCs w:val="20"/>
        </w:rPr>
        <w:tab/>
      </w:r>
      <w:r w:rsidRPr="00A105CE">
        <w:rPr>
          <w:rFonts w:ascii="Times New Roman" w:eastAsia="Times New Roman" w:hAnsi="Times New Roman" w:cs="Times New Roman"/>
          <w:sz w:val="20"/>
          <w:szCs w:val="20"/>
        </w:rPr>
        <w:t>Applications submitted for the pre-certified victims of human trafficking cash assistance will be referred to the service provider.</w:t>
      </w:r>
    </w:p>
    <w:p w14:paraId="312550AB"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 xml:space="preserve">[8.106.431.9 NMAC </w:t>
      </w:r>
      <w:r w:rsidRPr="00A105CE">
        <w:rPr>
          <w:rFonts w:ascii="Times New Roman" w:eastAsia="Times New Roman" w:hAnsi="Times New Roman" w:cs="Times New Roman"/>
          <w:b/>
          <w:sz w:val="20"/>
          <w:szCs w:val="20"/>
        </w:rPr>
        <w:t>-</w:t>
      </w:r>
      <w:r w:rsidRPr="00A105CE">
        <w:rPr>
          <w:rFonts w:ascii="Times New Roman" w:eastAsia="Times New Roman" w:hAnsi="Times New Roman" w:cs="Times New Roman"/>
          <w:sz w:val="20"/>
          <w:szCs w:val="20"/>
        </w:rPr>
        <w:t xml:space="preserve"> N, 12/01/2013]</w:t>
      </w:r>
    </w:p>
    <w:p w14:paraId="7F947294"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7CFC9C63"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8.106.431.10</w:t>
      </w:r>
      <w:r w:rsidRPr="00A105CE">
        <w:rPr>
          <w:rFonts w:ascii="Times New Roman" w:eastAsia="Times New Roman" w:hAnsi="Times New Roman" w:cs="Times New Roman"/>
          <w:b/>
          <w:sz w:val="20"/>
          <w:szCs w:val="20"/>
        </w:rPr>
        <w:tab/>
        <w:t>APPLICATION PROCESSING TIME LIMITS:</w:t>
      </w:r>
      <w:r w:rsidRPr="00A105CE">
        <w:rPr>
          <w:rFonts w:ascii="Times New Roman" w:eastAsia="Times New Roman" w:hAnsi="Times New Roman" w:cs="Times New Roman"/>
          <w:sz w:val="20"/>
          <w:szCs w:val="20"/>
        </w:rPr>
        <w:t xml:space="preserve"> Pre certified victims of human trafficking cash assistance program applications shall be processed no later than 30-calendar days after </w:t>
      </w:r>
      <w:r w:rsidR="007F383F">
        <w:rPr>
          <w:rFonts w:ascii="Times New Roman" w:eastAsia="Times New Roman" w:hAnsi="Times New Roman" w:cs="Times New Roman"/>
          <w:sz w:val="20"/>
          <w:szCs w:val="20"/>
        </w:rPr>
        <w:t>receipt by the department or it</w:t>
      </w:r>
      <w:r w:rsidRPr="00A105CE">
        <w:rPr>
          <w:rFonts w:ascii="Times New Roman" w:eastAsia="Times New Roman" w:hAnsi="Times New Roman" w:cs="Times New Roman"/>
          <w:sz w:val="20"/>
          <w:szCs w:val="20"/>
        </w:rPr>
        <w:t>s designee.</w:t>
      </w:r>
    </w:p>
    <w:p w14:paraId="02086F4A"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 xml:space="preserve">[8.106.431.10 NMAC </w:t>
      </w:r>
      <w:r w:rsidRPr="00A105CE">
        <w:rPr>
          <w:rFonts w:ascii="Times New Roman" w:eastAsia="Times New Roman" w:hAnsi="Times New Roman" w:cs="Times New Roman"/>
          <w:b/>
          <w:sz w:val="20"/>
          <w:szCs w:val="20"/>
        </w:rPr>
        <w:t>-</w:t>
      </w:r>
      <w:r w:rsidRPr="00A105CE">
        <w:rPr>
          <w:rFonts w:ascii="Times New Roman" w:eastAsia="Times New Roman" w:hAnsi="Times New Roman" w:cs="Times New Roman"/>
          <w:sz w:val="20"/>
          <w:szCs w:val="20"/>
        </w:rPr>
        <w:t xml:space="preserve"> N, 12/01/2013]</w:t>
      </w:r>
    </w:p>
    <w:p w14:paraId="18A21DF6"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1E642310"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bCs/>
          <w:sz w:val="20"/>
          <w:szCs w:val="20"/>
        </w:rPr>
        <w:t>8.106.431.11</w:t>
      </w:r>
      <w:r w:rsidRPr="00A105CE">
        <w:rPr>
          <w:rFonts w:ascii="Times New Roman" w:eastAsia="Times New Roman" w:hAnsi="Times New Roman" w:cs="Times New Roman"/>
          <w:b/>
          <w:bCs/>
          <w:sz w:val="20"/>
          <w:szCs w:val="20"/>
        </w:rPr>
        <w:tab/>
        <w:t>APPROVAL EFFECTIVE DATE:</w:t>
      </w:r>
      <w:r w:rsidRPr="00A105CE">
        <w:rPr>
          <w:rFonts w:ascii="Times New Roman" w:eastAsia="Times New Roman" w:hAnsi="Times New Roman" w:cs="Times New Roman"/>
          <w:sz w:val="20"/>
          <w:szCs w:val="20"/>
        </w:rPr>
        <w:t xml:space="preserve"> Pre certified victims of human trafficking cash assistance for approved applications shall be effective the first day of the month the application was submitted to the department or its designee, for a full month benefit.</w:t>
      </w:r>
    </w:p>
    <w:p w14:paraId="02A1EC3E"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 xml:space="preserve">[8.106.431.11 NMAC </w:t>
      </w:r>
      <w:r w:rsidRPr="00A105CE">
        <w:rPr>
          <w:rFonts w:ascii="Times New Roman" w:eastAsia="Times New Roman" w:hAnsi="Times New Roman" w:cs="Times New Roman"/>
          <w:b/>
          <w:sz w:val="20"/>
          <w:szCs w:val="20"/>
        </w:rPr>
        <w:t xml:space="preserve">- </w:t>
      </w:r>
      <w:r w:rsidRPr="00A105CE">
        <w:rPr>
          <w:rFonts w:ascii="Times New Roman" w:eastAsia="Times New Roman" w:hAnsi="Times New Roman" w:cs="Times New Roman"/>
          <w:sz w:val="20"/>
          <w:szCs w:val="20"/>
        </w:rPr>
        <w:t>N, 12/01/2013]</w:t>
      </w:r>
    </w:p>
    <w:p w14:paraId="18F0A852"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63760231"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bCs/>
          <w:sz w:val="20"/>
          <w:szCs w:val="20"/>
        </w:rPr>
        <w:t>8.106.431.12</w:t>
      </w:r>
      <w:r w:rsidRPr="00A105CE">
        <w:rPr>
          <w:rFonts w:ascii="Times New Roman" w:eastAsia="Times New Roman" w:hAnsi="Times New Roman" w:cs="Times New Roman"/>
          <w:b/>
          <w:bCs/>
          <w:sz w:val="20"/>
          <w:szCs w:val="20"/>
        </w:rPr>
        <w:tab/>
        <w:t>REPORTING REQUIREMENTS:</w:t>
      </w:r>
    </w:p>
    <w:p w14:paraId="413F0FAE"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A.</w:t>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bCs/>
          <w:sz w:val="20"/>
          <w:szCs w:val="20"/>
        </w:rPr>
        <w:t>Department responsibilities:</w:t>
      </w:r>
      <w:r w:rsidRPr="00A105CE">
        <w:rPr>
          <w:rFonts w:ascii="Times New Roman" w:eastAsia="Times New Roman" w:hAnsi="Times New Roman" w:cs="Times New Roman"/>
          <w:bCs/>
          <w:sz w:val="20"/>
          <w:szCs w:val="20"/>
        </w:rPr>
        <w:t xml:space="preserve"> </w:t>
      </w:r>
      <w:r w:rsidRPr="00A105CE">
        <w:rPr>
          <w:rFonts w:ascii="Times New Roman" w:eastAsia="Times New Roman" w:hAnsi="Times New Roman" w:cs="Times New Roman"/>
          <w:sz w:val="20"/>
          <w:szCs w:val="20"/>
        </w:rPr>
        <w:t>The department or its designee shall inform the benefit group of its responsibility to report changes.  Appropriate action shall be taken to determine if the change affects eligibility or benefit amount.  The date the change is reported and the action taken shall be documented.  In some circumstances the department shall request clarification during a certification period whenever information becomes known to the department indicating a possible change in a benefit group's circumstances that may affect eligibility or benefit amount.  Circumstances that may require follow-up review include, but are not limited to:</w:t>
      </w:r>
    </w:p>
    <w:p w14:paraId="2B49660C"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(1)</w:t>
      </w:r>
      <w:r w:rsidRPr="00A105CE">
        <w:rPr>
          <w:rFonts w:ascii="Times New Roman" w:eastAsia="Times New Roman" w:hAnsi="Times New Roman" w:cs="Times New Roman"/>
          <w:sz w:val="20"/>
          <w:szCs w:val="20"/>
        </w:rPr>
        <w:tab/>
        <w:t>cooperation with law enforcement or prosecution of the person charged with the crime of human trafficking; and</w:t>
      </w:r>
    </w:p>
    <w:p w14:paraId="39DC9A0D"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(2)</w:t>
      </w:r>
      <w:r w:rsidRPr="00A105CE">
        <w:rPr>
          <w:rFonts w:ascii="Times New Roman" w:eastAsia="Times New Roman" w:hAnsi="Times New Roman" w:cs="Times New Roman"/>
          <w:sz w:val="20"/>
          <w:szCs w:val="20"/>
        </w:rPr>
        <w:tab/>
        <w:t>verification and status of application for federal certification of victim of human trafficking.</w:t>
      </w:r>
    </w:p>
    <w:p w14:paraId="5F0EA755"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B</w:t>
      </w:r>
      <w:r w:rsidRPr="00A105CE">
        <w:rPr>
          <w:rFonts w:ascii="Times New Roman" w:eastAsia="Times New Roman" w:hAnsi="Times New Roman" w:cs="Times New Roman"/>
          <w:b/>
          <w:bCs/>
          <w:sz w:val="20"/>
          <w:szCs w:val="20"/>
        </w:rPr>
        <w:t>.</w:t>
      </w:r>
      <w:r w:rsidRPr="00A105CE">
        <w:rPr>
          <w:rFonts w:ascii="Times New Roman" w:eastAsia="Times New Roman" w:hAnsi="Times New Roman" w:cs="Times New Roman"/>
          <w:bCs/>
          <w:sz w:val="20"/>
          <w:szCs w:val="20"/>
        </w:rPr>
        <w:tab/>
      </w:r>
      <w:r w:rsidRPr="00A105CE">
        <w:rPr>
          <w:rFonts w:ascii="Times New Roman" w:eastAsia="Times New Roman" w:hAnsi="Times New Roman" w:cs="Times New Roman"/>
          <w:b/>
          <w:bCs/>
          <w:sz w:val="20"/>
          <w:szCs w:val="20"/>
        </w:rPr>
        <w:t>Benefit group responsibilities at application:</w:t>
      </w:r>
      <w:r w:rsidRPr="00A105CE">
        <w:rPr>
          <w:rFonts w:ascii="Times New Roman" w:eastAsia="Times New Roman" w:hAnsi="Times New Roman" w:cs="Times New Roman"/>
          <w:bCs/>
          <w:sz w:val="20"/>
          <w:szCs w:val="20"/>
        </w:rPr>
        <w:t xml:space="preserve"> </w:t>
      </w:r>
      <w:r w:rsidRPr="00A105CE">
        <w:rPr>
          <w:rFonts w:ascii="Times New Roman" w:eastAsia="Times New Roman" w:hAnsi="Times New Roman" w:cs="Times New Roman"/>
          <w:sz w:val="20"/>
          <w:szCs w:val="20"/>
        </w:rPr>
        <w:t>A benefit group must report all changes affecting eligibility and benefit amount that may have occurred since the date the application was filed and before the date of the interview.  Changes occurring after the interview, but before the date of the approval notice, must be reported by the benefit group within 10 days of the date the change becomes known to the benefit group.</w:t>
      </w:r>
    </w:p>
    <w:p w14:paraId="50365413"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bCs/>
          <w:sz w:val="20"/>
          <w:szCs w:val="20"/>
        </w:rPr>
        <w:t>C.</w:t>
      </w:r>
      <w:r w:rsidRPr="00A105CE">
        <w:rPr>
          <w:rFonts w:ascii="Times New Roman" w:eastAsia="Times New Roman" w:hAnsi="Times New Roman" w:cs="Times New Roman"/>
          <w:b/>
          <w:bCs/>
          <w:sz w:val="20"/>
          <w:szCs w:val="20"/>
        </w:rPr>
        <w:tab/>
        <w:t>Responsibility to report:</w:t>
      </w:r>
      <w:r w:rsidRPr="00A105CE">
        <w:rPr>
          <w:rFonts w:ascii="Times New Roman" w:eastAsia="Times New Roman" w:hAnsi="Times New Roman" w:cs="Times New Roman"/>
          <w:sz w:val="20"/>
          <w:szCs w:val="20"/>
        </w:rPr>
        <w:t xml:space="preserve"> Within 10 days of the date the change becomes known to the benefit group, a recipient of the pre-certified victims of human trafficking cash assistance is required to report the following changes:</w:t>
      </w:r>
    </w:p>
    <w:p w14:paraId="4F4441D5"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(1)</w:t>
      </w:r>
      <w:r w:rsidRPr="00A105CE">
        <w:rPr>
          <w:rFonts w:ascii="Times New Roman" w:eastAsia="Times New Roman" w:hAnsi="Times New Roman" w:cs="Times New Roman"/>
          <w:sz w:val="20"/>
          <w:szCs w:val="20"/>
        </w:rPr>
        <w:tab/>
        <w:t xml:space="preserve">a benefit group’s income in excess of eighty-five percent of federal poverty guidelines for the size of the benefit </w:t>
      </w:r>
      <w:proofErr w:type="gramStart"/>
      <w:r w:rsidRPr="00A105CE">
        <w:rPr>
          <w:rFonts w:ascii="Times New Roman" w:eastAsia="Times New Roman" w:hAnsi="Times New Roman" w:cs="Times New Roman"/>
          <w:sz w:val="20"/>
          <w:szCs w:val="20"/>
        </w:rPr>
        <w:t>group;</w:t>
      </w:r>
      <w:proofErr w:type="gramEnd"/>
    </w:p>
    <w:p w14:paraId="089E558F"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(2)</w:t>
      </w:r>
      <w:r w:rsidRPr="00A105CE">
        <w:rPr>
          <w:rFonts w:ascii="Times New Roman" w:eastAsia="Times New Roman" w:hAnsi="Times New Roman" w:cs="Times New Roman"/>
          <w:sz w:val="20"/>
          <w:szCs w:val="20"/>
        </w:rPr>
        <w:tab/>
        <w:t xml:space="preserve">a benefit group, or the department receives evidence that the eligible recipient has received the federal certification of a victim of human trafficking by the federal office of refugee </w:t>
      </w:r>
      <w:proofErr w:type="gramStart"/>
      <w:r w:rsidRPr="00A105CE">
        <w:rPr>
          <w:rFonts w:ascii="Times New Roman" w:eastAsia="Times New Roman" w:hAnsi="Times New Roman" w:cs="Times New Roman"/>
          <w:sz w:val="20"/>
          <w:szCs w:val="20"/>
        </w:rPr>
        <w:t>resettlement;</w:t>
      </w:r>
      <w:proofErr w:type="gramEnd"/>
    </w:p>
    <w:p w14:paraId="3D4505DF"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(3)</w:t>
      </w:r>
      <w:r w:rsidRPr="00A105CE">
        <w:rPr>
          <w:rFonts w:ascii="Times New Roman" w:eastAsia="Times New Roman" w:hAnsi="Times New Roman" w:cs="Times New Roman"/>
          <w:sz w:val="20"/>
          <w:szCs w:val="20"/>
        </w:rPr>
        <w:tab/>
        <w:t xml:space="preserve">the victim of human trafficking is no longer cooperating with law enforcement or the prosecution of the person charged with the crime of human </w:t>
      </w:r>
      <w:proofErr w:type="gramStart"/>
      <w:r w:rsidRPr="00A105CE">
        <w:rPr>
          <w:rFonts w:ascii="Times New Roman" w:eastAsia="Times New Roman" w:hAnsi="Times New Roman" w:cs="Times New Roman"/>
          <w:sz w:val="20"/>
          <w:szCs w:val="20"/>
        </w:rPr>
        <w:t>trafficking;</w:t>
      </w:r>
      <w:proofErr w:type="gramEnd"/>
    </w:p>
    <w:p w14:paraId="1BFF1B53"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bCs/>
          <w:sz w:val="20"/>
          <w:szCs w:val="20"/>
        </w:rPr>
        <w:t>(4)</w:t>
      </w:r>
      <w:r w:rsidRPr="00A105CE">
        <w:rPr>
          <w:rFonts w:ascii="Times New Roman" w:eastAsia="Times New Roman" w:hAnsi="Times New Roman" w:cs="Times New Roman"/>
          <w:sz w:val="20"/>
          <w:szCs w:val="20"/>
        </w:rPr>
        <w:tab/>
        <w:t xml:space="preserve">the benefit group has moved from the state or intends to move from the state on a specific </w:t>
      </w:r>
      <w:proofErr w:type="gramStart"/>
      <w:r w:rsidRPr="00A105CE">
        <w:rPr>
          <w:rFonts w:ascii="Times New Roman" w:eastAsia="Times New Roman" w:hAnsi="Times New Roman" w:cs="Times New Roman"/>
          <w:sz w:val="20"/>
          <w:szCs w:val="20"/>
        </w:rPr>
        <w:t>date;</w:t>
      </w:r>
      <w:proofErr w:type="gramEnd"/>
    </w:p>
    <w:p w14:paraId="24C7F46E"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(5)</w:t>
      </w:r>
      <w:r w:rsidRPr="00A105CE">
        <w:rPr>
          <w:rFonts w:ascii="Times New Roman" w:eastAsia="Times New Roman" w:hAnsi="Times New Roman" w:cs="Times New Roman"/>
          <w:sz w:val="20"/>
          <w:szCs w:val="20"/>
        </w:rPr>
        <w:tab/>
        <w:t>a benefit group requests closure; or</w:t>
      </w:r>
    </w:p>
    <w:p w14:paraId="25F8D90F"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(6)</w:t>
      </w:r>
      <w:r w:rsidRPr="00A105CE">
        <w:rPr>
          <w:rFonts w:ascii="Times New Roman" w:eastAsia="Times New Roman" w:hAnsi="Times New Roman" w:cs="Times New Roman"/>
          <w:sz w:val="20"/>
          <w:szCs w:val="20"/>
        </w:rPr>
        <w:tab/>
        <w:t>the department receives documented evidence that the head of benefit group has died.</w:t>
      </w:r>
    </w:p>
    <w:p w14:paraId="56ABD7A9"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bCs/>
          <w:sz w:val="20"/>
          <w:szCs w:val="20"/>
        </w:rPr>
        <w:t>D.</w:t>
      </w:r>
      <w:r w:rsidRPr="00A105CE">
        <w:rPr>
          <w:rFonts w:ascii="Times New Roman" w:eastAsia="Times New Roman" w:hAnsi="Times New Roman" w:cs="Times New Roman"/>
          <w:b/>
          <w:bCs/>
          <w:sz w:val="20"/>
          <w:szCs w:val="20"/>
        </w:rPr>
        <w:tab/>
        <w:t>Effective date of change:</w:t>
      </w:r>
      <w:r w:rsidRPr="00A105CE">
        <w:rPr>
          <w:rFonts w:ascii="Times New Roman" w:eastAsia="Times New Roman" w:hAnsi="Times New Roman" w:cs="Times New Roman"/>
          <w:bCs/>
          <w:sz w:val="20"/>
          <w:szCs w:val="20"/>
        </w:rPr>
        <w:t xml:space="preserve"> </w:t>
      </w:r>
      <w:r w:rsidRPr="00A105CE">
        <w:rPr>
          <w:rFonts w:ascii="Times New Roman" w:eastAsia="Times New Roman" w:hAnsi="Times New Roman" w:cs="Times New Roman"/>
          <w:sz w:val="20"/>
          <w:szCs w:val="20"/>
        </w:rPr>
        <w:t>Changes to eligibility based on reported changes shall be effective pursuant to 8.106.630.9 NMAC.</w:t>
      </w:r>
    </w:p>
    <w:p w14:paraId="197D459D"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 xml:space="preserve">[8.106.431.12 NMAC </w:t>
      </w:r>
      <w:r w:rsidRPr="00A105CE">
        <w:rPr>
          <w:rFonts w:ascii="Times New Roman" w:eastAsia="Times New Roman" w:hAnsi="Times New Roman" w:cs="Times New Roman"/>
          <w:b/>
          <w:sz w:val="20"/>
          <w:szCs w:val="20"/>
        </w:rPr>
        <w:t>-</w:t>
      </w:r>
      <w:r w:rsidRPr="00A105CE">
        <w:rPr>
          <w:rFonts w:ascii="Times New Roman" w:eastAsia="Times New Roman" w:hAnsi="Times New Roman" w:cs="Times New Roman"/>
          <w:sz w:val="20"/>
          <w:szCs w:val="20"/>
        </w:rPr>
        <w:t xml:space="preserve"> N, 12/01/2013]</w:t>
      </w:r>
    </w:p>
    <w:p w14:paraId="75E45BFE"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54AA15CF"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8.106.431.13</w:t>
      </w:r>
      <w:r w:rsidRPr="00A105CE">
        <w:rPr>
          <w:rFonts w:ascii="Times New Roman" w:eastAsia="Times New Roman" w:hAnsi="Times New Roman" w:cs="Times New Roman"/>
          <w:b/>
          <w:sz w:val="20"/>
          <w:szCs w:val="20"/>
        </w:rPr>
        <w:tab/>
        <w:t>CERTIFICATION PERIODS:</w:t>
      </w:r>
      <w:r w:rsidRPr="00A105CE">
        <w:rPr>
          <w:rFonts w:ascii="Times New Roman" w:eastAsia="Times New Roman" w:hAnsi="Times New Roman" w:cs="Times New Roman"/>
          <w:sz w:val="20"/>
          <w:szCs w:val="20"/>
        </w:rPr>
        <w:t xml:space="preserve"> The certification period will be one year with simplified reporting requirements.</w:t>
      </w:r>
    </w:p>
    <w:p w14:paraId="1C138DD4"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 xml:space="preserve">[8.106.431.13 NMAC </w:t>
      </w:r>
      <w:r w:rsidRPr="00A105CE">
        <w:rPr>
          <w:rFonts w:ascii="Times New Roman" w:eastAsia="Times New Roman" w:hAnsi="Times New Roman" w:cs="Times New Roman"/>
          <w:b/>
          <w:sz w:val="20"/>
          <w:szCs w:val="20"/>
        </w:rPr>
        <w:t xml:space="preserve">- </w:t>
      </w:r>
      <w:r w:rsidRPr="00A105CE">
        <w:rPr>
          <w:rFonts w:ascii="Times New Roman" w:eastAsia="Times New Roman" w:hAnsi="Times New Roman" w:cs="Times New Roman"/>
          <w:sz w:val="20"/>
          <w:szCs w:val="20"/>
        </w:rPr>
        <w:t>N, 12/01/2013; A, 09/01/2017]</w:t>
      </w:r>
    </w:p>
    <w:p w14:paraId="3534B982"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42BD929C" w14:textId="77777777" w:rsidR="00DC0DD4" w:rsidRPr="00A105CE" w:rsidRDefault="00DC0DD4" w:rsidP="00DC0DD4">
      <w:pPr>
        <w:widowControl w:val="0"/>
        <w:snapToGrid w:val="0"/>
        <w:spacing w:after="0" w:line="240" w:lineRule="auto"/>
        <w:rPr>
          <w:rFonts w:ascii="Times New Roman" w:eastAsia="Times New Roman" w:hAnsi="Times New Roman" w:cs="Times New Roman"/>
          <w:bCs/>
          <w:sz w:val="20"/>
          <w:szCs w:val="20"/>
        </w:rPr>
      </w:pPr>
      <w:r w:rsidRPr="00A105CE">
        <w:rPr>
          <w:rFonts w:ascii="Times New Roman" w:eastAsia="Times New Roman" w:hAnsi="Times New Roman" w:cs="Times New Roman"/>
          <w:b/>
          <w:bCs/>
          <w:sz w:val="20"/>
          <w:szCs w:val="20"/>
        </w:rPr>
        <w:t>8.106.431.14</w:t>
      </w:r>
      <w:r w:rsidRPr="00A105CE">
        <w:rPr>
          <w:rFonts w:ascii="Times New Roman" w:eastAsia="Times New Roman" w:hAnsi="Times New Roman" w:cs="Times New Roman"/>
          <w:b/>
          <w:bCs/>
          <w:sz w:val="20"/>
          <w:szCs w:val="20"/>
        </w:rPr>
        <w:tab/>
        <w:t>ELIGIBLITY RECERTIFICATION:</w:t>
      </w:r>
    </w:p>
    <w:p w14:paraId="7DAE311A"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bCs/>
          <w:sz w:val="20"/>
          <w:szCs w:val="20"/>
        </w:rPr>
        <w:tab/>
        <w:t>A.</w:t>
      </w:r>
      <w:r w:rsidRPr="00A105CE">
        <w:rPr>
          <w:rFonts w:ascii="Times New Roman" w:eastAsia="Times New Roman" w:hAnsi="Times New Roman" w:cs="Times New Roman"/>
          <w:b/>
          <w:bCs/>
          <w:sz w:val="20"/>
          <w:szCs w:val="20"/>
        </w:rPr>
        <w:tab/>
        <w:t>Recertification of eligibility:</w:t>
      </w:r>
      <w:r w:rsidRPr="00A105CE">
        <w:rPr>
          <w:rFonts w:ascii="Times New Roman" w:eastAsia="Times New Roman" w:hAnsi="Times New Roman" w:cs="Times New Roman"/>
          <w:sz w:val="20"/>
          <w:szCs w:val="20"/>
        </w:rPr>
        <w:t xml:space="preserve"> The department shall provide notice of recertification 45 days prior to the end of the certification and make a prospective determination of eligibility beginning the month following the month the certification period expires.  The recertification shall consist of a determination of eligibility for an </w:t>
      </w:r>
      <w:r w:rsidRPr="00A105CE">
        <w:rPr>
          <w:rFonts w:ascii="Times New Roman" w:eastAsia="Times New Roman" w:hAnsi="Times New Roman" w:cs="Times New Roman"/>
          <w:sz w:val="20"/>
          <w:szCs w:val="20"/>
        </w:rPr>
        <w:lastRenderedPageBreak/>
        <w:t>additional period of time, redetermination of the amount of cash assistance payment and a complete review of all conditions of eligibility. Current financial eligibility must be reviewed at the end of the certification period for the specific program to determine continued eligibility for a new period of time.</w:t>
      </w:r>
    </w:p>
    <w:p w14:paraId="1E9EA8C2"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ab/>
        <w:t>B.</w:t>
      </w:r>
      <w:r w:rsidRPr="00A105CE">
        <w:rPr>
          <w:rFonts w:ascii="Times New Roman" w:eastAsia="Times New Roman" w:hAnsi="Times New Roman" w:cs="Times New Roman"/>
          <w:b/>
          <w:sz w:val="20"/>
          <w:szCs w:val="20"/>
        </w:rPr>
        <w:tab/>
        <w:t>Interview:</w:t>
      </w:r>
      <w:r w:rsidRPr="00A105CE">
        <w:rPr>
          <w:rFonts w:ascii="Times New Roman" w:eastAsia="Times New Roman" w:hAnsi="Times New Roman" w:cs="Times New Roman"/>
          <w:sz w:val="20"/>
          <w:szCs w:val="20"/>
        </w:rPr>
        <w:t xml:space="preserve"> A face-to-face interview shall take place at the end of the certification period, unless the recipient’s physical or mental condition makes the interview impossible or inadvisable.  The interview may be waived on a case-by-case basis for hardship reasons found in 8.106.110.11 NMAC.  During the interview the department shall review with the recipient the possible changes in circumstances that must be reported and may affect the client's eligibility or benefit amount.</w:t>
      </w:r>
    </w:p>
    <w:p w14:paraId="47BCED1F"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C.</w:t>
      </w:r>
      <w:r w:rsidRPr="00A105CE">
        <w:rPr>
          <w:rFonts w:ascii="Times New Roman" w:eastAsia="Times New Roman" w:hAnsi="Times New Roman" w:cs="Times New Roman"/>
          <w:b/>
          <w:sz w:val="20"/>
          <w:szCs w:val="20"/>
        </w:rPr>
        <w:tab/>
        <w:t>Recertification timeliness:</w:t>
      </w:r>
    </w:p>
    <w:p w14:paraId="35E1A584"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(1)</w:t>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Timely recertification:</w:t>
      </w:r>
      <w:r w:rsidRPr="00A105CE">
        <w:rPr>
          <w:rFonts w:ascii="Times New Roman" w:eastAsia="Times New Roman" w:hAnsi="Times New Roman" w:cs="Times New Roman"/>
          <w:sz w:val="20"/>
          <w:szCs w:val="20"/>
        </w:rPr>
        <w:t xml:space="preserve"> Recertification forms submitted before the 15th</w:t>
      </w:r>
      <w:r w:rsidRPr="00A105CE">
        <w:rPr>
          <w:rFonts w:ascii="Times New Roman" w:eastAsia="Times New Roman" w:hAnsi="Times New Roman" w:cs="Times New Roman"/>
          <w:b/>
          <w:sz w:val="20"/>
          <w:szCs w:val="20"/>
        </w:rPr>
        <w:t xml:space="preserve"> </w:t>
      </w:r>
      <w:r w:rsidRPr="00A105CE">
        <w:rPr>
          <w:rFonts w:ascii="Times New Roman" w:eastAsia="Times New Roman" w:hAnsi="Times New Roman" w:cs="Times New Roman"/>
          <w:sz w:val="20"/>
          <w:szCs w:val="20"/>
        </w:rPr>
        <w:t>of the expiration month will be considered timely.</w:t>
      </w:r>
    </w:p>
    <w:p w14:paraId="2C9777F8"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(2)</w:t>
      </w:r>
      <w:r w:rsidRPr="00A105CE">
        <w:rPr>
          <w:rFonts w:ascii="Times New Roman" w:eastAsia="Times New Roman" w:hAnsi="Times New Roman" w:cs="Times New Roman"/>
          <w:sz w:val="20"/>
          <w:szCs w:val="20"/>
        </w:rPr>
        <w:tab/>
      </w:r>
      <w:r w:rsidRPr="00A105CE">
        <w:rPr>
          <w:rFonts w:ascii="Times New Roman" w:eastAsia="Times New Roman" w:hAnsi="Times New Roman" w:cs="Times New Roman"/>
          <w:b/>
          <w:sz w:val="20"/>
          <w:szCs w:val="20"/>
        </w:rPr>
        <w:t>Untimely reapplication:</w:t>
      </w:r>
      <w:r w:rsidRPr="00A105CE">
        <w:rPr>
          <w:rFonts w:ascii="Times New Roman" w:eastAsia="Times New Roman" w:hAnsi="Times New Roman" w:cs="Times New Roman"/>
          <w:sz w:val="20"/>
          <w:szCs w:val="20"/>
        </w:rPr>
        <w:t xml:space="preserve"> Recertification forms submitted after the 15th but before the end of a benefit group’s certification period expires have lost the right to uninterrupted benefits.</w:t>
      </w:r>
    </w:p>
    <w:p w14:paraId="49E235B7"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ab/>
        <w:t>D.</w:t>
      </w:r>
      <w:r w:rsidRPr="00A105CE">
        <w:rPr>
          <w:rFonts w:ascii="Times New Roman" w:eastAsia="Times New Roman" w:hAnsi="Times New Roman" w:cs="Times New Roman"/>
          <w:b/>
          <w:sz w:val="20"/>
          <w:szCs w:val="20"/>
        </w:rPr>
        <w:tab/>
        <w:t>Verification:</w:t>
      </w:r>
      <w:r w:rsidRPr="00A105CE">
        <w:rPr>
          <w:rFonts w:ascii="Times New Roman" w:eastAsia="Times New Roman" w:hAnsi="Times New Roman" w:cs="Times New Roman"/>
          <w:sz w:val="20"/>
          <w:szCs w:val="20"/>
        </w:rPr>
        <w:t xml:space="preserve"> A benefit group that has recertified timely, completed an interview and provided required verification specific to eligibility, will be given 10 days to provide the verification or until the certification period expires, whichever is longer.  If the certification period expires before the 10-day deadline for submitting the required verification, the benefit group will be entitled to a full month’s benefits, if eligible, within five days after verification is submitted.</w:t>
      </w:r>
    </w:p>
    <w:p w14:paraId="06339868"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ab/>
        <w:t>E.</w:t>
      </w:r>
      <w:r w:rsidRPr="00A105CE">
        <w:rPr>
          <w:rFonts w:ascii="Times New Roman" w:eastAsia="Times New Roman" w:hAnsi="Times New Roman" w:cs="Times New Roman"/>
          <w:b/>
          <w:sz w:val="20"/>
          <w:szCs w:val="20"/>
        </w:rPr>
        <w:tab/>
        <w:t>Agency failure to act:</w:t>
      </w:r>
      <w:r w:rsidRPr="00A105CE">
        <w:rPr>
          <w:rFonts w:ascii="Times New Roman" w:eastAsia="Times New Roman" w:hAnsi="Times New Roman" w:cs="Times New Roman"/>
          <w:sz w:val="20"/>
          <w:szCs w:val="20"/>
        </w:rPr>
        <w:t xml:space="preserve"> A benefit group that has made a timely recertification, but due to agency error, is not determined eligible in sufficient time to provide for issuance by the benefit group’s normal issuance date in the following month, will be entitled to restoration of lost benefits.</w:t>
      </w:r>
    </w:p>
    <w:p w14:paraId="046A88FB"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[8.106.431.14 NMAC - N, 12/01/2013]</w:t>
      </w:r>
    </w:p>
    <w:p w14:paraId="0615A555"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07745E70" w14:textId="77777777" w:rsidR="00DC0DD4" w:rsidRPr="00A105CE" w:rsidRDefault="00DC0DD4" w:rsidP="00DC0DD4">
      <w:pPr>
        <w:adjustRightInd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8.106.431.15</w:t>
      </w:r>
      <w:r w:rsidRPr="00A105CE">
        <w:rPr>
          <w:rFonts w:ascii="Times New Roman" w:eastAsia="Times New Roman" w:hAnsi="Times New Roman" w:cs="Times New Roman"/>
          <w:b/>
          <w:sz w:val="20"/>
          <w:szCs w:val="20"/>
        </w:rPr>
        <w:tab/>
        <w:t>RESOURCE STANDARDS:</w:t>
      </w:r>
      <w:r w:rsidRPr="00A105CE">
        <w:rPr>
          <w:rFonts w:ascii="Times New Roman" w:eastAsia="Times New Roman" w:hAnsi="Times New Roman" w:cs="Times New Roman"/>
          <w:sz w:val="20"/>
          <w:szCs w:val="20"/>
        </w:rPr>
        <w:t xml:space="preserve"> Refer to 8.106.510 NMAC</w:t>
      </w:r>
    </w:p>
    <w:p w14:paraId="165796C7"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[8.106.431.15 NMAC - N, 12/01/2013]</w:t>
      </w:r>
    </w:p>
    <w:p w14:paraId="39400A97" w14:textId="77777777" w:rsidR="00DC0DD4" w:rsidRPr="00A105CE" w:rsidRDefault="00DC0DD4" w:rsidP="00DC0DD4">
      <w:pPr>
        <w:adjustRightInd w:val="0"/>
        <w:snapToGrid w:val="0"/>
        <w:spacing w:after="0" w:line="240" w:lineRule="auto"/>
        <w:rPr>
          <w:rFonts w:ascii="Times New Roman" w:eastAsia="Times New Roman" w:hAnsi="Times New Roman" w:cs="Times New Roman"/>
          <w:sz w:val="20"/>
          <w:szCs w:val="20"/>
        </w:rPr>
      </w:pPr>
    </w:p>
    <w:p w14:paraId="68E30278" w14:textId="77777777" w:rsidR="00DC0DD4" w:rsidRPr="00A105CE" w:rsidRDefault="00DC0DD4" w:rsidP="00DC0DD4">
      <w:pPr>
        <w:adjustRightInd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8.106.431.16</w:t>
      </w:r>
      <w:r w:rsidRPr="00A105CE">
        <w:rPr>
          <w:rFonts w:ascii="Times New Roman" w:eastAsia="Times New Roman" w:hAnsi="Times New Roman" w:cs="Times New Roman"/>
          <w:b/>
          <w:sz w:val="20"/>
          <w:szCs w:val="20"/>
        </w:rPr>
        <w:tab/>
        <w:t>INCOME:</w:t>
      </w:r>
      <w:r w:rsidRPr="00A105CE">
        <w:rPr>
          <w:rFonts w:ascii="Times New Roman" w:eastAsia="Times New Roman" w:hAnsi="Times New Roman" w:cs="Times New Roman"/>
          <w:sz w:val="20"/>
          <w:szCs w:val="20"/>
        </w:rPr>
        <w:t xml:space="preserve"> Refer to 8.106.520 NMAC</w:t>
      </w:r>
    </w:p>
    <w:p w14:paraId="67E29799"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sz w:val="20"/>
          <w:szCs w:val="20"/>
        </w:rPr>
        <w:t>[8.106.431.16 NMAC - N, 12/01/2013]</w:t>
      </w:r>
    </w:p>
    <w:p w14:paraId="7ADEB8E5"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p>
    <w:p w14:paraId="4D68341C" w14:textId="77777777" w:rsidR="00DC0DD4" w:rsidRPr="00A105CE" w:rsidRDefault="00DC0DD4" w:rsidP="00DC0DD4">
      <w:pPr>
        <w:widowControl w:val="0"/>
        <w:snapToGrid w:val="0"/>
        <w:spacing w:after="0" w:line="240" w:lineRule="auto"/>
        <w:rPr>
          <w:rFonts w:ascii="Times New Roman" w:eastAsia="Times New Roman" w:hAnsi="Times New Roman" w:cs="Times New Roman"/>
          <w:sz w:val="20"/>
          <w:szCs w:val="20"/>
        </w:rPr>
      </w:pPr>
      <w:r w:rsidRPr="00A105CE">
        <w:rPr>
          <w:rFonts w:ascii="Times New Roman" w:eastAsia="Times New Roman" w:hAnsi="Times New Roman" w:cs="Times New Roman"/>
          <w:b/>
          <w:sz w:val="20"/>
          <w:szCs w:val="20"/>
        </w:rPr>
        <w:t xml:space="preserve">HISTORY OF 8.106.431 NMAC: </w:t>
      </w:r>
      <w:r w:rsidRPr="00A105CE">
        <w:rPr>
          <w:rFonts w:ascii="Times New Roman" w:eastAsia="Times New Roman" w:hAnsi="Times New Roman" w:cs="Times New Roman"/>
          <w:sz w:val="20"/>
          <w:szCs w:val="20"/>
        </w:rPr>
        <w:t>[RESERVED</w:t>
      </w:r>
    </w:p>
    <w:p w14:paraId="31A3E705" w14:textId="77777777" w:rsidR="00DC0DD4" w:rsidRDefault="00DC0DD4" w:rsidP="00DC0DD4"/>
    <w:p w14:paraId="77E28447" w14:textId="77777777" w:rsidR="00ED54AF" w:rsidRPr="00DC0DD4" w:rsidRDefault="00ED54AF" w:rsidP="00DC0DD4"/>
    <w:sectPr w:rsidR="00ED54AF" w:rsidRPr="00DC0D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2635" w14:textId="77777777" w:rsidR="00A153F2" w:rsidRDefault="00A153F2" w:rsidP="000A7E86">
      <w:pPr>
        <w:spacing w:after="0" w:line="240" w:lineRule="auto"/>
      </w:pPr>
      <w:r>
        <w:separator/>
      </w:r>
    </w:p>
  </w:endnote>
  <w:endnote w:type="continuationSeparator" w:id="0">
    <w:p w14:paraId="238CC97B" w14:textId="77777777" w:rsidR="00A153F2" w:rsidRDefault="00A153F2" w:rsidP="000A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D6E5" w14:textId="77777777" w:rsidR="000A7E86" w:rsidRDefault="000A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8FB6" w14:textId="77777777" w:rsidR="000A7E86" w:rsidRDefault="000A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772E" w14:textId="77777777" w:rsidR="000A7E86" w:rsidRDefault="000A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9359" w14:textId="77777777" w:rsidR="00A153F2" w:rsidRDefault="00A153F2" w:rsidP="000A7E86">
      <w:pPr>
        <w:spacing w:after="0" w:line="240" w:lineRule="auto"/>
      </w:pPr>
      <w:r>
        <w:separator/>
      </w:r>
    </w:p>
  </w:footnote>
  <w:footnote w:type="continuationSeparator" w:id="0">
    <w:p w14:paraId="4B3A61BD" w14:textId="77777777" w:rsidR="00A153F2" w:rsidRDefault="00A153F2" w:rsidP="000A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8940" w14:textId="77777777" w:rsidR="000A7E86" w:rsidRDefault="000A7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AD42" w14:textId="77777777" w:rsidR="000A7E86" w:rsidRPr="00BE2ECC" w:rsidRDefault="000A7E86" w:rsidP="000A7E86">
    <w:pPr>
      <w:pStyle w:val="Header"/>
      <w:jc w:val="right"/>
      <w:rPr>
        <w:rFonts w:ascii="Times New Roman" w:hAnsi="Times New Roman" w:cs="Times New Roman"/>
        <w:sz w:val="24"/>
        <w:szCs w:val="24"/>
      </w:rPr>
    </w:pPr>
    <w:r w:rsidRPr="00BE2ECC">
      <w:rPr>
        <w:rFonts w:ascii="Times New Roman" w:hAnsi="Times New Roman" w:cs="Times New Roman"/>
        <w:sz w:val="24"/>
        <w:szCs w:val="24"/>
      </w:rPr>
      <w:t>Exhibit F</w:t>
    </w:r>
  </w:p>
  <w:p w14:paraId="22BAC353" w14:textId="77777777" w:rsidR="000A7E86" w:rsidRDefault="000A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710C" w14:textId="77777777" w:rsidR="000A7E86" w:rsidRDefault="000A7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52"/>
    <w:rsid w:val="000A2452"/>
    <w:rsid w:val="000A7E86"/>
    <w:rsid w:val="007F383F"/>
    <w:rsid w:val="00A153F2"/>
    <w:rsid w:val="00BE2ECC"/>
    <w:rsid w:val="00C3504A"/>
    <w:rsid w:val="00DC0DD4"/>
    <w:rsid w:val="00ED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CDE2"/>
  <w15:docId w15:val="{2A85D0E0-5B2E-441A-9BEE-277B4629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E86"/>
  </w:style>
  <w:style w:type="paragraph" w:styleId="Footer">
    <w:name w:val="footer"/>
    <w:basedOn w:val="Normal"/>
    <w:link w:val="FooterChar"/>
    <w:uiPriority w:val="99"/>
    <w:unhideWhenUsed/>
    <w:rsid w:val="000A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E86"/>
  </w:style>
  <w:style w:type="paragraph" w:styleId="BalloonText">
    <w:name w:val="Balloon Text"/>
    <w:basedOn w:val="Normal"/>
    <w:link w:val="BalloonTextChar"/>
    <w:uiPriority w:val="99"/>
    <w:semiHidden/>
    <w:unhideWhenUsed/>
    <w:rsid w:val="000A7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E093FA06BB04387750832A3A251AD" ma:contentTypeVersion="10" ma:contentTypeDescription="Create a new document." ma:contentTypeScope="" ma:versionID="c05c94a311afc430e33e879628842d78">
  <xsd:schema xmlns:xsd="http://www.w3.org/2001/XMLSchema" xmlns:xs="http://www.w3.org/2001/XMLSchema" xmlns:p="http://schemas.microsoft.com/office/2006/metadata/properties" xmlns:ns2="c8e05e63-ff3c-413e-816b-17d05b507b5f" xmlns:ns3="e71181be-de04-48e7-8434-153ce1c6ea36" targetNamespace="http://schemas.microsoft.com/office/2006/metadata/properties" ma:root="true" ma:fieldsID="5da2789a895bf60832f347f617ca8ba6" ns2:_="" ns3:_="">
    <xsd:import namespace="c8e05e63-ff3c-413e-816b-17d05b507b5f"/>
    <xsd:import namespace="e71181be-de04-48e7-8434-153ce1c6ea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05e63-ff3c-413e-816b-17d05b507b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181be-de04-48e7-8434-153ce1c6ea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BE896-2E46-47D8-844C-279CDA2D4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05e63-ff3c-413e-816b-17d05b507b5f"/>
    <ds:schemaRef ds:uri="e71181be-de04-48e7-8434-153ce1c6e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B8385-C2D0-4DC0-A931-5E1DB1CCF8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0F468-3044-42CC-8A99-466C7623E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Megan Heurion</cp:lastModifiedBy>
  <cp:revision>2</cp:revision>
  <dcterms:created xsi:type="dcterms:W3CDTF">2021-04-19T15:39:00Z</dcterms:created>
  <dcterms:modified xsi:type="dcterms:W3CDTF">2021-04-19T15:39:00Z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0x0101001F7E093FA06BB04387750832A3A251AD</vt:lpwstr>
  </property>
  <property fmtid="{D5CDD505-2E9C-101B-9397-08002B2CF9AE}" pid="3" name="Order">
    <vt:r8>22502400</vt:r8>
  </property>
</Properties>
</file>