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A76" w:rsidRPr="006A418A" w:rsidRDefault="00DC3A76" w:rsidP="002D31B5">
      <w:pPr>
        <w:spacing w:after="0" w:line="240" w:lineRule="auto"/>
        <w:jc w:val="center"/>
        <w:rPr>
          <w:rFonts w:ascii="Arial" w:eastAsia="Times New Roman" w:hAnsi="Arial" w:cs="Arial"/>
          <w:b/>
          <w:sz w:val="36"/>
          <w:szCs w:val="36"/>
        </w:rPr>
      </w:pPr>
      <w:r w:rsidRPr="006A418A">
        <w:rPr>
          <w:rFonts w:ascii="Arial" w:eastAsia="Times New Roman" w:hAnsi="Arial" w:cs="Arial"/>
          <w:b/>
          <w:sz w:val="36"/>
          <w:szCs w:val="36"/>
        </w:rPr>
        <w:t>HUMAN SERVICES DEPARTMENT</w:t>
      </w:r>
    </w:p>
    <w:p w:rsidR="00DC3A76" w:rsidRPr="006A418A" w:rsidRDefault="00DC3A76" w:rsidP="002D31B5">
      <w:pPr>
        <w:spacing w:after="0" w:line="240" w:lineRule="auto"/>
        <w:jc w:val="center"/>
        <w:rPr>
          <w:rFonts w:ascii="Arial" w:eastAsia="Times New Roman" w:hAnsi="Arial" w:cs="Arial"/>
          <w:b/>
          <w:sz w:val="32"/>
          <w:szCs w:val="32"/>
        </w:rPr>
      </w:pPr>
    </w:p>
    <w:p w:rsidR="00DC3A76" w:rsidRPr="006A418A" w:rsidRDefault="007618CC" w:rsidP="002D31B5">
      <w:pPr>
        <w:spacing w:before="240" w:after="0" w:line="240" w:lineRule="auto"/>
        <w:jc w:val="center"/>
        <w:rPr>
          <w:rFonts w:ascii="Arial" w:eastAsia="Times New Roman" w:hAnsi="Arial" w:cs="Arial"/>
          <w:b/>
          <w:sz w:val="32"/>
          <w:szCs w:val="32"/>
        </w:rPr>
      </w:pPr>
      <w:r w:rsidRPr="006A418A">
        <w:rPr>
          <w:rFonts w:ascii="Arial" w:eastAsia="Times New Roman" w:hAnsi="Arial" w:cs="Arial"/>
          <w:b/>
          <w:sz w:val="32"/>
          <w:szCs w:val="32"/>
        </w:rPr>
        <w:t>INCOME SUPPORT</w:t>
      </w:r>
      <w:r w:rsidR="00BC4C05" w:rsidRPr="006A418A">
        <w:rPr>
          <w:rFonts w:ascii="Arial" w:eastAsia="Times New Roman" w:hAnsi="Arial" w:cs="Arial"/>
          <w:b/>
          <w:sz w:val="32"/>
          <w:szCs w:val="32"/>
        </w:rPr>
        <w:t xml:space="preserve"> DIVISION</w:t>
      </w:r>
    </w:p>
    <w:p w:rsidR="00DC3A76" w:rsidRPr="006A418A" w:rsidRDefault="00DC3A76" w:rsidP="002D31B5">
      <w:pPr>
        <w:spacing w:after="0" w:line="240" w:lineRule="auto"/>
        <w:jc w:val="center"/>
        <w:rPr>
          <w:rFonts w:ascii="Arial" w:eastAsia="Times New Roman" w:hAnsi="Arial" w:cs="Arial"/>
          <w:sz w:val="24"/>
          <w:szCs w:val="24"/>
        </w:rPr>
      </w:pPr>
    </w:p>
    <w:p w:rsidR="00DC3A76" w:rsidRPr="006A418A" w:rsidRDefault="00DC3A76" w:rsidP="002D31B5">
      <w:pPr>
        <w:tabs>
          <w:tab w:val="center" w:pos="4680"/>
        </w:tabs>
        <w:spacing w:after="0" w:line="240" w:lineRule="auto"/>
        <w:jc w:val="center"/>
        <w:rPr>
          <w:rFonts w:ascii="Arial" w:eastAsia="Times New Roman" w:hAnsi="Arial" w:cs="Arial"/>
          <w:b/>
          <w:bCs/>
          <w:sz w:val="32"/>
          <w:szCs w:val="24"/>
        </w:rPr>
      </w:pPr>
    </w:p>
    <w:p w:rsidR="00DC3A76" w:rsidRPr="006A418A" w:rsidRDefault="00DC3A76" w:rsidP="002D31B5">
      <w:pPr>
        <w:tabs>
          <w:tab w:val="center" w:pos="4680"/>
        </w:tabs>
        <w:spacing w:after="0" w:line="240" w:lineRule="auto"/>
        <w:jc w:val="center"/>
        <w:rPr>
          <w:rFonts w:ascii="Arial" w:eastAsia="Times New Roman" w:hAnsi="Arial" w:cs="Arial"/>
          <w:sz w:val="24"/>
          <w:szCs w:val="24"/>
          <w:u w:val="single"/>
        </w:rPr>
      </w:pPr>
      <w:r w:rsidRPr="006A418A">
        <w:rPr>
          <w:rFonts w:ascii="Arial" w:eastAsia="Times New Roman" w:hAnsi="Arial" w:cs="Arial"/>
          <w:b/>
          <w:bCs/>
          <w:sz w:val="32"/>
          <w:szCs w:val="24"/>
          <w:u w:val="single"/>
        </w:rPr>
        <w:t>REQUEST FOR PROPOSALS (RFP)</w:t>
      </w:r>
    </w:p>
    <w:p w:rsidR="00DC3A76" w:rsidRPr="006A418A" w:rsidRDefault="00DC3A76" w:rsidP="002D31B5">
      <w:pPr>
        <w:spacing w:after="0" w:line="240" w:lineRule="auto"/>
        <w:jc w:val="center"/>
        <w:rPr>
          <w:rFonts w:ascii="Arial" w:eastAsia="Times New Roman" w:hAnsi="Arial" w:cs="Arial"/>
          <w:sz w:val="24"/>
          <w:szCs w:val="24"/>
        </w:rPr>
      </w:pPr>
    </w:p>
    <w:p w:rsidR="00DC3A76" w:rsidRPr="006A418A" w:rsidRDefault="00DC3A76" w:rsidP="002D31B5">
      <w:pPr>
        <w:tabs>
          <w:tab w:val="center" w:pos="4680"/>
        </w:tabs>
        <w:spacing w:after="0" w:line="240" w:lineRule="auto"/>
        <w:jc w:val="center"/>
        <w:rPr>
          <w:rFonts w:ascii="Arial" w:eastAsia="Times New Roman" w:hAnsi="Arial" w:cs="Arial"/>
          <w:b/>
          <w:bCs/>
          <w:sz w:val="36"/>
          <w:szCs w:val="36"/>
        </w:rPr>
      </w:pPr>
    </w:p>
    <w:p w:rsidR="00DC3A76" w:rsidRPr="006A418A" w:rsidRDefault="00DC3A76" w:rsidP="002D31B5">
      <w:pPr>
        <w:tabs>
          <w:tab w:val="center" w:pos="4680"/>
        </w:tabs>
        <w:spacing w:after="0" w:line="240" w:lineRule="auto"/>
        <w:jc w:val="center"/>
        <w:rPr>
          <w:rFonts w:ascii="Arial" w:eastAsia="Times New Roman" w:hAnsi="Arial" w:cs="Arial"/>
          <w:b/>
          <w:bCs/>
          <w:sz w:val="36"/>
          <w:szCs w:val="36"/>
        </w:rPr>
      </w:pPr>
      <w:r w:rsidRPr="006A418A">
        <w:rPr>
          <w:rFonts w:ascii="Arial" w:eastAsia="Times New Roman" w:hAnsi="Arial" w:cs="Arial"/>
          <w:b/>
          <w:bCs/>
          <w:sz w:val="36"/>
          <w:szCs w:val="36"/>
        </w:rPr>
        <w:t>Consulting Services</w:t>
      </w:r>
    </w:p>
    <w:p w:rsidR="00DC3A76" w:rsidRPr="006A418A" w:rsidRDefault="00DC3A76" w:rsidP="002D31B5">
      <w:pPr>
        <w:tabs>
          <w:tab w:val="center" w:pos="4680"/>
        </w:tabs>
        <w:spacing w:after="0" w:line="240" w:lineRule="auto"/>
        <w:jc w:val="center"/>
        <w:rPr>
          <w:rFonts w:ascii="Arial" w:eastAsia="Times New Roman" w:hAnsi="Arial" w:cs="Arial"/>
          <w:b/>
          <w:bCs/>
          <w:sz w:val="36"/>
          <w:szCs w:val="36"/>
        </w:rPr>
      </w:pPr>
    </w:p>
    <w:p w:rsidR="00DC3A76" w:rsidRPr="006A418A" w:rsidRDefault="00DC3A76" w:rsidP="002D31B5">
      <w:pPr>
        <w:tabs>
          <w:tab w:val="center" w:pos="4680"/>
        </w:tabs>
        <w:spacing w:after="0" w:line="240" w:lineRule="auto"/>
        <w:jc w:val="center"/>
        <w:rPr>
          <w:rFonts w:ascii="Arial" w:eastAsia="Times New Roman" w:hAnsi="Arial" w:cs="Arial"/>
          <w:b/>
          <w:bCs/>
          <w:sz w:val="36"/>
          <w:szCs w:val="36"/>
        </w:rPr>
      </w:pPr>
    </w:p>
    <w:p w:rsidR="00DC3A76" w:rsidRPr="006A418A" w:rsidRDefault="00DC3A76" w:rsidP="002D31B5">
      <w:pPr>
        <w:tabs>
          <w:tab w:val="center" w:pos="4680"/>
        </w:tabs>
        <w:spacing w:after="0" w:line="240" w:lineRule="auto"/>
        <w:jc w:val="center"/>
        <w:rPr>
          <w:rFonts w:ascii="Arial" w:eastAsia="Times New Roman" w:hAnsi="Arial" w:cs="Arial"/>
          <w:sz w:val="24"/>
          <w:szCs w:val="24"/>
        </w:rPr>
      </w:pPr>
      <w:r w:rsidRPr="006A418A">
        <w:rPr>
          <w:rFonts w:ascii="Arial" w:eastAsia="Times New Roman" w:hAnsi="Arial" w:cs="Arial"/>
          <w:noProof/>
          <w:sz w:val="24"/>
          <w:szCs w:val="24"/>
        </w:rPr>
        <w:drawing>
          <wp:inline distT="0" distB="0" distL="0" distR="0" wp14:anchorId="664BEC9C" wp14:editId="09C108B9">
            <wp:extent cx="3369945" cy="1414145"/>
            <wp:effectExtent l="0" t="0" r="1905" b="0"/>
            <wp:docPr id="1" name="Picture 1" descr="new logo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small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9945" cy="1414145"/>
                    </a:xfrm>
                    <a:prstGeom prst="rect">
                      <a:avLst/>
                    </a:prstGeom>
                    <a:noFill/>
                    <a:ln>
                      <a:noFill/>
                    </a:ln>
                  </pic:spPr>
                </pic:pic>
              </a:graphicData>
            </a:graphic>
          </wp:inline>
        </w:drawing>
      </w:r>
    </w:p>
    <w:p w:rsidR="00DC3A76" w:rsidRPr="006A418A" w:rsidRDefault="00DC3A76" w:rsidP="002D31B5">
      <w:pPr>
        <w:tabs>
          <w:tab w:val="center" w:pos="4680"/>
        </w:tabs>
        <w:spacing w:after="0" w:line="240" w:lineRule="auto"/>
        <w:jc w:val="center"/>
        <w:rPr>
          <w:rFonts w:ascii="Arial" w:eastAsia="Times New Roman" w:hAnsi="Arial" w:cs="Arial"/>
          <w:sz w:val="24"/>
          <w:szCs w:val="24"/>
        </w:rPr>
      </w:pPr>
    </w:p>
    <w:p w:rsidR="00DC3A76" w:rsidRPr="006A418A" w:rsidRDefault="00DC3A76" w:rsidP="002D31B5">
      <w:pPr>
        <w:tabs>
          <w:tab w:val="center" w:pos="4680"/>
        </w:tabs>
        <w:spacing w:after="0" w:line="240" w:lineRule="auto"/>
        <w:jc w:val="center"/>
        <w:rPr>
          <w:rFonts w:ascii="Arial" w:eastAsia="Times New Roman" w:hAnsi="Arial" w:cs="Arial"/>
          <w:sz w:val="24"/>
          <w:szCs w:val="24"/>
        </w:rPr>
      </w:pPr>
    </w:p>
    <w:p w:rsidR="00DC3A76" w:rsidRPr="006A418A" w:rsidRDefault="00DC3A76" w:rsidP="002D31B5">
      <w:pPr>
        <w:tabs>
          <w:tab w:val="center" w:pos="4680"/>
        </w:tabs>
        <w:spacing w:after="0" w:line="240" w:lineRule="auto"/>
        <w:jc w:val="center"/>
        <w:rPr>
          <w:rFonts w:ascii="Arial" w:eastAsia="Times New Roman" w:hAnsi="Arial" w:cs="Arial"/>
          <w:sz w:val="24"/>
          <w:szCs w:val="24"/>
        </w:rPr>
      </w:pPr>
    </w:p>
    <w:p w:rsidR="00DC3A76" w:rsidRPr="006A418A" w:rsidRDefault="00DC3A76" w:rsidP="002D31B5">
      <w:pPr>
        <w:tabs>
          <w:tab w:val="center" w:pos="4680"/>
        </w:tabs>
        <w:spacing w:after="0" w:line="240" w:lineRule="auto"/>
        <w:jc w:val="center"/>
        <w:rPr>
          <w:rFonts w:ascii="Arial" w:eastAsia="Times New Roman" w:hAnsi="Arial" w:cs="Arial"/>
          <w:sz w:val="24"/>
          <w:szCs w:val="24"/>
        </w:rPr>
      </w:pPr>
    </w:p>
    <w:p w:rsidR="00DC3A76" w:rsidRPr="006A418A" w:rsidRDefault="00DC3A76" w:rsidP="002D31B5">
      <w:pPr>
        <w:tabs>
          <w:tab w:val="center" w:pos="4680"/>
        </w:tabs>
        <w:spacing w:after="0" w:line="240" w:lineRule="auto"/>
        <w:jc w:val="center"/>
        <w:rPr>
          <w:rFonts w:ascii="Arial" w:eastAsia="Times New Roman" w:hAnsi="Arial" w:cs="Arial"/>
          <w:sz w:val="24"/>
          <w:szCs w:val="24"/>
        </w:rPr>
      </w:pPr>
    </w:p>
    <w:p w:rsidR="00DC3A76" w:rsidRPr="006A418A" w:rsidRDefault="00DC3A76" w:rsidP="009B738D">
      <w:pPr>
        <w:tabs>
          <w:tab w:val="center" w:pos="4680"/>
        </w:tabs>
        <w:spacing w:after="0" w:line="240" w:lineRule="auto"/>
        <w:jc w:val="center"/>
        <w:rPr>
          <w:rFonts w:ascii="Arial" w:eastAsia="Times New Roman" w:hAnsi="Arial" w:cs="Arial"/>
          <w:b/>
          <w:sz w:val="32"/>
          <w:szCs w:val="32"/>
        </w:rPr>
      </w:pPr>
      <w:r w:rsidRPr="006A418A">
        <w:rPr>
          <w:rFonts w:ascii="Arial" w:eastAsia="Times New Roman" w:hAnsi="Arial" w:cs="Arial"/>
          <w:b/>
          <w:bCs/>
          <w:sz w:val="32"/>
          <w:szCs w:val="24"/>
        </w:rPr>
        <w:t xml:space="preserve">RFP# </w:t>
      </w:r>
      <w:r w:rsidR="0080237A" w:rsidRPr="006A418A">
        <w:rPr>
          <w:rFonts w:ascii="Arial" w:eastAsia="Times New Roman" w:hAnsi="Arial" w:cs="Arial"/>
          <w:b/>
          <w:bCs/>
          <w:sz w:val="32"/>
          <w:szCs w:val="24"/>
        </w:rPr>
        <w:t>17-630-9000-0008</w:t>
      </w:r>
    </w:p>
    <w:p w:rsidR="00DC3A76" w:rsidRPr="006A418A" w:rsidRDefault="00DC3A76" w:rsidP="009B738D">
      <w:pPr>
        <w:tabs>
          <w:tab w:val="center" w:pos="4680"/>
        </w:tabs>
        <w:spacing w:after="0" w:line="240" w:lineRule="auto"/>
        <w:jc w:val="center"/>
        <w:rPr>
          <w:rFonts w:ascii="Arial" w:eastAsia="Times New Roman" w:hAnsi="Arial" w:cs="Arial"/>
          <w:b/>
          <w:sz w:val="24"/>
          <w:szCs w:val="24"/>
        </w:rPr>
      </w:pPr>
    </w:p>
    <w:p w:rsidR="00DC3A76" w:rsidRPr="006A418A" w:rsidRDefault="00DC3A76" w:rsidP="009B738D">
      <w:pPr>
        <w:tabs>
          <w:tab w:val="center" w:pos="4680"/>
        </w:tabs>
        <w:spacing w:after="0" w:line="240" w:lineRule="auto"/>
        <w:jc w:val="center"/>
        <w:rPr>
          <w:rFonts w:ascii="Arial" w:eastAsia="Times New Roman" w:hAnsi="Arial" w:cs="Arial"/>
          <w:sz w:val="48"/>
          <w:szCs w:val="48"/>
        </w:rPr>
      </w:pPr>
    </w:p>
    <w:p w:rsidR="00DC3A76" w:rsidRPr="006A418A" w:rsidRDefault="00DC3A76" w:rsidP="009B738D">
      <w:pPr>
        <w:tabs>
          <w:tab w:val="center" w:pos="4680"/>
        </w:tabs>
        <w:spacing w:after="0" w:line="240" w:lineRule="auto"/>
        <w:jc w:val="center"/>
        <w:rPr>
          <w:rFonts w:ascii="Arial" w:eastAsia="Times New Roman" w:hAnsi="Arial" w:cs="Arial"/>
          <w:sz w:val="24"/>
          <w:szCs w:val="24"/>
        </w:rPr>
      </w:pPr>
    </w:p>
    <w:p w:rsidR="00DC3A76" w:rsidRPr="006A418A" w:rsidRDefault="00DC3A76" w:rsidP="009B738D">
      <w:pPr>
        <w:jc w:val="center"/>
        <w:rPr>
          <w:rFonts w:ascii="Arial" w:hAnsi="Arial" w:cs="Arial"/>
          <w:sz w:val="32"/>
          <w:szCs w:val="32"/>
        </w:rPr>
      </w:pPr>
      <w:r w:rsidRPr="006A418A">
        <w:rPr>
          <w:rFonts w:ascii="Arial" w:hAnsi="Arial" w:cs="Arial"/>
          <w:sz w:val="32"/>
          <w:szCs w:val="32"/>
        </w:rPr>
        <w:t xml:space="preserve">Release Date – </w:t>
      </w:r>
      <w:r w:rsidR="003545DF">
        <w:rPr>
          <w:rFonts w:ascii="Arial" w:hAnsi="Arial" w:cs="Arial"/>
          <w:sz w:val="32"/>
          <w:szCs w:val="32"/>
        </w:rPr>
        <w:t>April 10</w:t>
      </w:r>
      <w:r w:rsidR="00D7464B" w:rsidRPr="006A418A">
        <w:rPr>
          <w:rFonts w:ascii="Arial" w:hAnsi="Arial" w:cs="Arial"/>
          <w:sz w:val="32"/>
          <w:szCs w:val="32"/>
        </w:rPr>
        <w:t>, 2017</w:t>
      </w:r>
    </w:p>
    <w:p w:rsidR="00DC3A76" w:rsidRPr="006A418A" w:rsidRDefault="00DC3A76" w:rsidP="009B738D">
      <w:pPr>
        <w:spacing w:after="0" w:line="240" w:lineRule="auto"/>
        <w:jc w:val="center"/>
        <w:rPr>
          <w:rFonts w:ascii="Arial" w:eastAsia="Times New Roman" w:hAnsi="Arial" w:cs="Arial"/>
          <w:sz w:val="24"/>
          <w:szCs w:val="24"/>
        </w:rPr>
      </w:pPr>
    </w:p>
    <w:p w:rsidR="00DC3A76" w:rsidRPr="006A418A" w:rsidRDefault="00DC3A76" w:rsidP="009B738D">
      <w:pPr>
        <w:spacing w:after="0" w:line="240" w:lineRule="auto"/>
        <w:jc w:val="center"/>
        <w:rPr>
          <w:rFonts w:ascii="Arial" w:eastAsia="Times New Roman" w:hAnsi="Arial" w:cs="Arial"/>
          <w:sz w:val="24"/>
          <w:szCs w:val="24"/>
        </w:rPr>
      </w:pPr>
    </w:p>
    <w:p w:rsidR="00DC3A76" w:rsidRPr="006A418A" w:rsidRDefault="00D7464B" w:rsidP="009B738D">
      <w:pPr>
        <w:spacing w:after="0" w:line="240" w:lineRule="auto"/>
        <w:jc w:val="center"/>
        <w:rPr>
          <w:rFonts w:ascii="Arial" w:eastAsia="Times New Roman" w:hAnsi="Arial" w:cs="Arial"/>
          <w:sz w:val="32"/>
          <w:szCs w:val="32"/>
        </w:rPr>
      </w:pPr>
      <w:r w:rsidRPr="006A418A">
        <w:rPr>
          <w:rFonts w:ascii="Arial" w:eastAsia="Times New Roman" w:hAnsi="Arial" w:cs="Arial"/>
          <w:sz w:val="32"/>
          <w:szCs w:val="32"/>
        </w:rPr>
        <w:t xml:space="preserve">Proposal </w:t>
      </w:r>
      <w:r w:rsidR="00DC3A76" w:rsidRPr="006A418A">
        <w:rPr>
          <w:rFonts w:ascii="Arial" w:eastAsia="Times New Roman" w:hAnsi="Arial" w:cs="Arial"/>
          <w:sz w:val="32"/>
          <w:szCs w:val="32"/>
        </w:rPr>
        <w:t xml:space="preserve">Due Date – </w:t>
      </w:r>
      <w:r w:rsidR="007618CC" w:rsidRPr="006A418A">
        <w:rPr>
          <w:rFonts w:ascii="Arial" w:eastAsia="Times New Roman" w:hAnsi="Arial" w:cs="Arial"/>
          <w:sz w:val="32"/>
          <w:szCs w:val="32"/>
        </w:rPr>
        <w:t xml:space="preserve">May </w:t>
      </w:r>
      <w:r w:rsidR="003545DF">
        <w:rPr>
          <w:rFonts w:ascii="Arial" w:eastAsia="Times New Roman" w:hAnsi="Arial" w:cs="Arial"/>
          <w:sz w:val="32"/>
          <w:szCs w:val="32"/>
        </w:rPr>
        <w:t>11</w:t>
      </w:r>
      <w:r w:rsidRPr="006A418A">
        <w:rPr>
          <w:rFonts w:ascii="Arial" w:eastAsia="Times New Roman" w:hAnsi="Arial" w:cs="Arial"/>
          <w:sz w:val="32"/>
          <w:szCs w:val="32"/>
        </w:rPr>
        <w:t>, 2017</w:t>
      </w:r>
    </w:p>
    <w:p w:rsidR="00DC3A76" w:rsidRPr="006A418A" w:rsidRDefault="00DC3A76" w:rsidP="00AF3E6D">
      <w:pPr>
        <w:spacing w:after="0" w:line="240" w:lineRule="auto"/>
        <w:jc w:val="both"/>
        <w:rPr>
          <w:rFonts w:ascii="Arial" w:eastAsia="Times New Roman" w:hAnsi="Arial" w:cs="Arial"/>
          <w:sz w:val="32"/>
          <w:szCs w:val="32"/>
        </w:rPr>
      </w:pP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sectPr w:rsidR="00DC3A76" w:rsidRPr="006A418A" w:rsidSect="00BC4C05">
          <w:footerReference w:type="even" r:id="rId10"/>
          <w:footerReference w:type="default" r:id="rId11"/>
          <w:pgSz w:w="12240" w:h="15840"/>
          <w:pgMar w:top="1440" w:right="1440" w:bottom="1440" w:left="1440" w:header="720" w:footer="720" w:gutter="0"/>
          <w:pgNumType w:fmt="lowerRoman" w:start="1"/>
          <w:cols w:space="720"/>
          <w:titlePg/>
          <w:docGrid w:linePitch="360"/>
        </w:sectPr>
      </w:pPr>
    </w:p>
    <w:p w:rsidR="00241771" w:rsidRPr="006A418A" w:rsidRDefault="00DC3A76">
      <w:pPr>
        <w:pStyle w:val="TOC1"/>
        <w:tabs>
          <w:tab w:val="right" w:leader="dot" w:pos="9350"/>
        </w:tabs>
        <w:rPr>
          <w:rFonts w:ascii="Arial" w:eastAsiaTheme="minorEastAsia" w:hAnsi="Arial" w:cs="Arial"/>
          <w:b w:val="0"/>
          <w:bCs w:val="0"/>
          <w:caps w:val="0"/>
          <w:noProof/>
          <w:sz w:val="22"/>
          <w:szCs w:val="22"/>
        </w:rPr>
      </w:pPr>
      <w:r w:rsidRPr="006A418A">
        <w:rPr>
          <w:rFonts w:ascii="Arial" w:hAnsi="Arial" w:cs="Arial"/>
          <w:b w:val="0"/>
          <w:bCs w:val="0"/>
          <w:caps w:val="0"/>
        </w:rPr>
        <w:lastRenderedPageBreak/>
        <w:fldChar w:fldCharType="begin"/>
      </w:r>
      <w:r w:rsidRPr="006A418A">
        <w:rPr>
          <w:rFonts w:ascii="Arial" w:hAnsi="Arial" w:cs="Arial"/>
          <w:b w:val="0"/>
          <w:bCs w:val="0"/>
          <w:caps w:val="0"/>
        </w:rPr>
        <w:instrText xml:space="preserve"> TOC \o "1-4" \h \z \u </w:instrText>
      </w:r>
      <w:r w:rsidRPr="006A418A">
        <w:rPr>
          <w:rFonts w:ascii="Arial" w:hAnsi="Arial" w:cs="Arial"/>
          <w:b w:val="0"/>
          <w:bCs w:val="0"/>
          <w:caps w:val="0"/>
        </w:rPr>
        <w:fldChar w:fldCharType="separate"/>
      </w:r>
      <w:hyperlink w:anchor="_Toc478122599" w:history="1">
        <w:r w:rsidR="00241771" w:rsidRPr="006A418A">
          <w:rPr>
            <w:rStyle w:val="Hyperlink"/>
            <w:rFonts w:ascii="Arial" w:hAnsi="Arial" w:cs="Arial"/>
            <w:noProof/>
            <w:kern w:val="32"/>
          </w:rPr>
          <w:t>I.  INTRODUCTION</w:t>
        </w:r>
        <w:r w:rsidR="00241771" w:rsidRPr="006A418A">
          <w:rPr>
            <w:rFonts w:ascii="Arial" w:hAnsi="Arial" w:cs="Arial"/>
            <w:noProof/>
            <w:webHidden/>
          </w:rPr>
          <w:tab/>
        </w:r>
        <w:r w:rsidR="00241771" w:rsidRPr="006A418A">
          <w:rPr>
            <w:rFonts w:ascii="Arial" w:hAnsi="Arial" w:cs="Arial"/>
            <w:noProof/>
            <w:webHidden/>
          </w:rPr>
          <w:fldChar w:fldCharType="begin"/>
        </w:r>
        <w:r w:rsidR="00241771" w:rsidRPr="006A418A">
          <w:rPr>
            <w:rFonts w:ascii="Arial" w:hAnsi="Arial" w:cs="Arial"/>
            <w:noProof/>
            <w:webHidden/>
          </w:rPr>
          <w:instrText xml:space="preserve"> PAGEREF _Toc478122599 \h </w:instrText>
        </w:r>
        <w:r w:rsidR="00241771" w:rsidRPr="006A418A">
          <w:rPr>
            <w:rFonts w:ascii="Arial" w:hAnsi="Arial" w:cs="Arial"/>
            <w:noProof/>
            <w:webHidden/>
          </w:rPr>
        </w:r>
        <w:r w:rsidR="00241771" w:rsidRPr="006A418A">
          <w:rPr>
            <w:rFonts w:ascii="Arial" w:hAnsi="Arial" w:cs="Arial"/>
            <w:noProof/>
            <w:webHidden/>
          </w:rPr>
          <w:fldChar w:fldCharType="separate"/>
        </w:r>
        <w:r w:rsidR="00913831">
          <w:rPr>
            <w:rFonts w:ascii="Arial" w:hAnsi="Arial" w:cs="Arial"/>
            <w:noProof/>
            <w:webHidden/>
          </w:rPr>
          <w:t>1</w:t>
        </w:r>
        <w:r w:rsidR="00241771" w:rsidRPr="006A418A">
          <w:rPr>
            <w:rFonts w:ascii="Arial" w:hAnsi="Arial" w:cs="Arial"/>
            <w:noProof/>
            <w:webHidden/>
          </w:rPr>
          <w:fldChar w:fldCharType="end"/>
        </w:r>
      </w:hyperlink>
    </w:p>
    <w:p w:rsidR="00241771" w:rsidRPr="00613B38" w:rsidRDefault="00913831" w:rsidP="008E614E">
      <w:pPr>
        <w:pStyle w:val="TOC3"/>
        <w:rPr>
          <w:rFonts w:eastAsiaTheme="minorEastAsia"/>
          <w:noProof/>
        </w:rPr>
      </w:pPr>
      <w:hyperlink w:anchor="_Toc478122600" w:history="1">
        <w:r w:rsidR="00241771" w:rsidRPr="00613B38">
          <w:rPr>
            <w:rStyle w:val="Hyperlink"/>
            <w:b/>
            <w:bCs/>
            <w:noProof/>
          </w:rPr>
          <w:t>A.</w:t>
        </w:r>
        <w:r w:rsidR="00FB50AA" w:rsidRPr="00613B38">
          <w:rPr>
            <w:rFonts w:eastAsiaTheme="minorEastAsia"/>
            <w:noProof/>
          </w:rPr>
          <w:t xml:space="preserve">  </w:t>
        </w:r>
        <w:r w:rsidR="00287861">
          <w:rPr>
            <w:rFonts w:eastAsiaTheme="minorEastAsia"/>
            <w:noProof/>
          </w:rPr>
          <w:t xml:space="preserve"> </w:t>
        </w:r>
        <w:r w:rsidR="00FB50AA" w:rsidRPr="00613B38">
          <w:rPr>
            <w:rFonts w:eastAsiaTheme="minorEastAsia"/>
            <w:noProof/>
          </w:rPr>
          <w:t xml:space="preserve">   </w:t>
        </w:r>
        <w:r w:rsidR="008E614E">
          <w:rPr>
            <w:rFonts w:eastAsiaTheme="minorEastAsia"/>
            <w:noProof/>
          </w:rPr>
          <w:t xml:space="preserve"> </w:t>
        </w:r>
        <w:r w:rsidR="00241771" w:rsidRPr="00613B38">
          <w:rPr>
            <w:rStyle w:val="Hyperlink"/>
            <w:b/>
            <w:bCs/>
            <w:noProof/>
          </w:rPr>
          <w:t>PURPOSE OF THIS REQUEST FOR PROPOSALS</w:t>
        </w:r>
        <w:r w:rsidR="00241771" w:rsidRPr="00613B38">
          <w:rPr>
            <w:noProof/>
            <w:webHidden/>
          </w:rPr>
          <w:tab/>
        </w:r>
        <w:r w:rsidR="00241771" w:rsidRPr="00613B38">
          <w:rPr>
            <w:noProof/>
            <w:webHidden/>
          </w:rPr>
          <w:fldChar w:fldCharType="begin"/>
        </w:r>
        <w:r w:rsidR="00241771" w:rsidRPr="00613B38">
          <w:rPr>
            <w:noProof/>
            <w:webHidden/>
          </w:rPr>
          <w:instrText xml:space="preserve"> PAGEREF _Toc478122600 \h </w:instrText>
        </w:r>
        <w:r w:rsidR="00241771" w:rsidRPr="00613B38">
          <w:rPr>
            <w:noProof/>
            <w:webHidden/>
          </w:rPr>
        </w:r>
        <w:r w:rsidR="00241771" w:rsidRPr="00613B38">
          <w:rPr>
            <w:noProof/>
            <w:webHidden/>
          </w:rPr>
          <w:fldChar w:fldCharType="separate"/>
        </w:r>
        <w:r>
          <w:rPr>
            <w:noProof/>
            <w:webHidden/>
          </w:rPr>
          <w:t>1</w:t>
        </w:r>
        <w:r w:rsidR="00241771" w:rsidRPr="00613B38">
          <w:rPr>
            <w:noProof/>
            <w:webHidden/>
          </w:rPr>
          <w:fldChar w:fldCharType="end"/>
        </w:r>
      </w:hyperlink>
    </w:p>
    <w:p w:rsidR="00241771" w:rsidRPr="00613B38" w:rsidRDefault="00913831" w:rsidP="008E614E">
      <w:pPr>
        <w:pStyle w:val="TOC3"/>
        <w:rPr>
          <w:rFonts w:eastAsiaTheme="minorEastAsia"/>
          <w:noProof/>
        </w:rPr>
      </w:pPr>
      <w:hyperlink w:anchor="_Toc478122601" w:history="1">
        <w:r w:rsidR="00241771" w:rsidRPr="00613B38">
          <w:rPr>
            <w:rStyle w:val="Hyperlink"/>
            <w:b/>
            <w:bCs/>
            <w:noProof/>
          </w:rPr>
          <w:t>B.</w:t>
        </w:r>
        <w:r w:rsidR="00FB50AA" w:rsidRPr="00613B38">
          <w:rPr>
            <w:rFonts w:eastAsiaTheme="minorEastAsia"/>
            <w:noProof/>
          </w:rPr>
          <w:t xml:space="preserve">   </w:t>
        </w:r>
        <w:r w:rsidR="00287861">
          <w:rPr>
            <w:rFonts w:eastAsiaTheme="minorEastAsia"/>
            <w:noProof/>
          </w:rPr>
          <w:t xml:space="preserve"> </w:t>
        </w:r>
        <w:r w:rsidR="00FB50AA" w:rsidRPr="00613B38">
          <w:rPr>
            <w:rFonts w:eastAsiaTheme="minorEastAsia"/>
            <w:noProof/>
          </w:rPr>
          <w:t xml:space="preserve">   </w:t>
        </w:r>
        <w:r w:rsidR="00241771" w:rsidRPr="00613B38">
          <w:rPr>
            <w:rStyle w:val="Hyperlink"/>
            <w:b/>
            <w:bCs/>
            <w:noProof/>
          </w:rPr>
          <w:t>BACKGROUND INFORMATION</w:t>
        </w:r>
        <w:r w:rsidR="00241771" w:rsidRPr="00613B38">
          <w:rPr>
            <w:noProof/>
            <w:webHidden/>
          </w:rPr>
          <w:tab/>
        </w:r>
        <w:r w:rsidR="00241771" w:rsidRPr="00613B38">
          <w:rPr>
            <w:noProof/>
            <w:webHidden/>
          </w:rPr>
          <w:fldChar w:fldCharType="begin"/>
        </w:r>
        <w:r w:rsidR="00241771" w:rsidRPr="00613B38">
          <w:rPr>
            <w:noProof/>
            <w:webHidden/>
          </w:rPr>
          <w:instrText xml:space="preserve"> PAGEREF _Toc478122601 \h </w:instrText>
        </w:r>
        <w:r w:rsidR="00241771" w:rsidRPr="00613B38">
          <w:rPr>
            <w:noProof/>
            <w:webHidden/>
          </w:rPr>
        </w:r>
        <w:r w:rsidR="00241771" w:rsidRPr="00613B38">
          <w:rPr>
            <w:noProof/>
            <w:webHidden/>
          </w:rPr>
          <w:fldChar w:fldCharType="separate"/>
        </w:r>
        <w:r>
          <w:rPr>
            <w:noProof/>
            <w:webHidden/>
          </w:rPr>
          <w:t>1</w:t>
        </w:r>
        <w:r w:rsidR="00241771" w:rsidRPr="00613B38">
          <w:rPr>
            <w:noProof/>
            <w:webHidden/>
          </w:rPr>
          <w:fldChar w:fldCharType="end"/>
        </w:r>
      </w:hyperlink>
    </w:p>
    <w:p w:rsidR="00241771" w:rsidRPr="00613B38" w:rsidRDefault="00913831" w:rsidP="008E614E">
      <w:pPr>
        <w:pStyle w:val="TOC3"/>
        <w:rPr>
          <w:rFonts w:eastAsiaTheme="minorEastAsia"/>
          <w:noProof/>
        </w:rPr>
      </w:pPr>
      <w:hyperlink w:anchor="_Toc478122602" w:history="1">
        <w:r w:rsidR="00241771" w:rsidRPr="00613B38">
          <w:rPr>
            <w:rStyle w:val="Hyperlink"/>
            <w:b/>
            <w:bCs/>
            <w:noProof/>
          </w:rPr>
          <w:t>C.</w:t>
        </w:r>
        <w:r w:rsidR="00FB50AA" w:rsidRPr="00613B38">
          <w:rPr>
            <w:rFonts w:eastAsiaTheme="minorEastAsia"/>
            <w:noProof/>
          </w:rPr>
          <w:t xml:space="preserve">  </w:t>
        </w:r>
        <w:r w:rsidR="00287861">
          <w:rPr>
            <w:rFonts w:eastAsiaTheme="minorEastAsia"/>
            <w:noProof/>
          </w:rPr>
          <w:t xml:space="preserve"> </w:t>
        </w:r>
        <w:r w:rsidR="00FB50AA" w:rsidRPr="00613B38">
          <w:rPr>
            <w:rFonts w:eastAsiaTheme="minorEastAsia"/>
            <w:noProof/>
          </w:rPr>
          <w:t xml:space="preserve">    </w:t>
        </w:r>
        <w:r w:rsidR="00241771" w:rsidRPr="00613B38">
          <w:rPr>
            <w:rStyle w:val="Hyperlink"/>
            <w:b/>
            <w:bCs/>
            <w:noProof/>
          </w:rPr>
          <w:t>SCOPE OF PROCUREMENT</w:t>
        </w:r>
        <w:r w:rsidR="00241771" w:rsidRPr="00613B38">
          <w:rPr>
            <w:noProof/>
            <w:webHidden/>
          </w:rPr>
          <w:tab/>
        </w:r>
        <w:r w:rsidR="00241771" w:rsidRPr="00613B38">
          <w:rPr>
            <w:noProof/>
            <w:webHidden/>
          </w:rPr>
          <w:fldChar w:fldCharType="begin"/>
        </w:r>
        <w:r w:rsidR="00241771" w:rsidRPr="00613B38">
          <w:rPr>
            <w:noProof/>
            <w:webHidden/>
          </w:rPr>
          <w:instrText xml:space="preserve"> PAGEREF _Toc478122602 \h </w:instrText>
        </w:r>
        <w:r w:rsidR="00241771" w:rsidRPr="00613B38">
          <w:rPr>
            <w:noProof/>
            <w:webHidden/>
          </w:rPr>
        </w:r>
        <w:r w:rsidR="00241771" w:rsidRPr="00613B38">
          <w:rPr>
            <w:noProof/>
            <w:webHidden/>
          </w:rPr>
          <w:fldChar w:fldCharType="separate"/>
        </w:r>
        <w:r>
          <w:rPr>
            <w:noProof/>
            <w:webHidden/>
          </w:rPr>
          <w:t>1</w:t>
        </w:r>
        <w:r w:rsidR="00241771" w:rsidRPr="00613B38">
          <w:rPr>
            <w:noProof/>
            <w:webHidden/>
          </w:rPr>
          <w:fldChar w:fldCharType="end"/>
        </w:r>
      </w:hyperlink>
    </w:p>
    <w:p w:rsidR="00241771" w:rsidRPr="00613B38" w:rsidRDefault="00913831" w:rsidP="008E614E">
      <w:pPr>
        <w:pStyle w:val="TOC3"/>
        <w:rPr>
          <w:rFonts w:eastAsiaTheme="minorEastAsia"/>
          <w:noProof/>
        </w:rPr>
      </w:pPr>
      <w:hyperlink w:anchor="_Toc478122603" w:history="1">
        <w:r w:rsidR="00241771" w:rsidRPr="00613B38">
          <w:rPr>
            <w:rStyle w:val="Hyperlink"/>
            <w:b/>
            <w:bCs/>
            <w:noProof/>
          </w:rPr>
          <w:t>D.</w:t>
        </w:r>
        <w:r w:rsidR="00FB50AA" w:rsidRPr="00613B38">
          <w:rPr>
            <w:rFonts w:eastAsiaTheme="minorEastAsia"/>
            <w:noProof/>
          </w:rPr>
          <w:t xml:space="preserve">   </w:t>
        </w:r>
        <w:r w:rsidR="00287861">
          <w:rPr>
            <w:rFonts w:eastAsiaTheme="minorEastAsia"/>
            <w:noProof/>
          </w:rPr>
          <w:t xml:space="preserve"> </w:t>
        </w:r>
        <w:r w:rsidR="00FB50AA" w:rsidRPr="00613B38">
          <w:rPr>
            <w:rFonts w:eastAsiaTheme="minorEastAsia"/>
            <w:noProof/>
          </w:rPr>
          <w:t xml:space="preserve">   </w:t>
        </w:r>
        <w:r w:rsidR="00241771" w:rsidRPr="00613B38">
          <w:rPr>
            <w:rStyle w:val="Hyperlink"/>
            <w:b/>
            <w:bCs/>
            <w:noProof/>
          </w:rPr>
          <w:t>PROCUREMENT MANAGER</w:t>
        </w:r>
        <w:r w:rsidR="00241771" w:rsidRPr="00613B38">
          <w:rPr>
            <w:noProof/>
            <w:webHidden/>
          </w:rPr>
          <w:tab/>
        </w:r>
        <w:r w:rsidR="00241771" w:rsidRPr="00613B38">
          <w:rPr>
            <w:noProof/>
            <w:webHidden/>
          </w:rPr>
          <w:fldChar w:fldCharType="begin"/>
        </w:r>
        <w:r w:rsidR="00241771" w:rsidRPr="00613B38">
          <w:rPr>
            <w:noProof/>
            <w:webHidden/>
          </w:rPr>
          <w:instrText xml:space="preserve"> PAGEREF _Toc478122603 \h </w:instrText>
        </w:r>
        <w:r w:rsidR="00241771" w:rsidRPr="00613B38">
          <w:rPr>
            <w:noProof/>
            <w:webHidden/>
          </w:rPr>
        </w:r>
        <w:r w:rsidR="00241771" w:rsidRPr="00613B38">
          <w:rPr>
            <w:noProof/>
            <w:webHidden/>
          </w:rPr>
          <w:fldChar w:fldCharType="separate"/>
        </w:r>
        <w:r>
          <w:rPr>
            <w:noProof/>
            <w:webHidden/>
          </w:rPr>
          <w:t>1</w:t>
        </w:r>
        <w:r w:rsidR="00241771" w:rsidRPr="00613B38">
          <w:rPr>
            <w:noProof/>
            <w:webHidden/>
          </w:rPr>
          <w:fldChar w:fldCharType="end"/>
        </w:r>
      </w:hyperlink>
    </w:p>
    <w:p w:rsidR="00241771" w:rsidRPr="00613B38" w:rsidRDefault="00913831" w:rsidP="008E614E">
      <w:pPr>
        <w:pStyle w:val="TOC3"/>
        <w:rPr>
          <w:rFonts w:eastAsiaTheme="minorEastAsia"/>
          <w:noProof/>
        </w:rPr>
      </w:pPr>
      <w:hyperlink w:anchor="_Toc478122604" w:history="1">
        <w:r w:rsidR="00241771" w:rsidRPr="00613B38">
          <w:rPr>
            <w:rStyle w:val="Hyperlink"/>
            <w:b/>
            <w:bCs/>
            <w:noProof/>
          </w:rPr>
          <w:t>E.</w:t>
        </w:r>
        <w:r w:rsidR="00FB50AA" w:rsidRPr="00613B38">
          <w:rPr>
            <w:rFonts w:eastAsiaTheme="minorEastAsia"/>
            <w:noProof/>
          </w:rPr>
          <w:t xml:space="preserve">       </w:t>
        </w:r>
        <w:r w:rsidR="00241771" w:rsidRPr="00613B38">
          <w:rPr>
            <w:rStyle w:val="Hyperlink"/>
            <w:b/>
            <w:bCs/>
            <w:noProof/>
          </w:rPr>
          <w:t>DEFINITION OF TERMINOLOGY</w:t>
        </w:r>
        <w:r w:rsidR="00241771" w:rsidRPr="00613B38">
          <w:rPr>
            <w:noProof/>
            <w:webHidden/>
          </w:rPr>
          <w:tab/>
        </w:r>
        <w:r w:rsidR="00241771" w:rsidRPr="00613B38">
          <w:rPr>
            <w:noProof/>
            <w:webHidden/>
          </w:rPr>
          <w:fldChar w:fldCharType="begin"/>
        </w:r>
        <w:r w:rsidR="00241771" w:rsidRPr="00613B38">
          <w:rPr>
            <w:noProof/>
            <w:webHidden/>
          </w:rPr>
          <w:instrText xml:space="preserve"> PAGEREF _Toc478122604 \h </w:instrText>
        </w:r>
        <w:r w:rsidR="00241771" w:rsidRPr="00613B38">
          <w:rPr>
            <w:noProof/>
            <w:webHidden/>
          </w:rPr>
        </w:r>
        <w:r w:rsidR="00241771" w:rsidRPr="00613B38">
          <w:rPr>
            <w:noProof/>
            <w:webHidden/>
          </w:rPr>
          <w:fldChar w:fldCharType="separate"/>
        </w:r>
        <w:r>
          <w:rPr>
            <w:noProof/>
            <w:webHidden/>
          </w:rPr>
          <w:t>2</w:t>
        </w:r>
        <w:r w:rsidR="00241771" w:rsidRPr="00613B38">
          <w:rPr>
            <w:noProof/>
            <w:webHidden/>
          </w:rPr>
          <w:fldChar w:fldCharType="end"/>
        </w:r>
      </w:hyperlink>
    </w:p>
    <w:p w:rsidR="00241771" w:rsidRPr="00613B38" w:rsidRDefault="00913831" w:rsidP="00287861">
      <w:pPr>
        <w:pStyle w:val="TOC3"/>
        <w:rPr>
          <w:rFonts w:eastAsiaTheme="minorEastAsia"/>
          <w:noProof/>
        </w:rPr>
      </w:pPr>
      <w:hyperlink w:anchor="_Toc478122605" w:history="1">
        <w:r w:rsidR="00241771" w:rsidRPr="00613B38">
          <w:rPr>
            <w:rStyle w:val="Hyperlink"/>
            <w:b/>
            <w:bCs/>
            <w:noProof/>
          </w:rPr>
          <w:t>F.</w:t>
        </w:r>
        <w:r w:rsidR="00FB50AA" w:rsidRPr="00613B38">
          <w:rPr>
            <w:rFonts w:eastAsiaTheme="minorEastAsia"/>
            <w:noProof/>
          </w:rPr>
          <w:t xml:space="preserve">    </w:t>
        </w:r>
        <w:r w:rsidR="00287861">
          <w:rPr>
            <w:rFonts w:eastAsiaTheme="minorEastAsia"/>
            <w:noProof/>
          </w:rPr>
          <w:t xml:space="preserve"> </w:t>
        </w:r>
        <w:r w:rsidR="00FB50AA" w:rsidRPr="00613B38">
          <w:rPr>
            <w:rFonts w:eastAsiaTheme="minorEastAsia"/>
            <w:noProof/>
          </w:rPr>
          <w:t xml:space="preserve">  </w:t>
        </w:r>
        <w:r w:rsidR="00241771" w:rsidRPr="00613B38">
          <w:rPr>
            <w:rStyle w:val="Hyperlink"/>
            <w:b/>
            <w:bCs/>
            <w:noProof/>
          </w:rPr>
          <w:t>PROCUREMENT LIBRARY</w:t>
        </w:r>
        <w:r w:rsidR="00241771" w:rsidRPr="00613B38">
          <w:rPr>
            <w:noProof/>
            <w:webHidden/>
          </w:rPr>
          <w:tab/>
        </w:r>
        <w:r w:rsidR="00241771" w:rsidRPr="00613B38">
          <w:rPr>
            <w:noProof/>
            <w:webHidden/>
          </w:rPr>
          <w:fldChar w:fldCharType="begin"/>
        </w:r>
        <w:r w:rsidR="00241771" w:rsidRPr="00613B38">
          <w:rPr>
            <w:noProof/>
            <w:webHidden/>
          </w:rPr>
          <w:instrText xml:space="preserve"> PAGEREF _Toc478122605 \h </w:instrText>
        </w:r>
        <w:r w:rsidR="00241771" w:rsidRPr="00613B38">
          <w:rPr>
            <w:noProof/>
            <w:webHidden/>
          </w:rPr>
        </w:r>
        <w:r w:rsidR="00241771" w:rsidRPr="00613B38">
          <w:rPr>
            <w:noProof/>
            <w:webHidden/>
          </w:rPr>
          <w:fldChar w:fldCharType="separate"/>
        </w:r>
        <w:r>
          <w:rPr>
            <w:noProof/>
            <w:webHidden/>
          </w:rPr>
          <w:t>5</w:t>
        </w:r>
        <w:r w:rsidR="00241771" w:rsidRPr="00613B38">
          <w:rPr>
            <w:noProof/>
            <w:webHidden/>
          </w:rPr>
          <w:fldChar w:fldCharType="end"/>
        </w:r>
      </w:hyperlink>
    </w:p>
    <w:p w:rsidR="00241771" w:rsidRPr="006A418A" w:rsidRDefault="00913831">
      <w:pPr>
        <w:pStyle w:val="TOC1"/>
        <w:tabs>
          <w:tab w:val="right" w:leader="dot" w:pos="9350"/>
        </w:tabs>
        <w:rPr>
          <w:rFonts w:ascii="Arial" w:eastAsiaTheme="minorEastAsia" w:hAnsi="Arial" w:cs="Arial"/>
          <w:b w:val="0"/>
          <w:bCs w:val="0"/>
          <w:caps w:val="0"/>
          <w:noProof/>
          <w:sz w:val="22"/>
          <w:szCs w:val="22"/>
        </w:rPr>
      </w:pPr>
      <w:hyperlink w:anchor="_Toc478122606" w:history="1">
        <w:r w:rsidR="00241771" w:rsidRPr="006A418A">
          <w:rPr>
            <w:rStyle w:val="Hyperlink"/>
            <w:rFonts w:ascii="Arial" w:hAnsi="Arial" w:cs="Arial"/>
            <w:noProof/>
            <w:kern w:val="32"/>
          </w:rPr>
          <w:t>II. CONDITIONS GOVERNING THE PROCUREMENT</w:t>
        </w:r>
        <w:r w:rsidR="00241771" w:rsidRPr="006A418A">
          <w:rPr>
            <w:rFonts w:ascii="Arial" w:hAnsi="Arial" w:cs="Arial"/>
            <w:noProof/>
            <w:webHidden/>
          </w:rPr>
          <w:tab/>
        </w:r>
        <w:r w:rsidR="00241771" w:rsidRPr="006A418A">
          <w:rPr>
            <w:rFonts w:ascii="Arial" w:hAnsi="Arial" w:cs="Arial"/>
            <w:noProof/>
            <w:webHidden/>
          </w:rPr>
          <w:fldChar w:fldCharType="begin"/>
        </w:r>
        <w:r w:rsidR="00241771" w:rsidRPr="006A418A">
          <w:rPr>
            <w:rFonts w:ascii="Arial" w:hAnsi="Arial" w:cs="Arial"/>
            <w:noProof/>
            <w:webHidden/>
          </w:rPr>
          <w:instrText xml:space="preserve"> PAGEREF _Toc478122606 \h </w:instrText>
        </w:r>
        <w:r w:rsidR="00241771" w:rsidRPr="006A418A">
          <w:rPr>
            <w:rFonts w:ascii="Arial" w:hAnsi="Arial" w:cs="Arial"/>
            <w:noProof/>
            <w:webHidden/>
          </w:rPr>
        </w:r>
        <w:r w:rsidR="00241771" w:rsidRPr="006A418A">
          <w:rPr>
            <w:rFonts w:ascii="Arial" w:hAnsi="Arial" w:cs="Arial"/>
            <w:noProof/>
            <w:webHidden/>
          </w:rPr>
          <w:fldChar w:fldCharType="separate"/>
        </w:r>
        <w:r>
          <w:rPr>
            <w:rFonts w:ascii="Arial" w:hAnsi="Arial" w:cs="Arial"/>
            <w:noProof/>
            <w:webHidden/>
          </w:rPr>
          <w:t>6</w:t>
        </w:r>
        <w:r w:rsidR="00241771" w:rsidRPr="006A418A">
          <w:rPr>
            <w:rFonts w:ascii="Arial" w:hAnsi="Arial" w:cs="Arial"/>
            <w:noProof/>
            <w:webHidden/>
          </w:rPr>
          <w:fldChar w:fldCharType="end"/>
        </w:r>
      </w:hyperlink>
    </w:p>
    <w:p w:rsidR="00241771" w:rsidRPr="006A418A" w:rsidRDefault="00913831" w:rsidP="00FB50AA">
      <w:pPr>
        <w:pStyle w:val="TOC2"/>
        <w:tabs>
          <w:tab w:val="left" w:pos="720"/>
          <w:tab w:val="right" w:leader="dot" w:pos="9350"/>
        </w:tabs>
        <w:ind w:left="0"/>
        <w:rPr>
          <w:rFonts w:ascii="Arial" w:eastAsiaTheme="minorEastAsia" w:hAnsi="Arial" w:cs="Arial"/>
          <w:smallCaps w:val="0"/>
          <w:noProof/>
          <w:sz w:val="22"/>
          <w:szCs w:val="22"/>
        </w:rPr>
      </w:pPr>
      <w:hyperlink w:anchor="_Toc478122607" w:history="1">
        <w:r w:rsidR="00241771" w:rsidRPr="006A418A">
          <w:rPr>
            <w:rStyle w:val="Hyperlink"/>
            <w:rFonts w:ascii="Arial" w:hAnsi="Arial" w:cs="Arial"/>
            <w:b/>
            <w:bCs/>
            <w:iCs/>
            <w:noProof/>
          </w:rPr>
          <w:t>A.</w:t>
        </w:r>
        <w:r w:rsidR="00241771" w:rsidRPr="006A418A">
          <w:rPr>
            <w:rStyle w:val="Hyperlink"/>
            <w:rFonts w:ascii="Arial" w:hAnsi="Arial" w:cs="Arial"/>
            <w:b/>
            <w:bCs/>
            <w:iCs/>
            <w:noProof/>
          </w:rPr>
          <w:tab/>
          <w:t>SEQUENCE OF EVENTS</w:t>
        </w:r>
        <w:r w:rsidR="00241771" w:rsidRPr="006A418A">
          <w:rPr>
            <w:rFonts w:ascii="Arial" w:hAnsi="Arial" w:cs="Arial"/>
            <w:noProof/>
            <w:webHidden/>
          </w:rPr>
          <w:tab/>
        </w:r>
        <w:r w:rsidR="00241771" w:rsidRPr="006A418A">
          <w:rPr>
            <w:rFonts w:ascii="Arial" w:hAnsi="Arial" w:cs="Arial"/>
            <w:noProof/>
            <w:webHidden/>
          </w:rPr>
          <w:fldChar w:fldCharType="begin"/>
        </w:r>
        <w:r w:rsidR="00241771" w:rsidRPr="006A418A">
          <w:rPr>
            <w:rFonts w:ascii="Arial" w:hAnsi="Arial" w:cs="Arial"/>
            <w:noProof/>
            <w:webHidden/>
          </w:rPr>
          <w:instrText xml:space="preserve"> PAGEREF _Toc478122607 \h </w:instrText>
        </w:r>
        <w:r w:rsidR="00241771" w:rsidRPr="006A418A">
          <w:rPr>
            <w:rFonts w:ascii="Arial" w:hAnsi="Arial" w:cs="Arial"/>
            <w:noProof/>
            <w:webHidden/>
          </w:rPr>
        </w:r>
        <w:r w:rsidR="00241771" w:rsidRPr="006A418A">
          <w:rPr>
            <w:rFonts w:ascii="Arial" w:hAnsi="Arial" w:cs="Arial"/>
            <w:noProof/>
            <w:webHidden/>
          </w:rPr>
          <w:fldChar w:fldCharType="separate"/>
        </w:r>
        <w:r>
          <w:rPr>
            <w:rFonts w:ascii="Arial" w:hAnsi="Arial" w:cs="Arial"/>
            <w:noProof/>
            <w:webHidden/>
          </w:rPr>
          <w:t>6</w:t>
        </w:r>
        <w:r w:rsidR="00241771" w:rsidRPr="006A418A">
          <w:rPr>
            <w:rFonts w:ascii="Arial" w:hAnsi="Arial" w:cs="Arial"/>
            <w:noProof/>
            <w:webHidden/>
          </w:rPr>
          <w:fldChar w:fldCharType="end"/>
        </w:r>
      </w:hyperlink>
    </w:p>
    <w:p w:rsidR="00241771" w:rsidRPr="006A418A" w:rsidRDefault="00913831" w:rsidP="00FB50AA">
      <w:pPr>
        <w:pStyle w:val="TOC2"/>
        <w:tabs>
          <w:tab w:val="right" w:leader="dot" w:pos="9350"/>
        </w:tabs>
        <w:ind w:left="0"/>
        <w:rPr>
          <w:rFonts w:ascii="Arial" w:eastAsiaTheme="minorEastAsia" w:hAnsi="Arial" w:cs="Arial"/>
          <w:smallCaps w:val="0"/>
          <w:noProof/>
          <w:sz w:val="22"/>
          <w:szCs w:val="22"/>
        </w:rPr>
      </w:pPr>
      <w:hyperlink w:anchor="_Toc478122608" w:history="1">
        <w:r w:rsidR="00241771" w:rsidRPr="006A418A">
          <w:rPr>
            <w:rStyle w:val="Hyperlink"/>
            <w:rFonts w:ascii="Arial" w:hAnsi="Arial" w:cs="Arial"/>
            <w:b/>
            <w:bCs/>
            <w:iCs/>
            <w:noProof/>
          </w:rPr>
          <w:t xml:space="preserve">B.  </w:t>
        </w:r>
        <w:r w:rsidR="004B7504" w:rsidRPr="006A418A">
          <w:rPr>
            <w:rStyle w:val="Hyperlink"/>
            <w:rFonts w:ascii="Arial" w:hAnsi="Arial" w:cs="Arial"/>
            <w:b/>
            <w:bCs/>
            <w:iCs/>
            <w:noProof/>
          </w:rPr>
          <w:t xml:space="preserve">   </w:t>
        </w:r>
        <w:r w:rsidR="00FB50AA" w:rsidRPr="006A418A">
          <w:rPr>
            <w:rStyle w:val="Hyperlink"/>
            <w:rFonts w:ascii="Arial" w:hAnsi="Arial" w:cs="Arial"/>
            <w:b/>
            <w:bCs/>
            <w:iCs/>
            <w:noProof/>
          </w:rPr>
          <w:t xml:space="preserve">      </w:t>
        </w:r>
        <w:r w:rsidR="004B7504" w:rsidRPr="006A418A">
          <w:rPr>
            <w:rStyle w:val="Hyperlink"/>
            <w:rFonts w:ascii="Arial" w:hAnsi="Arial" w:cs="Arial"/>
            <w:b/>
            <w:bCs/>
            <w:iCs/>
            <w:noProof/>
          </w:rPr>
          <w:t xml:space="preserve"> </w:t>
        </w:r>
        <w:r w:rsidR="00241771" w:rsidRPr="006A418A">
          <w:rPr>
            <w:rStyle w:val="Hyperlink"/>
            <w:rFonts w:ascii="Arial" w:hAnsi="Arial" w:cs="Arial"/>
            <w:b/>
            <w:bCs/>
            <w:iCs/>
            <w:noProof/>
          </w:rPr>
          <w:t>EXPLANATION OF EVENTS</w:t>
        </w:r>
        <w:r w:rsidR="00241771" w:rsidRPr="006A418A">
          <w:rPr>
            <w:rFonts w:ascii="Arial" w:hAnsi="Arial" w:cs="Arial"/>
            <w:noProof/>
            <w:webHidden/>
          </w:rPr>
          <w:tab/>
        </w:r>
        <w:r w:rsidR="00241771" w:rsidRPr="006A418A">
          <w:rPr>
            <w:rFonts w:ascii="Arial" w:hAnsi="Arial" w:cs="Arial"/>
            <w:noProof/>
            <w:webHidden/>
          </w:rPr>
          <w:fldChar w:fldCharType="begin"/>
        </w:r>
        <w:r w:rsidR="00241771" w:rsidRPr="006A418A">
          <w:rPr>
            <w:rFonts w:ascii="Arial" w:hAnsi="Arial" w:cs="Arial"/>
            <w:noProof/>
            <w:webHidden/>
          </w:rPr>
          <w:instrText xml:space="preserve"> PAGEREF _Toc478122608 \h </w:instrText>
        </w:r>
        <w:r w:rsidR="00241771" w:rsidRPr="006A418A">
          <w:rPr>
            <w:rFonts w:ascii="Arial" w:hAnsi="Arial" w:cs="Arial"/>
            <w:noProof/>
            <w:webHidden/>
          </w:rPr>
        </w:r>
        <w:r w:rsidR="00241771" w:rsidRPr="006A418A">
          <w:rPr>
            <w:rFonts w:ascii="Arial" w:hAnsi="Arial" w:cs="Arial"/>
            <w:noProof/>
            <w:webHidden/>
          </w:rPr>
          <w:fldChar w:fldCharType="separate"/>
        </w:r>
        <w:r>
          <w:rPr>
            <w:rFonts w:ascii="Arial" w:hAnsi="Arial" w:cs="Arial"/>
            <w:noProof/>
            <w:webHidden/>
          </w:rPr>
          <w:t>6</w:t>
        </w:r>
        <w:r w:rsidR="00241771" w:rsidRPr="006A418A">
          <w:rPr>
            <w:rFonts w:ascii="Arial" w:hAnsi="Arial" w:cs="Arial"/>
            <w:noProof/>
            <w:webHidden/>
          </w:rPr>
          <w:fldChar w:fldCharType="end"/>
        </w:r>
      </w:hyperlink>
    </w:p>
    <w:p w:rsidR="00241771" w:rsidRPr="006A418A" w:rsidRDefault="00913831" w:rsidP="00FB50AA">
      <w:pPr>
        <w:pStyle w:val="TOC2"/>
        <w:tabs>
          <w:tab w:val="left" w:pos="720"/>
          <w:tab w:val="right" w:leader="dot" w:pos="9350"/>
        </w:tabs>
        <w:ind w:left="0"/>
        <w:rPr>
          <w:rFonts w:ascii="Arial" w:eastAsiaTheme="minorEastAsia" w:hAnsi="Arial" w:cs="Arial"/>
          <w:smallCaps w:val="0"/>
          <w:noProof/>
          <w:sz w:val="22"/>
          <w:szCs w:val="22"/>
        </w:rPr>
      </w:pPr>
      <w:hyperlink w:anchor="_Toc478122609" w:history="1">
        <w:r w:rsidR="004B7504" w:rsidRPr="006A418A">
          <w:rPr>
            <w:rStyle w:val="Hyperlink"/>
            <w:rFonts w:ascii="Arial" w:hAnsi="Arial" w:cs="Arial"/>
            <w:b/>
            <w:bCs/>
            <w:iCs/>
            <w:noProof/>
          </w:rPr>
          <w:t>C</w:t>
        </w:r>
        <w:r w:rsidR="00241771" w:rsidRPr="006A418A">
          <w:rPr>
            <w:rStyle w:val="Hyperlink"/>
            <w:rFonts w:ascii="Arial" w:hAnsi="Arial" w:cs="Arial"/>
            <w:b/>
            <w:bCs/>
            <w:iCs/>
            <w:noProof/>
          </w:rPr>
          <w:t>.</w:t>
        </w:r>
        <w:r w:rsidR="00241771" w:rsidRPr="006A418A">
          <w:rPr>
            <w:rFonts w:ascii="Arial" w:eastAsiaTheme="minorEastAsia" w:hAnsi="Arial" w:cs="Arial"/>
            <w:smallCaps w:val="0"/>
            <w:noProof/>
            <w:sz w:val="22"/>
            <w:szCs w:val="22"/>
          </w:rPr>
          <w:tab/>
        </w:r>
        <w:r w:rsidR="00241771" w:rsidRPr="006A418A">
          <w:rPr>
            <w:rStyle w:val="Hyperlink"/>
            <w:rFonts w:ascii="Arial" w:hAnsi="Arial" w:cs="Arial"/>
            <w:b/>
            <w:bCs/>
            <w:iCs/>
            <w:noProof/>
          </w:rPr>
          <w:t>GENERAL REQUIREMENTS</w:t>
        </w:r>
        <w:r w:rsidR="00241771" w:rsidRPr="006A418A">
          <w:rPr>
            <w:rFonts w:ascii="Arial" w:hAnsi="Arial" w:cs="Arial"/>
            <w:noProof/>
            <w:webHidden/>
          </w:rPr>
          <w:tab/>
        </w:r>
        <w:r w:rsidR="00241771" w:rsidRPr="006A418A">
          <w:rPr>
            <w:rFonts w:ascii="Arial" w:hAnsi="Arial" w:cs="Arial"/>
            <w:noProof/>
            <w:webHidden/>
          </w:rPr>
          <w:fldChar w:fldCharType="begin"/>
        </w:r>
        <w:r w:rsidR="00241771" w:rsidRPr="006A418A">
          <w:rPr>
            <w:rFonts w:ascii="Arial" w:hAnsi="Arial" w:cs="Arial"/>
            <w:noProof/>
            <w:webHidden/>
          </w:rPr>
          <w:instrText xml:space="preserve"> PAGEREF _Toc478122609 \h </w:instrText>
        </w:r>
        <w:r w:rsidR="00241771" w:rsidRPr="006A418A">
          <w:rPr>
            <w:rFonts w:ascii="Arial" w:hAnsi="Arial" w:cs="Arial"/>
            <w:noProof/>
            <w:webHidden/>
          </w:rPr>
        </w:r>
        <w:r w:rsidR="00241771" w:rsidRPr="006A418A">
          <w:rPr>
            <w:rFonts w:ascii="Arial" w:hAnsi="Arial" w:cs="Arial"/>
            <w:noProof/>
            <w:webHidden/>
          </w:rPr>
          <w:fldChar w:fldCharType="separate"/>
        </w:r>
        <w:r>
          <w:rPr>
            <w:rFonts w:ascii="Arial" w:hAnsi="Arial" w:cs="Arial"/>
            <w:noProof/>
            <w:webHidden/>
          </w:rPr>
          <w:t>10</w:t>
        </w:r>
        <w:r w:rsidR="00241771" w:rsidRPr="006A418A">
          <w:rPr>
            <w:rFonts w:ascii="Arial" w:hAnsi="Arial" w:cs="Arial"/>
            <w:noProof/>
            <w:webHidden/>
          </w:rPr>
          <w:fldChar w:fldCharType="end"/>
        </w:r>
      </w:hyperlink>
    </w:p>
    <w:p w:rsidR="00241771" w:rsidRPr="006A418A" w:rsidRDefault="00913831">
      <w:pPr>
        <w:pStyle w:val="TOC1"/>
        <w:tabs>
          <w:tab w:val="right" w:leader="dot" w:pos="9350"/>
        </w:tabs>
        <w:rPr>
          <w:rFonts w:ascii="Arial" w:eastAsiaTheme="minorEastAsia" w:hAnsi="Arial" w:cs="Arial"/>
          <w:b w:val="0"/>
          <w:bCs w:val="0"/>
          <w:caps w:val="0"/>
          <w:noProof/>
          <w:sz w:val="22"/>
          <w:szCs w:val="22"/>
        </w:rPr>
      </w:pPr>
      <w:hyperlink w:anchor="_Toc478122610" w:history="1">
        <w:r w:rsidR="00241771" w:rsidRPr="006A418A">
          <w:rPr>
            <w:rStyle w:val="Hyperlink"/>
            <w:rFonts w:ascii="Arial" w:hAnsi="Arial" w:cs="Arial"/>
            <w:noProof/>
            <w:kern w:val="32"/>
          </w:rPr>
          <w:t>III. RESPONSE FORMAT AND ORGANIZATION</w:t>
        </w:r>
        <w:r w:rsidR="00241771" w:rsidRPr="006A418A">
          <w:rPr>
            <w:rFonts w:ascii="Arial" w:hAnsi="Arial" w:cs="Arial"/>
            <w:noProof/>
            <w:webHidden/>
          </w:rPr>
          <w:tab/>
        </w:r>
        <w:r w:rsidR="00241771" w:rsidRPr="006A418A">
          <w:rPr>
            <w:rFonts w:ascii="Arial" w:hAnsi="Arial" w:cs="Arial"/>
            <w:noProof/>
            <w:webHidden/>
          </w:rPr>
          <w:fldChar w:fldCharType="begin"/>
        </w:r>
        <w:r w:rsidR="00241771" w:rsidRPr="006A418A">
          <w:rPr>
            <w:rFonts w:ascii="Arial" w:hAnsi="Arial" w:cs="Arial"/>
            <w:noProof/>
            <w:webHidden/>
          </w:rPr>
          <w:instrText xml:space="preserve"> PAGEREF _Toc478122610 \h </w:instrText>
        </w:r>
        <w:r w:rsidR="00241771" w:rsidRPr="006A418A">
          <w:rPr>
            <w:rFonts w:ascii="Arial" w:hAnsi="Arial" w:cs="Arial"/>
            <w:noProof/>
            <w:webHidden/>
          </w:rPr>
        </w:r>
        <w:r w:rsidR="00241771" w:rsidRPr="006A418A">
          <w:rPr>
            <w:rFonts w:ascii="Arial" w:hAnsi="Arial" w:cs="Arial"/>
            <w:noProof/>
            <w:webHidden/>
          </w:rPr>
          <w:fldChar w:fldCharType="separate"/>
        </w:r>
        <w:r>
          <w:rPr>
            <w:rFonts w:ascii="Arial" w:hAnsi="Arial" w:cs="Arial"/>
            <w:noProof/>
            <w:webHidden/>
          </w:rPr>
          <w:t>19</w:t>
        </w:r>
        <w:r w:rsidR="00241771" w:rsidRPr="006A418A">
          <w:rPr>
            <w:rFonts w:ascii="Arial" w:hAnsi="Arial" w:cs="Arial"/>
            <w:noProof/>
            <w:webHidden/>
          </w:rPr>
          <w:fldChar w:fldCharType="end"/>
        </w:r>
      </w:hyperlink>
    </w:p>
    <w:p w:rsidR="00241771" w:rsidRPr="006A418A" w:rsidRDefault="00913831" w:rsidP="00FB50AA">
      <w:pPr>
        <w:pStyle w:val="TOC2"/>
        <w:tabs>
          <w:tab w:val="left" w:pos="720"/>
          <w:tab w:val="right" w:leader="dot" w:pos="9350"/>
        </w:tabs>
        <w:ind w:left="0"/>
        <w:rPr>
          <w:rFonts w:ascii="Arial" w:eastAsiaTheme="minorEastAsia" w:hAnsi="Arial" w:cs="Arial"/>
          <w:smallCaps w:val="0"/>
          <w:noProof/>
          <w:sz w:val="22"/>
          <w:szCs w:val="22"/>
        </w:rPr>
      </w:pPr>
      <w:hyperlink w:anchor="_Toc478122611" w:history="1">
        <w:r w:rsidR="00241771" w:rsidRPr="006A418A">
          <w:rPr>
            <w:rStyle w:val="Hyperlink"/>
            <w:rFonts w:ascii="Arial" w:hAnsi="Arial" w:cs="Arial"/>
            <w:b/>
            <w:bCs/>
            <w:iCs/>
            <w:noProof/>
          </w:rPr>
          <w:t>A.</w:t>
        </w:r>
        <w:r w:rsidR="00241771" w:rsidRPr="006A418A">
          <w:rPr>
            <w:rFonts w:ascii="Arial" w:eastAsiaTheme="minorEastAsia" w:hAnsi="Arial" w:cs="Arial"/>
            <w:smallCaps w:val="0"/>
            <w:noProof/>
            <w:sz w:val="22"/>
            <w:szCs w:val="22"/>
          </w:rPr>
          <w:tab/>
        </w:r>
        <w:r w:rsidR="00241771" w:rsidRPr="006A418A">
          <w:rPr>
            <w:rStyle w:val="Hyperlink"/>
            <w:rFonts w:ascii="Arial" w:hAnsi="Arial" w:cs="Arial"/>
            <w:b/>
            <w:bCs/>
            <w:iCs/>
            <w:noProof/>
          </w:rPr>
          <w:t>NUMBER OF RESPONSES</w:t>
        </w:r>
        <w:r w:rsidR="00241771" w:rsidRPr="006A418A">
          <w:rPr>
            <w:rFonts w:ascii="Arial" w:hAnsi="Arial" w:cs="Arial"/>
            <w:noProof/>
            <w:webHidden/>
          </w:rPr>
          <w:tab/>
        </w:r>
        <w:r w:rsidR="00241771" w:rsidRPr="006A418A">
          <w:rPr>
            <w:rFonts w:ascii="Arial" w:hAnsi="Arial" w:cs="Arial"/>
            <w:noProof/>
            <w:webHidden/>
          </w:rPr>
          <w:fldChar w:fldCharType="begin"/>
        </w:r>
        <w:r w:rsidR="00241771" w:rsidRPr="006A418A">
          <w:rPr>
            <w:rFonts w:ascii="Arial" w:hAnsi="Arial" w:cs="Arial"/>
            <w:noProof/>
            <w:webHidden/>
          </w:rPr>
          <w:instrText xml:space="preserve"> PAGEREF _Toc478122611 \h </w:instrText>
        </w:r>
        <w:r w:rsidR="00241771" w:rsidRPr="006A418A">
          <w:rPr>
            <w:rFonts w:ascii="Arial" w:hAnsi="Arial" w:cs="Arial"/>
            <w:noProof/>
            <w:webHidden/>
          </w:rPr>
        </w:r>
        <w:r w:rsidR="00241771" w:rsidRPr="006A418A">
          <w:rPr>
            <w:rFonts w:ascii="Arial" w:hAnsi="Arial" w:cs="Arial"/>
            <w:noProof/>
            <w:webHidden/>
          </w:rPr>
          <w:fldChar w:fldCharType="separate"/>
        </w:r>
        <w:r>
          <w:rPr>
            <w:rFonts w:ascii="Arial" w:hAnsi="Arial" w:cs="Arial"/>
            <w:noProof/>
            <w:webHidden/>
          </w:rPr>
          <w:t>19</w:t>
        </w:r>
        <w:r w:rsidR="00241771" w:rsidRPr="006A418A">
          <w:rPr>
            <w:rFonts w:ascii="Arial" w:hAnsi="Arial" w:cs="Arial"/>
            <w:noProof/>
            <w:webHidden/>
          </w:rPr>
          <w:fldChar w:fldCharType="end"/>
        </w:r>
      </w:hyperlink>
    </w:p>
    <w:p w:rsidR="00241771" w:rsidRPr="006A418A" w:rsidRDefault="00913831" w:rsidP="00FB50AA">
      <w:pPr>
        <w:pStyle w:val="TOC2"/>
        <w:tabs>
          <w:tab w:val="left" w:pos="720"/>
          <w:tab w:val="right" w:leader="dot" w:pos="9350"/>
        </w:tabs>
        <w:ind w:left="0"/>
        <w:rPr>
          <w:rFonts w:ascii="Arial" w:eastAsiaTheme="minorEastAsia" w:hAnsi="Arial" w:cs="Arial"/>
          <w:smallCaps w:val="0"/>
          <w:noProof/>
          <w:sz w:val="22"/>
          <w:szCs w:val="22"/>
        </w:rPr>
      </w:pPr>
      <w:hyperlink w:anchor="_Toc478122612" w:history="1">
        <w:r w:rsidR="00241771" w:rsidRPr="006A418A">
          <w:rPr>
            <w:rStyle w:val="Hyperlink"/>
            <w:rFonts w:ascii="Arial" w:hAnsi="Arial" w:cs="Arial"/>
            <w:b/>
            <w:bCs/>
            <w:iCs/>
            <w:noProof/>
          </w:rPr>
          <w:t>B.</w:t>
        </w:r>
        <w:r w:rsidR="00241771" w:rsidRPr="006A418A">
          <w:rPr>
            <w:rFonts w:ascii="Arial" w:eastAsiaTheme="minorEastAsia" w:hAnsi="Arial" w:cs="Arial"/>
            <w:smallCaps w:val="0"/>
            <w:noProof/>
            <w:sz w:val="22"/>
            <w:szCs w:val="22"/>
          </w:rPr>
          <w:tab/>
        </w:r>
        <w:r w:rsidR="00241771" w:rsidRPr="006A418A">
          <w:rPr>
            <w:rStyle w:val="Hyperlink"/>
            <w:rFonts w:ascii="Arial" w:hAnsi="Arial" w:cs="Arial"/>
            <w:b/>
            <w:bCs/>
            <w:iCs/>
            <w:noProof/>
          </w:rPr>
          <w:t>NUMBER OF COPIES</w:t>
        </w:r>
        <w:r w:rsidR="00241771" w:rsidRPr="006A418A">
          <w:rPr>
            <w:rFonts w:ascii="Arial" w:hAnsi="Arial" w:cs="Arial"/>
            <w:noProof/>
            <w:webHidden/>
          </w:rPr>
          <w:tab/>
        </w:r>
        <w:r w:rsidR="00241771" w:rsidRPr="006A418A">
          <w:rPr>
            <w:rFonts w:ascii="Arial" w:hAnsi="Arial" w:cs="Arial"/>
            <w:noProof/>
            <w:webHidden/>
          </w:rPr>
          <w:fldChar w:fldCharType="begin"/>
        </w:r>
        <w:r w:rsidR="00241771" w:rsidRPr="006A418A">
          <w:rPr>
            <w:rFonts w:ascii="Arial" w:hAnsi="Arial" w:cs="Arial"/>
            <w:noProof/>
            <w:webHidden/>
          </w:rPr>
          <w:instrText xml:space="preserve"> PAGEREF _Toc478122612 \h </w:instrText>
        </w:r>
        <w:r w:rsidR="00241771" w:rsidRPr="006A418A">
          <w:rPr>
            <w:rFonts w:ascii="Arial" w:hAnsi="Arial" w:cs="Arial"/>
            <w:noProof/>
            <w:webHidden/>
          </w:rPr>
        </w:r>
        <w:r w:rsidR="00241771" w:rsidRPr="006A418A">
          <w:rPr>
            <w:rFonts w:ascii="Arial" w:hAnsi="Arial" w:cs="Arial"/>
            <w:noProof/>
            <w:webHidden/>
          </w:rPr>
          <w:fldChar w:fldCharType="separate"/>
        </w:r>
        <w:r>
          <w:rPr>
            <w:rFonts w:ascii="Arial" w:hAnsi="Arial" w:cs="Arial"/>
            <w:noProof/>
            <w:webHidden/>
          </w:rPr>
          <w:t>19</w:t>
        </w:r>
        <w:r w:rsidR="00241771" w:rsidRPr="006A418A">
          <w:rPr>
            <w:rFonts w:ascii="Arial" w:hAnsi="Arial" w:cs="Arial"/>
            <w:noProof/>
            <w:webHidden/>
          </w:rPr>
          <w:fldChar w:fldCharType="end"/>
        </w:r>
      </w:hyperlink>
    </w:p>
    <w:p w:rsidR="00241771" w:rsidRPr="006A418A" w:rsidRDefault="00913831" w:rsidP="00FB50AA">
      <w:pPr>
        <w:pStyle w:val="TOC2"/>
        <w:tabs>
          <w:tab w:val="left" w:pos="720"/>
          <w:tab w:val="right" w:leader="dot" w:pos="9350"/>
        </w:tabs>
        <w:ind w:left="0"/>
        <w:rPr>
          <w:rFonts w:ascii="Arial" w:eastAsiaTheme="minorEastAsia" w:hAnsi="Arial" w:cs="Arial"/>
          <w:smallCaps w:val="0"/>
          <w:noProof/>
          <w:sz w:val="22"/>
          <w:szCs w:val="22"/>
        </w:rPr>
      </w:pPr>
      <w:hyperlink w:anchor="_Toc478122613" w:history="1">
        <w:r w:rsidR="00241771" w:rsidRPr="006A418A">
          <w:rPr>
            <w:rStyle w:val="Hyperlink"/>
            <w:rFonts w:ascii="Arial" w:hAnsi="Arial" w:cs="Arial"/>
            <w:b/>
            <w:bCs/>
            <w:iCs/>
            <w:noProof/>
          </w:rPr>
          <w:t>C.</w:t>
        </w:r>
        <w:r w:rsidR="00241771" w:rsidRPr="006A418A">
          <w:rPr>
            <w:rFonts w:ascii="Arial" w:eastAsiaTheme="minorEastAsia" w:hAnsi="Arial" w:cs="Arial"/>
            <w:smallCaps w:val="0"/>
            <w:noProof/>
            <w:sz w:val="22"/>
            <w:szCs w:val="22"/>
          </w:rPr>
          <w:tab/>
        </w:r>
        <w:r w:rsidR="00241771" w:rsidRPr="006A418A">
          <w:rPr>
            <w:rStyle w:val="Hyperlink"/>
            <w:rFonts w:ascii="Arial" w:hAnsi="Arial" w:cs="Arial"/>
            <w:b/>
            <w:bCs/>
            <w:iCs/>
            <w:noProof/>
          </w:rPr>
          <w:t>PROPOSAL FORMAT</w:t>
        </w:r>
        <w:r w:rsidR="00241771" w:rsidRPr="006A418A">
          <w:rPr>
            <w:rFonts w:ascii="Arial" w:hAnsi="Arial" w:cs="Arial"/>
            <w:noProof/>
            <w:webHidden/>
          </w:rPr>
          <w:tab/>
        </w:r>
        <w:r w:rsidR="00241771" w:rsidRPr="006A418A">
          <w:rPr>
            <w:rFonts w:ascii="Arial" w:hAnsi="Arial" w:cs="Arial"/>
            <w:noProof/>
            <w:webHidden/>
          </w:rPr>
          <w:fldChar w:fldCharType="begin"/>
        </w:r>
        <w:r w:rsidR="00241771" w:rsidRPr="006A418A">
          <w:rPr>
            <w:rFonts w:ascii="Arial" w:hAnsi="Arial" w:cs="Arial"/>
            <w:noProof/>
            <w:webHidden/>
          </w:rPr>
          <w:instrText xml:space="preserve"> PAGEREF _Toc478122613 \h </w:instrText>
        </w:r>
        <w:r w:rsidR="00241771" w:rsidRPr="006A418A">
          <w:rPr>
            <w:rFonts w:ascii="Arial" w:hAnsi="Arial" w:cs="Arial"/>
            <w:noProof/>
            <w:webHidden/>
          </w:rPr>
        </w:r>
        <w:r w:rsidR="00241771" w:rsidRPr="006A418A">
          <w:rPr>
            <w:rFonts w:ascii="Arial" w:hAnsi="Arial" w:cs="Arial"/>
            <w:noProof/>
            <w:webHidden/>
          </w:rPr>
          <w:fldChar w:fldCharType="separate"/>
        </w:r>
        <w:r>
          <w:rPr>
            <w:rFonts w:ascii="Arial" w:hAnsi="Arial" w:cs="Arial"/>
            <w:noProof/>
            <w:webHidden/>
          </w:rPr>
          <w:t>20</w:t>
        </w:r>
        <w:r w:rsidR="00241771" w:rsidRPr="006A418A">
          <w:rPr>
            <w:rFonts w:ascii="Arial" w:hAnsi="Arial" w:cs="Arial"/>
            <w:noProof/>
            <w:webHidden/>
          </w:rPr>
          <w:fldChar w:fldCharType="end"/>
        </w:r>
      </w:hyperlink>
    </w:p>
    <w:p w:rsidR="00241771" w:rsidRPr="006A418A" w:rsidRDefault="00913831">
      <w:pPr>
        <w:pStyle w:val="TOC1"/>
        <w:tabs>
          <w:tab w:val="right" w:leader="dot" w:pos="9350"/>
        </w:tabs>
        <w:rPr>
          <w:rFonts w:ascii="Arial" w:eastAsiaTheme="minorEastAsia" w:hAnsi="Arial" w:cs="Arial"/>
          <w:b w:val="0"/>
          <w:bCs w:val="0"/>
          <w:caps w:val="0"/>
          <w:noProof/>
          <w:sz w:val="22"/>
          <w:szCs w:val="22"/>
        </w:rPr>
      </w:pPr>
      <w:hyperlink w:anchor="_Toc478122614" w:history="1">
        <w:r w:rsidR="00241771" w:rsidRPr="006A418A">
          <w:rPr>
            <w:rStyle w:val="Hyperlink"/>
            <w:rFonts w:ascii="Arial" w:hAnsi="Arial" w:cs="Arial"/>
            <w:noProof/>
            <w:kern w:val="32"/>
          </w:rPr>
          <w:t>IV. SPECIFICATIONS</w:t>
        </w:r>
        <w:r w:rsidR="00241771" w:rsidRPr="006A418A">
          <w:rPr>
            <w:rFonts w:ascii="Arial" w:hAnsi="Arial" w:cs="Arial"/>
            <w:noProof/>
            <w:webHidden/>
          </w:rPr>
          <w:tab/>
        </w:r>
        <w:r w:rsidR="00241771" w:rsidRPr="006A418A">
          <w:rPr>
            <w:rFonts w:ascii="Arial" w:hAnsi="Arial" w:cs="Arial"/>
            <w:noProof/>
            <w:webHidden/>
          </w:rPr>
          <w:fldChar w:fldCharType="begin"/>
        </w:r>
        <w:r w:rsidR="00241771" w:rsidRPr="006A418A">
          <w:rPr>
            <w:rFonts w:ascii="Arial" w:hAnsi="Arial" w:cs="Arial"/>
            <w:noProof/>
            <w:webHidden/>
          </w:rPr>
          <w:instrText xml:space="preserve"> PAGEREF _Toc478122614 \h </w:instrText>
        </w:r>
        <w:r w:rsidR="00241771" w:rsidRPr="006A418A">
          <w:rPr>
            <w:rFonts w:ascii="Arial" w:hAnsi="Arial" w:cs="Arial"/>
            <w:noProof/>
            <w:webHidden/>
          </w:rPr>
        </w:r>
        <w:r w:rsidR="00241771" w:rsidRPr="006A418A">
          <w:rPr>
            <w:rFonts w:ascii="Arial" w:hAnsi="Arial" w:cs="Arial"/>
            <w:noProof/>
            <w:webHidden/>
          </w:rPr>
          <w:fldChar w:fldCharType="separate"/>
        </w:r>
        <w:r>
          <w:rPr>
            <w:rFonts w:ascii="Arial" w:hAnsi="Arial" w:cs="Arial"/>
            <w:noProof/>
            <w:webHidden/>
          </w:rPr>
          <w:t>21</w:t>
        </w:r>
        <w:r w:rsidR="00241771" w:rsidRPr="006A418A">
          <w:rPr>
            <w:rFonts w:ascii="Arial" w:hAnsi="Arial" w:cs="Arial"/>
            <w:noProof/>
            <w:webHidden/>
          </w:rPr>
          <w:fldChar w:fldCharType="end"/>
        </w:r>
      </w:hyperlink>
    </w:p>
    <w:p w:rsidR="00241771" w:rsidRPr="006A418A" w:rsidRDefault="00913831" w:rsidP="00FB50AA">
      <w:pPr>
        <w:pStyle w:val="TOC2"/>
        <w:tabs>
          <w:tab w:val="left" w:pos="720"/>
          <w:tab w:val="right" w:leader="dot" w:pos="9350"/>
        </w:tabs>
        <w:ind w:left="0"/>
        <w:rPr>
          <w:rFonts w:ascii="Arial" w:eastAsiaTheme="minorEastAsia" w:hAnsi="Arial" w:cs="Arial"/>
          <w:smallCaps w:val="0"/>
          <w:noProof/>
          <w:sz w:val="22"/>
          <w:szCs w:val="22"/>
        </w:rPr>
      </w:pPr>
      <w:hyperlink w:anchor="_Toc478122615" w:history="1">
        <w:r w:rsidR="00241771" w:rsidRPr="006A418A">
          <w:rPr>
            <w:rStyle w:val="Hyperlink"/>
            <w:rFonts w:ascii="Arial" w:hAnsi="Arial" w:cs="Arial"/>
            <w:b/>
            <w:bCs/>
            <w:iCs/>
            <w:noProof/>
          </w:rPr>
          <w:t>A.</w:t>
        </w:r>
        <w:r w:rsidR="00241771" w:rsidRPr="006A418A">
          <w:rPr>
            <w:rFonts w:ascii="Arial" w:eastAsiaTheme="minorEastAsia" w:hAnsi="Arial" w:cs="Arial"/>
            <w:smallCaps w:val="0"/>
            <w:noProof/>
            <w:sz w:val="22"/>
            <w:szCs w:val="22"/>
          </w:rPr>
          <w:tab/>
        </w:r>
        <w:r w:rsidR="00241771" w:rsidRPr="006A418A">
          <w:rPr>
            <w:rStyle w:val="Hyperlink"/>
            <w:rFonts w:ascii="Arial" w:hAnsi="Arial" w:cs="Arial"/>
            <w:b/>
            <w:bCs/>
            <w:iCs/>
            <w:noProof/>
          </w:rPr>
          <w:t>DETAILED SCOPE OF WORK</w:t>
        </w:r>
        <w:r w:rsidR="00241771" w:rsidRPr="006A418A">
          <w:rPr>
            <w:rFonts w:ascii="Arial" w:hAnsi="Arial" w:cs="Arial"/>
            <w:noProof/>
            <w:webHidden/>
          </w:rPr>
          <w:tab/>
        </w:r>
        <w:r w:rsidR="00241771" w:rsidRPr="006A418A">
          <w:rPr>
            <w:rFonts w:ascii="Arial" w:hAnsi="Arial" w:cs="Arial"/>
            <w:noProof/>
            <w:webHidden/>
          </w:rPr>
          <w:fldChar w:fldCharType="begin"/>
        </w:r>
        <w:r w:rsidR="00241771" w:rsidRPr="006A418A">
          <w:rPr>
            <w:rFonts w:ascii="Arial" w:hAnsi="Arial" w:cs="Arial"/>
            <w:noProof/>
            <w:webHidden/>
          </w:rPr>
          <w:instrText xml:space="preserve"> PAGEREF _Toc478122615 \h </w:instrText>
        </w:r>
        <w:r w:rsidR="00241771" w:rsidRPr="006A418A">
          <w:rPr>
            <w:rFonts w:ascii="Arial" w:hAnsi="Arial" w:cs="Arial"/>
            <w:noProof/>
            <w:webHidden/>
          </w:rPr>
        </w:r>
        <w:r w:rsidR="00241771" w:rsidRPr="006A418A">
          <w:rPr>
            <w:rFonts w:ascii="Arial" w:hAnsi="Arial" w:cs="Arial"/>
            <w:noProof/>
            <w:webHidden/>
          </w:rPr>
          <w:fldChar w:fldCharType="separate"/>
        </w:r>
        <w:r>
          <w:rPr>
            <w:rFonts w:ascii="Arial" w:hAnsi="Arial" w:cs="Arial"/>
            <w:noProof/>
            <w:webHidden/>
          </w:rPr>
          <w:t>21</w:t>
        </w:r>
        <w:r w:rsidR="00241771" w:rsidRPr="006A418A">
          <w:rPr>
            <w:rFonts w:ascii="Arial" w:hAnsi="Arial" w:cs="Arial"/>
            <w:noProof/>
            <w:webHidden/>
          </w:rPr>
          <w:fldChar w:fldCharType="end"/>
        </w:r>
      </w:hyperlink>
    </w:p>
    <w:p w:rsidR="00241771" w:rsidRPr="006A418A" w:rsidRDefault="00913831" w:rsidP="00FB50AA">
      <w:pPr>
        <w:pStyle w:val="TOC2"/>
        <w:tabs>
          <w:tab w:val="left" w:pos="720"/>
          <w:tab w:val="right" w:leader="dot" w:pos="9350"/>
        </w:tabs>
        <w:ind w:left="0"/>
        <w:rPr>
          <w:rFonts w:ascii="Arial" w:eastAsiaTheme="minorEastAsia" w:hAnsi="Arial" w:cs="Arial"/>
          <w:smallCaps w:val="0"/>
          <w:noProof/>
          <w:sz w:val="22"/>
          <w:szCs w:val="22"/>
        </w:rPr>
      </w:pPr>
      <w:hyperlink w:anchor="_Toc478122616" w:history="1">
        <w:r w:rsidR="00241771" w:rsidRPr="006A418A">
          <w:rPr>
            <w:rStyle w:val="Hyperlink"/>
            <w:rFonts w:ascii="Arial" w:hAnsi="Arial" w:cs="Arial"/>
            <w:b/>
            <w:bCs/>
            <w:iCs/>
            <w:noProof/>
          </w:rPr>
          <w:t>B.</w:t>
        </w:r>
        <w:r w:rsidR="00241771" w:rsidRPr="006A418A">
          <w:rPr>
            <w:rFonts w:ascii="Arial" w:eastAsiaTheme="minorEastAsia" w:hAnsi="Arial" w:cs="Arial"/>
            <w:smallCaps w:val="0"/>
            <w:noProof/>
            <w:sz w:val="22"/>
            <w:szCs w:val="22"/>
          </w:rPr>
          <w:tab/>
        </w:r>
        <w:r w:rsidR="00241771" w:rsidRPr="006A418A">
          <w:rPr>
            <w:rStyle w:val="Hyperlink"/>
            <w:rFonts w:ascii="Arial" w:hAnsi="Arial" w:cs="Arial"/>
            <w:b/>
            <w:bCs/>
            <w:iCs/>
            <w:noProof/>
          </w:rPr>
          <w:t>TECHNICAL SPECIFICATIONS</w:t>
        </w:r>
        <w:r w:rsidR="00241771" w:rsidRPr="006A418A">
          <w:rPr>
            <w:rFonts w:ascii="Arial" w:hAnsi="Arial" w:cs="Arial"/>
            <w:noProof/>
            <w:webHidden/>
          </w:rPr>
          <w:tab/>
        </w:r>
        <w:r w:rsidR="00241771" w:rsidRPr="006A418A">
          <w:rPr>
            <w:rFonts w:ascii="Arial" w:hAnsi="Arial" w:cs="Arial"/>
            <w:noProof/>
            <w:webHidden/>
          </w:rPr>
          <w:fldChar w:fldCharType="begin"/>
        </w:r>
        <w:r w:rsidR="00241771" w:rsidRPr="006A418A">
          <w:rPr>
            <w:rFonts w:ascii="Arial" w:hAnsi="Arial" w:cs="Arial"/>
            <w:noProof/>
            <w:webHidden/>
          </w:rPr>
          <w:instrText xml:space="preserve"> PAGEREF _Toc478122616 \h </w:instrText>
        </w:r>
        <w:r w:rsidR="00241771" w:rsidRPr="006A418A">
          <w:rPr>
            <w:rFonts w:ascii="Arial" w:hAnsi="Arial" w:cs="Arial"/>
            <w:noProof/>
            <w:webHidden/>
          </w:rPr>
        </w:r>
        <w:r w:rsidR="00241771" w:rsidRPr="006A418A">
          <w:rPr>
            <w:rFonts w:ascii="Arial" w:hAnsi="Arial" w:cs="Arial"/>
            <w:noProof/>
            <w:webHidden/>
          </w:rPr>
          <w:fldChar w:fldCharType="separate"/>
        </w:r>
        <w:r>
          <w:rPr>
            <w:rFonts w:ascii="Arial" w:hAnsi="Arial" w:cs="Arial"/>
            <w:noProof/>
            <w:webHidden/>
          </w:rPr>
          <w:t>24</w:t>
        </w:r>
        <w:r w:rsidR="00241771" w:rsidRPr="006A418A">
          <w:rPr>
            <w:rFonts w:ascii="Arial" w:hAnsi="Arial" w:cs="Arial"/>
            <w:noProof/>
            <w:webHidden/>
          </w:rPr>
          <w:fldChar w:fldCharType="end"/>
        </w:r>
      </w:hyperlink>
    </w:p>
    <w:p w:rsidR="00241771" w:rsidRPr="006A418A" w:rsidRDefault="00913831" w:rsidP="00FB50AA">
      <w:pPr>
        <w:pStyle w:val="TOC2"/>
        <w:tabs>
          <w:tab w:val="left" w:pos="720"/>
          <w:tab w:val="right" w:leader="dot" w:pos="9350"/>
        </w:tabs>
        <w:ind w:left="0"/>
        <w:rPr>
          <w:rFonts w:ascii="Arial" w:eastAsiaTheme="minorEastAsia" w:hAnsi="Arial" w:cs="Arial"/>
          <w:smallCaps w:val="0"/>
          <w:noProof/>
          <w:sz w:val="22"/>
          <w:szCs w:val="22"/>
        </w:rPr>
      </w:pPr>
      <w:hyperlink w:anchor="_Toc478122617" w:history="1">
        <w:r w:rsidR="00FB50AA" w:rsidRPr="006A418A">
          <w:rPr>
            <w:rStyle w:val="Hyperlink"/>
            <w:rFonts w:ascii="Arial" w:hAnsi="Arial" w:cs="Arial"/>
            <w:b/>
            <w:bCs/>
            <w:iCs/>
            <w:noProof/>
          </w:rPr>
          <w:t>C</w:t>
        </w:r>
        <w:r w:rsidR="00241771" w:rsidRPr="006A418A">
          <w:rPr>
            <w:rStyle w:val="Hyperlink"/>
            <w:rFonts w:ascii="Arial" w:hAnsi="Arial" w:cs="Arial"/>
            <w:b/>
            <w:bCs/>
            <w:iCs/>
            <w:noProof/>
          </w:rPr>
          <w:t>.</w:t>
        </w:r>
        <w:r w:rsidR="00241771" w:rsidRPr="006A418A">
          <w:rPr>
            <w:rFonts w:ascii="Arial" w:eastAsiaTheme="minorEastAsia" w:hAnsi="Arial" w:cs="Arial"/>
            <w:smallCaps w:val="0"/>
            <w:noProof/>
            <w:sz w:val="22"/>
            <w:szCs w:val="22"/>
          </w:rPr>
          <w:tab/>
        </w:r>
        <w:r w:rsidR="00241771" w:rsidRPr="006A418A">
          <w:rPr>
            <w:rStyle w:val="Hyperlink"/>
            <w:rFonts w:ascii="Arial" w:hAnsi="Arial" w:cs="Arial"/>
            <w:b/>
            <w:bCs/>
            <w:iCs/>
            <w:noProof/>
          </w:rPr>
          <w:t>BUSINESS SPECIFICATIONS</w:t>
        </w:r>
        <w:r w:rsidR="00241771" w:rsidRPr="006A418A">
          <w:rPr>
            <w:rFonts w:ascii="Arial" w:hAnsi="Arial" w:cs="Arial"/>
            <w:noProof/>
            <w:webHidden/>
          </w:rPr>
          <w:tab/>
        </w:r>
        <w:r w:rsidR="00241771" w:rsidRPr="006A418A">
          <w:rPr>
            <w:rFonts w:ascii="Arial" w:hAnsi="Arial" w:cs="Arial"/>
            <w:noProof/>
            <w:webHidden/>
          </w:rPr>
          <w:fldChar w:fldCharType="begin"/>
        </w:r>
        <w:r w:rsidR="00241771" w:rsidRPr="006A418A">
          <w:rPr>
            <w:rFonts w:ascii="Arial" w:hAnsi="Arial" w:cs="Arial"/>
            <w:noProof/>
            <w:webHidden/>
          </w:rPr>
          <w:instrText xml:space="preserve"> PAGEREF _Toc478122617 \h </w:instrText>
        </w:r>
        <w:r w:rsidR="00241771" w:rsidRPr="006A418A">
          <w:rPr>
            <w:rFonts w:ascii="Arial" w:hAnsi="Arial" w:cs="Arial"/>
            <w:noProof/>
            <w:webHidden/>
          </w:rPr>
        </w:r>
        <w:r w:rsidR="00241771" w:rsidRPr="006A418A">
          <w:rPr>
            <w:rFonts w:ascii="Arial" w:hAnsi="Arial" w:cs="Arial"/>
            <w:noProof/>
            <w:webHidden/>
          </w:rPr>
          <w:fldChar w:fldCharType="separate"/>
        </w:r>
        <w:r>
          <w:rPr>
            <w:rFonts w:ascii="Arial" w:hAnsi="Arial" w:cs="Arial"/>
            <w:noProof/>
            <w:webHidden/>
          </w:rPr>
          <w:t>29</w:t>
        </w:r>
        <w:r w:rsidR="00241771" w:rsidRPr="006A418A">
          <w:rPr>
            <w:rFonts w:ascii="Arial" w:hAnsi="Arial" w:cs="Arial"/>
            <w:noProof/>
            <w:webHidden/>
          </w:rPr>
          <w:fldChar w:fldCharType="end"/>
        </w:r>
      </w:hyperlink>
    </w:p>
    <w:p w:rsidR="00241771" w:rsidRPr="006A418A" w:rsidRDefault="00913831">
      <w:pPr>
        <w:pStyle w:val="TOC1"/>
        <w:tabs>
          <w:tab w:val="right" w:leader="dot" w:pos="9350"/>
        </w:tabs>
        <w:rPr>
          <w:rFonts w:ascii="Arial" w:eastAsiaTheme="minorEastAsia" w:hAnsi="Arial" w:cs="Arial"/>
          <w:b w:val="0"/>
          <w:bCs w:val="0"/>
          <w:caps w:val="0"/>
          <w:noProof/>
          <w:sz w:val="22"/>
          <w:szCs w:val="22"/>
        </w:rPr>
      </w:pPr>
      <w:hyperlink w:anchor="_Toc478122618" w:history="1">
        <w:r w:rsidR="00241771" w:rsidRPr="006A418A">
          <w:rPr>
            <w:rStyle w:val="Hyperlink"/>
            <w:rFonts w:ascii="Arial" w:hAnsi="Arial" w:cs="Arial"/>
            <w:noProof/>
            <w:kern w:val="32"/>
          </w:rPr>
          <w:t>V.  EVALUATION</w:t>
        </w:r>
        <w:r w:rsidR="00241771" w:rsidRPr="006A418A">
          <w:rPr>
            <w:rFonts w:ascii="Arial" w:hAnsi="Arial" w:cs="Arial"/>
            <w:noProof/>
            <w:webHidden/>
          </w:rPr>
          <w:tab/>
        </w:r>
        <w:r w:rsidR="00241771" w:rsidRPr="006A418A">
          <w:rPr>
            <w:rFonts w:ascii="Arial" w:hAnsi="Arial" w:cs="Arial"/>
            <w:noProof/>
            <w:webHidden/>
          </w:rPr>
          <w:fldChar w:fldCharType="begin"/>
        </w:r>
        <w:r w:rsidR="00241771" w:rsidRPr="006A418A">
          <w:rPr>
            <w:rFonts w:ascii="Arial" w:hAnsi="Arial" w:cs="Arial"/>
            <w:noProof/>
            <w:webHidden/>
          </w:rPr>
          <w:instrText xml:space="preserve"> PAGEREF _Toc478122618 \h </w:instrText>
        </w:r>
        <w:r w:rsidR="00241771" w:rsidRPr="006A418A">
          <w:rPr>
            <w:rFonts w:ascii="Arial" w:hAnsi="Arial" w:cs="Arial"/>
            <w:noProof/>
            <w:webHidden/>
          </w:rPr>
        </w:r>
        <w:r w:rsidR="00241771" w:rsidRPr="006A418A">
          <w:rPr>
            <w:rFonts w:ascii="Arial" w:hAnsi="Arial" w:cs="Arial"/>
            <w:noProof/>
            <w:webHidden/>
          </w:rPr>
          <w:fldChar w:fldCharType="separate"/>
        </w:r>
        <w:r>
          <w:rPr>
            <w:rFonts w:ascii="Arial" w:hAnsi="Arial" w:cs="Arial"/>
            <w:noProof/>
            <w:webHidden/>
          </w:rPr>
          <w:t>31</w:t>
        </w:r>
        <w:r w:rsidR="00241771" w:rsidRPr="006A418A">
          <w:rPr>
            <w:rFonts w:ascii="Arial" w:hAnsi="Arial" w:cs="Arial"/>
            <w:noProof/>
            <w:webHidden/>
          </w:rPr>
          <w:fldChar w:fldCharType="end"/>
        </w:r>
      </w:hyperlink>
    </w:p>
    <w:p w:rsidR="00241771" w:rsidRPr="006A418A" w:rsidRDefault="00913831" w:rsidP="00FB50AA">
      <w:pPr>
        <w:pStyle w:val="TOC2"/>
        <w:tabs>
          <w:tab w:val="left" w:pos="720"/>
          <w:tab w:val="right" w:leader="dot" w:pos="9350"/>
        </w:tabs>
        <w:ind w:left="0"/>
        <w:rPr>
          <w:rFonts w:ascii="Arial" w:eastAsiaTheme="minorEastAsia" w:hAnsi="Arial" w:cs="Arial"/>
          <w:smallCaps w:val="0"/>
          <w:noProof/>
          <w:sz w:val="22"/>
          <w:szCs w:val="22"/>
        </w:rPr>
      </w:pPr>
      <w:hyperlink w:anchor="_Toc478122619" w:history="1">
        <w:r w:rsidR="00241771" w:rsidRPr="006A418A">
          <w:rPr>
            <w:rStyle w:val="Hyperlink"/>
            <w:rFonts w:ascii="Arial" w:hAnsi="Arial" w:cs="Arial"/>
            <w:b/>
            <w:bCs/>
            <w:iCs/>
            <w:noProof/>
          </w:rPr>
          <w:t>A.</w:t>
        </w:r>
        <w:r w:rsidR="00241771" w:rsidRPr="006A418A">
          <w:rPr>
            <w:rFonts w:ascii="Arial" w:eastAsiaTheme="minorEastAsia" w:hAnsi="Arial" w:cs="Arial"/>
            <w:smallCaps w:val="0"/>
            <w:noProof/>
            <w:sz w:val="22"/>
            <w:szCs w:val="22"/>
          </w:rPr>
          <w:tab/>
        </w:r>
        <w:r w:rsidR="00241771" w:rsidRPr="006A418A">
          <w:rPr>
            <w:rStyle w:val="Hyperlink"/>
            <w:rFonts w:ascii="Arial" w:hAnsi="Arial" w:cs="Arial"/>
            <w:b/>
            <w:bCs/>
            <w:iCs/>
            <w:noProof/>
          </w:rPr>
          <w:t>EVALUATION POINT SUMMARY</w:t>
        </w:r>
        <w:r w:rsidR="00241771" w:rsidRPr="006A418A">
          <w:rPr>
            <w:rFonts w:ascii="Arial" w:hAnsi="Arial" w:cs="Arial"/>
            <w:noProof/>
            <w:webHidden/>
          </w:rPr>
          <w:tab/>
        </w:r>
        <w:r w:rsidR="00241771" w:rsidRPr="006A418A">
          <w:rPr>
            <w:rFonts w:ascii="Arial" w:hAnsi="Arial" w:cs="Arial"/>
            <w:noProof/>
            <w:webHidden/>
          </w:rPr>
          <w:fldChar w:fldCharType="begin"/>
        </w:r>
        <w:r w:rsidR="00241771" w:rsidRPr="006A418A">
          <w:rPr>
            <w:rFonts w:ascii="Arial" w:hAnsi="Arial" w:cs="Arial"/>
            <w:noProof/>
            <w:webHidden/>
          </w:rPr>
          <w:instrText xml:space="preserve"> PAGEREF _Toc478122619 \h </w:instrText>
        </w:r>
        <w:r w:rsidR="00241771" w:rsidRPr="006A418A">
          <w:rPr>
            <w:rFonts w:ascii="Arial" w:hAnsi="Arial" w:cs="Arial"/>
            <w:noProof/>
            <w:webHidden/>
          </w:rPr>
        </w:r>
        <w:r w:rsidR="00241771" w:rsidRPr="006A418A">
          <w:rPr>
            <w:rFonts w:ascii="Arial" w:hAnsi="Arial" w:cs="Arial"/>
            <w:noProof/>
            <w:webHidden/>
          </w:rPr>
          <w:fldChar w:fldCharType="separate"/>
        </w:r>
        <w:r>
          <w:rPr>
            <w:rFonts w:ascii="Arial" w:hAnsi="Arial" w:cs="Arial"/>
            <w:noProof/>
            <w:webHidden/>
          </w:rPr>
          <w:t>31</w:t>
        </w:r>
        <w:r w:rsidR="00241771" w:rsidRPr="006A418A">
          <w:rPr>
            <w:rFonts w:ascii="Arial" w:hAnsi="Arial" w:cs="Arial"/>
            <w:noProof/>
            <w:webHidden/>
          </w:rPr>
          <w:fldChar w:fldCharType="end"/>
        </w:r>
      </w:hyperlink>
    </w:p>
    <w:p w:rsidR="00241771" w:rsidRPr="006A418A" w:rsidRDefault="00913831" w:rsidP="00FB50AA">
      <w:pPr>
        <w:pStyle w:val="TOC2"/>
        <w:tabs>
          <w:tab w:val="left" w:pos="720"/>
          <w:tab w:val="right" w:leader="dot" w:pos="9350"/>
        </w:tabs>
        <w:ind w:left="0"/>
        <w:rPr>
          <w:rFonts w:ascii="Arial" w:eastAsiaTheme="minorEastAsia" w:hAnsi="Arial" w:cs="Arial"/>
          <w:smallCaps w:val="0"/>
          <w:noProof/>
          <w:sz w:val="22"/>
          <w:szCs w:val="22"/>
        </w:rPr>
      </w:pPr>
      <w:hyperlink w:anchor="_Toc478122620" w:history="1">
        <w:r w:rsidR="00241771" w:rsidRPr="006A418A">
          <w:rPr>
            <w:rStyle w:val="Hyperlink"/>
            <w:rFonts w:ascii="Arial" w:hAnsi="Arial" w:cs="Arial"/>
            <w:b/>
            <w:bCs/>
            <w:iCs/>
            <w:noProof/>
          </w:rPr>
          <w:t>B.</w:t>
        </w:r>
        <w:r w:rsidR="00241771" w:rsidRPr="006A418A">
          <w:rPr>
            <w:rFonts w:ascii="Arial" w:eastAsiaTheme="minorEastAsia" w:hAnsi="Arial" w:cs="Arial"/>
            <w:smallCaps w:val="0"/>
            <w:noProof/>
            <w:sz w:val="22"/>
            <w:szCs w:val="22"/>
          </w:rPr>
          <w:tab/>
        </w:r>
        <w:r w:rsidR="00241771" w:rsidRPr="006A418A">
          <w:rPr>
            <w:rStyle w:val="Hyperlink"/>
            <w:rFonts w:ascii="Arial" w:hAnsi="Arial" w:cs="Arial"/>
            <w:b/>
            <w:bCs/>
            <w:iCs/>
            <w:noProof/>
          </w:rPr>
          <w:t>EVALUATION FACTORS</w:t>
        </w:r>
        <w:r w:rsidR="00241771" w:rsidRPr="006A418A">
          <w:rPr>
            <w:rFonts w:ascii="Arial" w:hAnsi="Arial" w:cs="Arial"/>
            <w:noProof/>
            <w:webHidden/>
          </w:rPr>
          <w:tab/>
        </w:r>
        <w:r w:rsidR="00241771" w:rsidRPr="006A418A">
          <w:rPr>
            <w:rFonts w:ascii="Arial" w:hAnsi="Arial" w:cs="Arial"/>
            <w:noProof/>
            <w:webHidden/>
          </w:rPr>
          <w:fldChar w:fldCharType="begin"/>
        </w:r>
        <w:r w:rsidR="00241771" w:rsidRPr="006A418A">
          <w:rPr>
            <w:rFonts w:ascii="Arial" w:hAnsi="Arial" w:cs="Arial"/>
            <w:noProof/>
            <w:webHidden/>
          </w:rPr>
          <w:instrText xml:space="preserve"> PAGEREF _Toc478122620 \h </w:instrText>
        </w:r>
        <w:r w:rsidR="00241771" w:rsidRPr="006A418A">
          <w:rPr>
            <w:rFonts w:ascii="Arial" w:hAnsi="Arial" w:cs="Arial"/>
            <w:noProof/>
            <w:webHidden/>
          </w:rPr>
        </w:r>
        <w:r w:rsidR="00241771" w:rsidRPr="006A418A">
          <w:rPr>
            <w:rFonts w:ascii="Arial" w:hAnsi="Arial" w:cs="Arial"/>
            <w:noProof/>
            <w:webHidden/>
          </w:rPr>
          <w:fldChar w:fldCharType="separate"/>
        </w:r>
        <w:r>
          <w:rPr>
            <w:rFonts w:ascii="Arial" w:hAnsi="Arial" w:cs="Arial"/>
            <w:noProof/>
            <w:webHidden/>
          </w:rPr>
          <w:t>31</w:t>
        </w:r>
        <w:r w:rsidR="00241771" w:rsidRPr="006A418A">
          <w:rPr>
            <w:rFonts w:ascii="Arial" w:hAnsi="Arial" w:cs="Arial"/>
            <w:noProof/>
            <w:webHidden/>
          </w:rPr>
          <w:fldChar w:fldCharType="end"/>
        </w:r>
      </w:hyperlink>
    </w:p>
    <w:p w:rsidR="00241771" w:rsidRPr="006A418A" w:rsidRDefault="00913831">
      <w:pPr>
        <w:pStyle w:val="TOC1"/>
        <w:tabs>
          <w:tab w:val="right" w:leader="dot" w:pos="9350"/>
        </w:tabs>
        <w:rPr>
          <w:rFonts w:ascii="Arial" w:eastAsiaTheme="minorEastAsia" w:hAnsi="Arial" w:cs="Arial"/>
          <w:b w:val="0"/>
          <w:bCs w:val="0"/>
          <w:caps w:val="0"/>
          <w:noProof/>
          <w:sz w:val="22"/>
          <w:szCs w:val="22"/>
        </w:rPr>
      </w:pPr>
      <w:hyperlink w:anchor="_Toc478122621" w:history="1">
        <w:r w:rsidR="00241771" w:rsidRPr="006A418A">
          <w:rPr>
            <w:rStyle w:val="Hyperlink"/>
            <w:rFonts w:ascii="Arial" w:hAnsi="Arial" w:cs="Arial"/>
            <w:noProof/>
          </w:rPr>
          <w:t xml:space="preserve">APPENDIX A  </w:t>
        </w:r>
      </w:hyperlink>
      <w:hyperlink w:anchor="_Toc478122622" w:history="1">
        <w:r w:rsidR="00241771" w:rsidRPr="006A418A">
          <w:rPr>
            <w:rStyle w:val="Hyperlink"/>
            <w:rFonts w:ascii="Arial" w:hAnsi="Arial" w:cs="Arial"/>
            <w:noProof/>
          </w:rPr>
          <w:t>ACKNOWLEDGEMENT OF RECEIPT FORM</w:t>
        </w:r>
        <w:r w:rsidR="00241771" w:rsidRPr="006A418A">
          <w:rPr>
            <w:rFonts w:ascii="Arial" w:hAnsi="Arial" w:cs="Arial"/>
            <w:noProof/>
            <w:webHidden/>
          </w:rPr>
          <w:tab/>
        </w:r>
        <w:r w:rsidR="00241771" w:rsidRPr="006A418A">
          <w:rPr>
            <w:rFonts w:ascii="Arial" w:hAnsi="Arial" w:cs="Arial"/>
            <w:noProof/>
            <w:webHidden/>
          </w:rPr>
          <w:fldChar w:fldCharType="begin"/>
        </w:r>
        <w:r w:rsidR="00241771" w:rsidRPr="006A418A">
          <w:rPr>
            <w:rFonts w:ascii="Arial" w:hAnsi="Arial" w:cs="Arial"/>
            <w:noProof/>
            <w:webHidden/>
          </w:rPr>
          <w:instrText xml:space="preserve"> PAGEREF _Toc478122622 \h </w:instrText>
        </w:r>
        <w:r w:rsidR="00241771" w:rsidRPr="006A418A">
          <w:rPr>
            <w:rFonts w:ascii="Arial" w:hAnsi="Arial" w:cs="Arial"/>
            <w:noProof/>
            <w:webHidden/>
          </w:rPr>
        </w:r>
        <w:r w:rsidR="00241771" w:rsidRPr="006A418A">
          <w:rPr>
            <w:rFonts w:ascii="Arial" w:hAnsi="Arial" w:cs="Arial"/>
            <w:noProof/>
            <w:webHidden/>
          </w:rPr>
          <w:fldChar w:fldCharType="separate"/>
        </w:r>
        <w:r>
          <w:rPr>
            <w:rFonts w:ascii="Arial" w:hAnsi="Arial" w:cs="Arial"/>
            <w:noProof/>
            <w:webHidden/>
          </w:rPr>
          <w:t>36</w:t>
        </w:r>
        <w:r w:rsidR="00241771" w:rsidRPr="006A418A">
          <w:rPr>
            <w:rFonts w:ascii="Arial" w:hAnsi="Arial" w:cs="Arial"/>
            <w:noProof/>
            <w:webHidden/>
          </w:rPr>
          <w:fldChar w:fldCharType="end"/>
        </w:r>
      </w:hyperlink>
    </w:p>
    <w:p w:rsidR="00241771" w:rsidRPr="006A418A" w:rsidRDefault="00913831">
      <w:pPr>
        <w:pStyle w:val="TOC1"/>
        <w:tabs>
          <w:tab w:val="right" w:leader="dot" w:pos="9350"/>
        </w:tabs>
        <w:rPr>
          <w:rFonts w:ascii="Arial" w:eastAsiaTheme="minorEastAsia" w:hAnsi="Arial" w:cs="Arial"/>
          <w:b w:val="0"/>
          <w:bCs w:val="0"/>
          <w:caps w:val="0"/>
          <w:noProof/>
          <w:sz w:val="22"/>
          <w:szCs w:val="22"/>
        </w:rPr>
      </w:pPr>
      <w:hyperlink w:anchor="_Toc478122623" w:history="1">
        <w:r w:rsidR="00241771" w:rsidRPr="006A418A">
          <w:rPr>
            <w:rStyle w:val="Hyperlink"/>
            <w:rFonts w:ascii="Arial" w:hAnsi="Arial" w:cs="Arial"/>
            <w:noProof/>
            <w:kern w:val="32"/>
          </w:rPr>
          <w:t xml:space="preserve">APPENDIX B  </w:t>
        </w:r>
      </w:hyperlink>
      <w:hyperlink w:anchor="_Toc478122624" w:history="1">
        <w:r w:rsidR="00241771" w:rsidRPr="006A418A">
          <w:rPr>
            <w:rStyle w:val="Hyperlink"/>
            <w:rFonts w:ascii="Arial" w:hAnsi="Arial" w:cs="Arial"/>
            <w:noProof/>
            <w:kern w:val="32"/>
          </w:rPr>
          <w:t>CAMPAIGN CONTRIBUTION DISCLOSURE FORM</w:t>
        </w:r>
        <w:r w:rsidR="00241771" w:rsidRPr="006A418A">
          <w:rPr>
            <w:rFonts w:ascii="Arial" w:hAnsi="Arial" w:cs="Arial"/>
            <w:noProof/>
            <w:webHidden/>
          </w:rPr>
          <w:tab/>
        </w:r>
        <w:r w:rsidR="00241771" w:rsidRPr="006A418A">
          <w:rPr>
            <w:rFonts w:ascii="Arial" w:hAnsi="Arial" w:cs="Arial"/>
            <w:noProof/>
            <w:webHidden/>
          </w:rPr>
          <w:fldChar w:fldCharType="begin"/>
        </w:r>
        <w:r w:rsidR="00241771" w:rsidRPr="006A418A">
          <w:rPr>
            <w:rFonts w:ascii="Arial" w:hAnsi="Arial" w:cs="Arial"/>
            <w:noProof/>
            <w:webHidden/>
          </w:rPr>
          <w:instrText xml:space="preserve"> PAGEREF _Toc478122624 \h </w:instrText>
        </w:r>
        <w:r w:rsidR="00241771" w:rsidRPr="006A418A">
          <w:rPr>
            <w:rFonts w:ascii="Arial" w:hAnsi="Arial" w:cs="Arial"/>
            <w:noProof/>
            <w:webHidden/>
          </w:rPr>
        </w:r>
        <w:r w:rsidR="00241771" w:rsidRPr="006A418A">
          <w:rPr>
            <w:rFonts w:ascii="Arial" w:hAnsi="Arial" w:cs="Arial"/>
            <w:noProof/>
            <w:webHidden/>
          </w:rPr>
          <w:fldChar w:fldCharType="separate"/>
        </w:r>
        <w:r>
          <w:rPr>
            <w:rFonts w:ascii="Arial" w:hAnsi="Arial" w:cs="Arial"/>
            <w:noProof/>
            <w:webHidden/>
          </w:rPr>
          <w:t>37</w:t>
        </w:r>
        <w:r w:rsidR="00241771" w:rsidRPr="006A418A">
          <w:rPr>
            <w:rFonts w:ascii="Arial" w:hAnsi="Arial" w:cs="Arial"/>
            <w:noProof/>
            <w:webHidden/>
          </w:rPr>
          <w:fldChar w:fldCharType="end"/>
        </w:r>
      </w:hyperlink>
    </w:p>
    <w:p w:rsidR="00241771" w:rsidRPr="006A418A" w:rsidRDefault="00913831">
      <w:pPr>
        <w:pStyle w:val="TOC1"/>
        <w:tabs>
          <w:tab w:val="right" w:leader="dot" w:pos="9350"/>
        </w:tabs>
        <w:rPr>
          <w:rFonts w:ascii="Arial" w:eastAsiaTheme="minorEastAsia" w:hAnsi="Arial" w:cs="Arial"/>
          <w:b w:val="0"/>
          <w:bCs w:val="0"/>
          <w:caps w:val="0"/>
          <w:noProof/>
          <w:sz w:val="22"/>
          <w:szCs w:val="22"/>
        </w:rPr>
      </w:pPr>
      <w:hyperlink w:anchor="_Toc478122625" w:history="1">
        <w:r w:rsidR="00241771" w:rsidRPr="006A418A">
          <w:rPr>
            <w:rStyle w:val="Hyperlink"/>
            <w:rFonts w:ascii="Arial" w:hAnsi="Arial" w:cs="Arial"/>
            <w:noProof/>
            <w:kern w:val="32"/>
          </w:rPr>
          <w:t xml:space="preserve">APPENDIX C </w:t>
        </w:r>
      </w:hyperlink>
      <w:r w:rsidR="00241771" w:rsidRPr="006A418A">
        <w:rPr>
          <w:rStyle w:val="Hyperlink"/>
          <w:rFonts w:ascii="Arial" w:hAnsi="Arial" w:cs="Arial"/>
          <w:noProof/>
        </w:rPr>
        <w:t xml:space="preserve"> </w:t>
      </w:r>
      <w:hyperlink w:anchor="_Toc478122626" w:history="1">
        <w:r w:rsidR="00241771" w:rsidRPr="006A418A">
          <w:rPr>
            <w:rStyle w:val="Hyperlink"/>
            <w:rFonts w:ascii="Arial" w:hAnsi="Arial" w:cs="Arial"/>
            <w:noProof/>
            <w:kern w:val="32"/>
          </w:rPr>
          <w:t>SAMPLE CONTRACT</w:t>
        </w:r>
        <w:r w:rsidR="00241771" w:rsidRPr="006A418A">
          <w:rPr>
            <w:rFonts w:ascii="Arial" w:hAnsi="Arial" w:cs="Arial"/>
            <w:noProof/>
            <w:webHidden/>
          </w:rPr>
          <w:tab/>
        </w:r>
        <w:r w:rsidR="00241771" w:rsidRPr="006A418A">
          <w:rPr>
            <w:rFonts w:ascii="Arial" w:hAnsi="Arial" w:cs="Arial"/>
            <w:noProof/>
            <w:webHidden/>
          </w:rPr>
          <w:fldChar w:fldCharType="begin"/>
        </w:r>
        <w:r w:rsidR="00241771" w:rsidRPr="006A418A">
          <w:rPr>
            <w:rFonts w:ascii="Arial" w:hAnsi="Arial" w:cs="Arial"/>
            <w:noProof/>
            <w:webHidden/>
          </w:rPr>
          <w:instrText xml:space="preserve"> PAGEREF _Toc478122626 \h </w:instrText>
        </w:r>
        <w:r w:rsidR="00241771" w:rsidRPr="006A418A">
          <w:rPr>
            <w:rFonts w:ascii="Arial" w:hAnsi="Arial" w:cs="Arial"/>
            <w:noProof/>
            <w:webHidden/>
          </w:rPr>
        </w:r>
        <w:r w:rsidR="00241771" w:rsidRPr="006A418A">
          <w:rPr>
            <w:rFonts w:ascii="Arial" w:hAnsi="Arial" w:cs="Arial"/>
            <w:noProof/>
            <w:webHidden/>
          </w:rPr>
          <w:fldChar w:fldCharType="separate"/>
        </w:r>
        <w:r>
          <w:rPr>
            <w:rFonts w:ascii="Arial" w:hAnsi="Arial" w:cs="Arial"/>
            <w:noProof/>
            <w:webHidden/>
          </w:rPr>
          <w:t>40</w:t>
        </w:r>
        <w:r w:rsidR="00241771" w:rsidRPr="006A418A">
          <w:rPr>
            <w:rFonts w:ascii="Arial" w:hAnsi="Arial" w:cs="Arial"/>
            <w:noProof/>
            <w:webHidden/>
          </w:rPr>
          <w:fldChar w:fldCharType="end"/>
        </w:r>
      </w:hyperlink>
    </w:p>
    <w:p w:rsidR="00241771" w:rsidRPr="006A418A" w:rsidRDefault="00913831">
      <w:pPr>
        <w:pStyle w:val="TOC1"/>
        <w:tabs>
          <w:tab w:val="right" w:leader="dot" w:pos="9350"/>
        </w:tabs>
        <w:rPr>
          <w:rFonts w:ascii="Arial" w:eastAsiaTheme="minorEastAsia" w:hAnsi="Arial" w:cs="Arial"/>
          <w:b w:val="0"/>
          <w:bCs w:val="0"/>
          <w:caps w:val="0"/>
          <w:noProof/>
          <w:sz w:val="22"/>
          <w:szCs w:val="22"/>
        </w:rPr>
      </w:pPr>
      <w:hyperlink w:anchor="_Toc478122627" w:history="1">
        <w:r w:rsidR="00241771" w:rsidRPr="006A418A">
          <w:rPr>
            <w:rStyle w:val="Hyperlink"/>
            <w:rFonts w:ascii="Arial" w:hAnsi="Arial" w:cs="Arial"/>
            <w:noProof/>
            <w:kern w:val="32"/>
          </w:rPr>
          <w:t xml:space="preserve">APPENDIX D  </w:t>
        </w:r>
      </w:hyperlink>
      <w:hyperlink w:anchor="_Toc478122628" w:history="1">
        <w:r w:rsidR="00241771" w:rsidRPr="006A418A">
          <w:rPr>
            <w:rStyle w:val="Hyperlink"/>
            <w:rFonts w:ascii="Arial" w:hAnsi="Arial" w:cs="Arial"/>
            <w:noProof/>
            <w:kern w:val="32"/>
          </w:rPr>
          <w:t>COST RESPONSE FORM</w:t>
        </w:r>
        <w:r w:rsidR="00241771" w:rsidRPr="006A418A">
          <w:rPr>
            <w:rFonts w:ascii="Arial" w:hAnsi="Arial" w:cs="Arial"/>
            <w:noProof/>
            <w:webHidden/>
          </w:rPr>
          <w:tab/>
        </w:r>
        <w:r w:rsidR="00241771" w:rsidRPr="006A418A">
          <w:rPr>
            <w:rFonts w:ascii="Arial" w:hAnsi="Arial" w:cs="Arial"/>
            <w:noProof/>
            <w:webHidden/>
          </w:rPr>
          <w:fldChar w:fldCharType="begin"/>
        </w:r>
        <w:r w:rsidR="00241771" w:rsidRPr="006A418A">
          <w:rPr>
            <w:rFonts w:ascii="Arial" w:hAnsi="Arial" w:cs="Arial"/>
            <w:noProof/>
            <w:webHidden/>
          </w:rPr>
          <w:instrText xml:space="preserve"> PAGEREF _Toc478122628 \h </w:instrText>
        </w:r>
        <w:r w:rsidR="00241771" w:rsidRPr="006A418A">
          <w:rPr>
            <w:rFonts w:ascii="Arial" w:hAnsi="Arial" w:cs="Arial"/>
            <w:noProof/>
            <w:webHidden/>
          </w:rPr>
        </w:r>
        <w:r w:rsidR="00241771" w:rsidRPr="006A418A">
          <w:rPr>
            <w:rFonts w:ascii="Arial" w:hAnsi="Arial" w:cs="Arial"/>
            <w:noProof/>
            <w:webHidden/>
          </w:rPr>
          <w:fldChar w:fldCharType="separate"/>
        </w:r>
        <w:r>
          <w:rPr>
            <w:rFonts w:ascii="Arial" w:hAnsi="Arial" w:cs="Arial"/>
            <w:noProof/>
            <w:webHidden/>
          </w:rPr>
          <w:t>73</w:t>
        </w:r>
        <w:r w:rsidR="00241771" w:rsidRPr="006A418A">
          <w:rPr>
            <w:rFonts w:ascii="Arial" w:hAnsi="Arial" w:cs="Arial"/>
            <w:noProof/>
            <w:webHidden/>
          </w:rPr>
          <w:fldChar w:fldCharType="end"/>
        </w:r>
      </w:hyperlink>
    </w:p>
    <w:p w:rsidR="00241771" w:rsidRPr="006A418A" w:rsidRDefault="00913831">
      <w:pPr>
        <w:pStyle w:val="TOC1"/>
        <w:tabs>
          <w:tab w:val="right" w:leader="dot" w:pos="9350"/>
        </w:tabs>
        <w:rPr>
          <w:rFonts w:ascii="Arial" w:eastAsiaTheme="minorEastAsia" w:hAnsi="Arial" w:cs="Arial"/>
          <w:b w:val="0"/>
          <w:bCs w:val="0"/>
          <w:caps w:val="0"/>
          <w:noProof/>
          <w:sz w:val="22"/>
          <w:szCs w:val="22"/>
        </w:rPr>
      </w:pPr>
      <w:hyperlink w:anchor="_Toc478122629" w:history="1">
        <w:r w:rsidR="00241771" w:rsidRPr="006A418A">
          <w:rPr>
            <w:rStyle w:val="Hyperlink"/>
            <w:rFonts w:ascii="Arial" w:hAnsi="Arial" w:cs="Arial"/>
            <w:noProof/>
            <w:kern w:val="32"/>
          </w:rPr>
          <w:t xml:space="preserve">APPENDIX E  </w:t>
        </w:r>
      </w:hyperlink>
      <w:hyperlink w:anchor="_Toc478122630" w:history="1">
        <w:r w:rsidR="00241771" w:rsidRPr="006A418A">
          <w:rPr>
            <w:rStyle w:val="Hyperlink"/>
            <w:rFonts w:ascii="Arial" w:hAnsi="Arial" w:cs="Arial"/>
            <w:noProof/>
            <w:kern w:val="32"/>
          </w:rPr>
          <w:t>LETTER OF TRANSMITTAL FORM</w:t>
        </w:r>
        <w:r w:rsidR="00241771" w:rsidRPr="006A418A">
          <w:rPr>
            <w:rFonts w:ascii="Arial" w:hAnsi="Arial" w:cs="Arial"/>
            <w:noProof/>
            <w:webHidden/>
          </w:rPr>
          <w:tab/>
        </w:r>
        <w:r w:rsidR="00241771" w:rsidRPr="006A418A">
          <w:rPr>
            <w:rFonts w:ascii="Arial" w:hAnsi="Arial" w:cs="Arial"/>
            <w:noProof/>
            <w:webHidden/>
          </w:rPr>
          <w:fldChar w:fldCharType="begin"/>
        </w:r>
        <w:r w:rsidR="00241771" w:rsidRPr="006A418A">
          <w:rPr>
            <w:rFonts w:ascii="Arial" w:hAnsi="Arial" w:cs="Arial"/>
            <w:noProof/>
            <w:webHidden/>
          </w:rPr>
          <w:instrText xml:space="preserve"> PAGEREF _Toc478122630 \h </w:instrText>
        </w:r>
        <w:r w:rsidR="00241771" w:rsidRPr="006A418A">
          <w:rPr>
            <w:rFonts w:ascii="Arial" w:hAnsi="Arial" w:cs="Arial"/>
            <w:noProof/>
            <w:webHidden/>
          </w:rPr>
        </w:r>
        <w:r w:rsidR="00241771" w:rsidRPr="006A418A">
          <w:rPr>
            <w:rFonts w:ascii="Arial" w:hAnsi="Arial" w:cs="Arial"/>
            <w:noProof/>
            <w:webHidden/>
          </w:rPr>
          <w:fldChar w:fldCharType="separate"/>
        </w:r>
        <w:r>
          <w:rPr>
            <w:rFonts w:ascii="Arial" w:hAnsi="Arial" w:cs="Arial"/>
            <w:noProof/>
            <w:webHidden/>
          </w:rPr>
          <w:t>74</w:t>
        </w:r>
        <w:r w:rsidR="00241771" w:rsidRPr="006A418A">
          <w:rPr>
            <w:rFonts w:ascii="Arial" w:hAnsi="Arial" w:cs="Arial"/>
            <w:noProof/>
            <w:webHidden/>
          </w:rPr>
          <w:fldChar w:fldCharType="end"/>
        </w:r>
      </w:hyperlink>
    </w:p>
    <w:p w:rsidR="00241771" w:rsidRPr="006A418A" w:rsidRDefault="00913831">
      <w:pPr>
        <w:pStyle w:val="TOC1"/>
        <w:tabs>
          <w:tab w:val="right" w:leader="dot" w:pos="9350"/>
        </w:tabs>
        <w:rPr>
          <w:rFonts w:ascii="Arial" w:eastAsiaTheme="minorEastAsia" w:hAnsi="Arial" w:cs="Arial"/>
          <w:b w:val="0"/>
          <w:bCs w:val="0"/>
          <w:caps w:val="0"/>
          <w:noProof/>
          <w:sz w:val="22"/>
          <w:szCs w:val="22"/>
        </w:rPr>
      </w:pPr>
      <w:hyperlink w:anchor="_Toc478122631" w:history="1">
        <w:r w:rsidR="00241771" w:rsidRPr="006A418A">
          <w:rPr>
            <w:rStyle w:val="Hyperlink"/>
            <w:rFonts w:ascii="Arial" w:hAnsi="Arial" w:cs="Arial"/>
            <w:noProof/>
            <w:kern w:val="32"/>
          </w:rPr>
          <w:t xml:space="preserve">APPENDIX F  </w:t>
        </w:r>
      </w:hyperlink>
      <w:hyperlink w:anchor="_Toc478122632" w:history="1">
        <w:r w:rsidR="00241771" w:rsidRPr="006A418A">
          <w:rPr>
            <w:rStyle w:val="Hyperlink"/>
            <w:rFonts w:ascii="Arial" w:hAnsi="Arial" w:cs="Arial"/>
            <w:noProof/>
            <w:kern w:val="32"/>
          </w:rPr>
          <w:t>ORGANIZATIONAL REFERENCE QUESTIONNAIRE</w:t>
        </w:r>
        <w:r w:rsidR="00241771" w:rsidRPr="006A418A">
          <w:rPr>
            <w:rFonts w:ascii="Arial" w:hAnsi="Arial" w:cs="Arial"/>
            <w:noProof/>
            <w:webHidden/>
          </w:rPr>
          <w:tab/>
        </w:r>
        <w:r w:rsidR="00241771" w:rsidRPr="006A418A">
          <w:rPr>
            <w:rFonts w:ascii="Arial" w:hAnsi="Arial" w:cs="Arial"/>
            <w:noProof/>
            <w:webHidden/>
          </w:rPr>
          <w:fldChar w:fldCharType="begin"/>
        </w:r>
        <w:r w:rsidR="00241771" w:rsidRPr="006A418A">
          <w:rPr>
            <w:rFonts w:ascii="Arial" w:hAnsi="Arial" w:cs="Arial"/>
            <w:noProof/>
            <w:webHidden/>
          </w:rPr>
          <w:instrText xml:space="preserve"> PAGEREF _Toc478122632 \h </w:instrText>
        </w:r>
        <w:r w:rsidR="00241771" w:rsidRPr="006A418A">
          <w:rPr>
            <w:rFonts w:ascii="Arial" w:hAnsi="Arial" w:cs="Arial"/>
            <w:noProof/>
            <w:webHidden/>
          </w:rPr>
        </w:r>
        <w:r w:rsidR="00241771" w:rsidRPr="006A418A">
          <w:rPr>
            <w:rFonts w:ascii="Arial" w:hAnsi="Arial" w:cs="Arial"/>
            <w:noProof/>
            <w:webHidden/>
          </w:rPr>
          <w:fldChar w:fldCharType="separate"/>
        </w:r>
        <w:r>
          <w:rPr>
            <w:rFonts w:ascii="Arial" w:hAnsi="Arial" w:cs="Arial"/>
            <w:noProof/>
            <w:webHidden/>
          </w:rPr>
          <w:t>76</w:t>
        </w:r>
        <w:r w:rsidR="00241771" w:rsidRPr="006A418A">
          <w:rPr>
            <w:rFonts w:ascii="Arial" w:hAnsi="Arial" w:cs="Arial"/>
            <w:noProof/>
            <w:webHidden/>
          </w:rPr>
          <w:fldChar w:fldCharType="end"/>
        </w:r>
      </w:hyperlink>
    </w:p>
    <w:p w:rsidR="00241771" w:rsidRPr="006A418A" w:rsidRDefault="00913831">
      <w:pPr>
        <w:pStyle w:val="TOC1"/>
        <w:tabs>
          <w:tab w:val="right" w:leader="dot" w:pos="9350"/>
        </w:tabs>
        <w:rPr>
          <w:rFonts w:ascii="Arial" w:eastAsiaTheme="minorEastAsia" w:hAnsi="Arial" w:cs="Arial"/>
          <w:b w:val="0"/>
          <w:bCs w:val="0"/>
          <w:caps w:val="0"/>
          <w:noProof/>
          <w:sz w:val="22"/>
          <w:szCs w:val="22"/>
        </w:rPr>
      </w:pPr>
      <w:hyperlink w:anchor="_Toc478122633" w:history="1">
        <w:r w:rsidR="00241771" w:rsidRPr="006A418A">
          <w:rPr>
            <w:rStyle w:val="Hyperlink"/>
            <w:rFonts w:ascii="Arial" w:hAnsi="Arial" w:cs="Arial"/>
            <w:noProof/>
            <w:kern w:val="32"/>
          </w:rPr>
          <w:t xml:space="preserve">APPENDIX G  </w:t>
        </w:r>
      </w:hyperlink>
      <w:hyperlink w:anchor="_Toc478122634" w:history="1">
        <w:r w:rsidR="00241771" w:rsidRPr="006A418A">
          <w:rPr>
            <w:rStyle w:val="Hyperlink"/>
            <w:rFonts w:ascii="Arial" w:hAnsi="Arial" w:cs="Arial"/>
            <w:noProof/>
            <w:kern w:val="32"/>
          </w:rPr>
          <w:t>NEW MEXICO EMPLOYEES HEALTH COVERAGE FORM</w:t>
        </w:r>
        <w:r w:rsidR="00241771" w:rsidRPr="006A418A">
          <w:rPr>
            <w:rFonts w:ascii="Arial" w:hAnsi="Arial" w:cs="Arial"/>
            <w:noProof/>
            <w:webHidden/>
          </w:rPr>
          <w:tab/>
        </w:r>
        <w:r w:rsidR="00241771" w:rsidRPr="006A418A">
          <w:rPr>
            <w:rFonts w:ascii="Arial" w:hAnsi="Arial" w:cs="Arial"/>
            <w:noProof/>
            <w:webHidden/>
          </w:rPr>
          <w:fldChar w:fldCharType="begin"/>
        </w:r>
        <w:r w:rsidR="00241771" w:rsidRPr="006A418A">
          <w:rPr>
            <w:rFonts w:ascii="Arial" w:hAnsi="Arial" w:cs="Arial"/>
            <w:noProof/>
            <w:webHidden/>
          </w:rPr>
          <w:instrText xml:space="preserve"> PAGEREF _Toc478122634 \h </w:instrText>
        </w:r>
        <w:r w:rsidR="00241771" w:rsidRPr="006A418A">
          <w:rPr>
            <w:rFonts w:ascii="Arial" w:hAnsi="Arial" w:cs="Arial"/>
            <w:noProof/>
            <w:webHidden/>
          </w:rPr>
        </w:r>
        <w:r w:rsidR="00241771" w:rsidRPr="006A418A">
          <w:rPr>
            <w:rFonts w:ascii="Arial" w:hAnsi="Arial" w:cs="Arial"/>
            <w:noProof/>
            <w:webHidden/>
          </w:rPr>
          <w:fldChar w:fldCharType="separate"/>
        </w:r>
        <w:r>
          <w:rPr>
            <w:rFonts w:ascii="Arial" w:hAnsi="Arial" w:cs="Arial"/>
            <w:noProof/>
            <w:webHidden/>
          </w:rPr>
          <w:t>80</w:t>
        </w:r>
        <w:r w:rsidR="00241771" w:rsidRPr="006A418A">
          <w:rPr>
            <w:rFonts w:ascii="Arial" w:hAnsi="Arial" w:cs="Arial"/>
            <w:noProof/>
            <w:webHidden/>
          </w:rPr>
          <w:fldChar w:fldCharType="end"/>
        </w:r>
      </w:hyperlink>
    </w:p>
    <w:p w:rsidR="00241771" w:rsidRPr="006A418A" w:rsidRDefault="00913831">
      <w:pPr>
        <w:pStyle w:val="TOC1"/>
        <w:tabs>
          <w:tab w:val="right" w:leader="dot" w:pos="9350"/>
        </w:tabs>
        <w:rPr>
          <w:rFonts w:ascii="Arial" w:eastAsiaTheme="minorEastAsia" w:hAnsi="Arial" w:cs="Arial"/>
          <w:b w:val="0"/>
          <w:bCs w:val="0"/>
          <w:caps w:val="0"/>
          <w:noProof/>
          <w:sz w:val="22"/>
          <w:szCs w:val="22"/>
        </w:rPr>
      </w:pPr>
      <w:hyperlink w:anchor="_Toc478122635" w:history="1">
        <w:r w:rsidR="00241771" w:rsidRPr="006A418A">
          <w:rPr>
            <w:rStyle w:val="Hyperlink"/>
            <w:rFonts w:ascii="Arial" w:hAnsi="Arial" w:cs="Arial"/>
            <w:noProof/>
            <w:kern w:val="32"/>
          </w:rPr>
          <w:t xml:space="preserve">APPENDIX H  </w:t>
        </w:r>
      </w:hyperlink>
      <w:hyperlink w:anchor="_Toc478122636" w:history="1">
        <w:r w:rsidR="00241771" w:rsidRPr="006A418A">
          <w:rPr>
            <w:rStyle w:val="Hyperlink"/>
            <w:rFonts w:ascii="Arial" w:hAnsi="Arial" w:cs="Arial"/>
            <w:noProof/>
            <w:kern w:val="32"/>
          </w:rPr>
          <w:t>SUSPENSION AND DEBARMENT REQUIREMENT</w:t>
        </w:r>
        <w:r w:rsidR="00241771" w:rsidRPr="006A418A">
          <w:rPr>
            <w:rFonts w:ascii="Arial" w:hAnsi="Arial" w:cs="Arial"/>
            <w:noProof/>
            <w:webHidden/>
          </w:rPr>
          <w:tab/>
        </w:r>
        <w:r w:rsidR="00241771" w:rsidRPr="006A418A">
          <w:rPr>
            <w:rFonts w:ascii="Arial" w:hAnsi="Arial" w:cs="Arial"/>
            <w:noProof/>
            <w:webHidden/>
          </w:rPr>
          <w:fldChar w:fldCharType="begin"/>
        </w:r>
        <w:r w:rsidR="00241771" w:rsidRPr="006A418A">
          <w:rPr>
            <w:rFonts w:ascii="Arial" w:hAnsi="Arial" w:cs="Arial"/>
            <w:noProof/>
            <w:webHidden/>
          </w:rPr>
          <w:instrText xml:space="preserve"> PAGEREF _Toc478122636 \h </w:instrText>
        </w:r>
        <w:r w:rsidR="00241771" w:rsidRPr="006A418A">
          <w:rPr>
            <w:rFonts w:ascii="Arial" w:hAnsi="Arial" w:cs="Arial"/>
            <w:noProof/>
            <w:webHidden/>
          </w:rPr>
        </w:r>
        <w:r w:rsidR="00241771" w:rsidRPr="006A418A">
          <w:rPr>
            <w:rFonts w:ascii="Arial" w:hAnsi="Arial" w:cs="Arial"/>
            <w:noProof/>
            <w:webHidden/>
          </w:rPr>
          <w:fldChar w:fldCharType="separate"/>
        </w:r>
        <w:r>
          <w:rPr>
            <w:rFonts w:ascii="Arial" w:hAnsi="Arial" w:cs="Arial"/>
            <w:noProof/>
            <w:webHidden/>
          </w:rPr>
          <w:t>82</w:t>
        </w:r>
        <w:r w:rsidR="00241771" w:rsidRPr="006A418A">
          <w:rPr>
            <w:rFonts w:ascii="Arial" w:hAnsi="Arial" w:cs="Arial"/>
            <w:noProof/>
            <w:webHidden/>
          </w:rPr>
          <w:fldChar w:fldCharType="end"/>
        </w:r>
      </w:hyperlink>
    </w:p>
    <w:p w:rsidR="00241771" w:rsidRPr="006A418A" w:rsidRDefault="00913831">
      <w:pPr>
        <w:pStyle w:val="TOC1"/>
        <w:tabs>
          <w:tab w:val="right" w:leader="dot" w:pos="9350"/>
        </w:tabs>
        <w:rPr>
          <w:rFonts w:ascii="Arial" w:eastAsiaTheme="minorEastAsia" w:hAnsi="Arial" w:cs="Arial"/>
          <w:b w:val="0"/>
          <w:bCs w:val="0"/>
          <w:caps w:val="0"/>
          <w:noProof/>
          <w:sz w:val="22"/>
          <w:szCs w:val="22"/>
        </w:rPr>
      </w:pPr>
      <w:hyperlink w:anchor="_Toc478122637" w:history="1">
        <w:r w:rsidR="00241771" w:rsidRPr="006A418A">
          <w:rPr>
            <w:rStyle w:val="Hyperlink"/>
            <w:rFonts w:ascii="Arial" w:hAnsi="Arial" w:cs="Arial"/>
            <w:noProof/>
            <w:kern w:val="32"/>
          </w:rPr>
          <w:t xml:space="preserve">APPENDIX I  </w:t>
        </w:r>
      </w:hyperlink>
      <w:hyperlink w:anchor="_Toc478122638" w:history="1">
        <w:r w:rsidR="00241771" w:rsidRPr="006A418A">
          <w:rPr>
            <w:rStyle w:val="Hyperlink"/>
            <w:rFonts w:ascii="Arial" w:hAnsi="Arial" w:cs="Arial"/>
            <w:noProof/>
            <w:kern w:val="32"/>
          </w:rPr>
          <w:t>TERMS AND CONDITIONS (STATEMENT OF CONFIDENTIALITY)</w:t>
        </w:r>
        <w:r w:rsidR="00241771" w:rsidRPr="006A418A">
          <w:rPr>
            <w:rFonts w:ascii="Arial" w:hAnsi="Arial" w:cs="Arial"/>
            <w:noProof/>
            <w:webHidden/>
          </w:rPr>
          <w:tab/>
        </w:r>
        <w:r w:rsidR="00241771" w:rsidRPr="006A418A">
          <w:rPr>
            <w:rFonts w:ascii="Arial" w:hAnsi="Arial" w:cs="Arial"/>
            <w:noProof/>
            <w:webHidden/>
          </w:rPr>
          <w:fldChar w:fldCharType="begin"/>
        </w:r>
        <w:r w:rsidR="00241771" w:rsidRPr="006A418A">
          <w:rPr>
            <w:rFonts w:ascii="Arial" w:hAnsi="Arial" w:cs="Arial"/>
            <w:noProof/>
            <w:webHidden/>
          </w:rPr>
          <w:instrText xml:space="preserve"> PAGEREF _Toc478122638 \h </w:instrText>
        </w:r>
        <w:r w:rsidR="00241771" w:rsidRPr="006A418A">
          <w:rPr>
            <w:rFonts w:ascii="Arial" w:hAnsi="Arial" w:cs="Arial"/>
            <w:noProof/>
            <w:webHidden/>
          </w:rPr>
        </w:r>
        <w:r w:rsidR="00241771" w:rsidRPr="006A418A">
          <w:rPr>
            <w:rFonts w:ascii="Arial" w:hAnsi="Arial" w:cs="Arial"/>
            <w:noProof/>
            <w:webHidden/>
          </w:rPr>
          <w:fldChar w:fldCharType="separate"/>
        </w:r>
        <w:r>
          <w:rPr>
            <w:rFonts w:ascii="Arial" w:hAnsi="Arial" w:cs="Arial"/>
            <w:noProof/>
            <w:webHidden/>
          </w:rPr>
          <w:t>86</w:t>
        </w:r>
        <w:r w:rsidR="00241771" w:rsidRPr="006A418A">
          <w:rPr>
            <w:rFonts w:ascii="Arial" w:hAnsi="Arial" w:cs="Arial"/>
            <w:noProof/>
            <w:webHidden/>
          </w:rPr>
          <w:fldChar w:fldCharType="end"/>
        </w:r>
      </w:hyperlink>
    </w:p>
    <w:p w:rsidR="00241771" w:rsidRPr="006A418A" w:rsidRDefault="00913831">
      <w:pPr>
        <w:pStyle w:val="TOC1"/>
        <w:tabs>
          <w:tab w:val="right" w:leader="dot" w:pos="9350"/>
        </w:tabs>
        <w:rPr>
          <w:rFonts w:ascii="Arial" w:eastAsiaTheme="minorEastAsia" w:hAnsi="Arial" w:cs="Arial"/>
          <w:b w:val="0"/>
          <w:bCs w:val="0"/>
          <w:caps w:val="0"/>
          <w:noProof/>
          <w:sz w:val="22"/>
          <w:szCs w:val="22"/>
        </w:rPr>
      </w:pPr>
      <w:hyperlink w:anchor="_Toc478122639" w:history="1">
        <w:r w:rsidR="00241771" w:rsidRPr="006A418A">
          <w:rPr>
            <w:rStyle w:val="Hyperlink"/>
            <w:rFonts w:ascii="Arial" w:hAnsi="Arial" w:cs="Arial"/>
            <w:noProof/>
            <w:kern w:val="32"/>
          </w:rPr>
          <w:t xml:space="preserve">APPENDIX J  </w:t>
        </w:r>
      </w:hyperlink>
      <w:hyperlink w:anchor="_Toc478122640" w:history="1">
        <w:r w:rsidR="00241771" w:rsidRPr="006A418A">
          <w:rPr>
            <w:rStyle w:val="Hyperlink"/>
            <w:rFonts w:ascii="Arial" w:hAnsi="Arial" w:cs="Arial"/>
            <w:noProof/>
            <w:kern w:val="32"/>
          </w:rPr>
          <w:t>ORGANIZATION/SUBCONTRACTOR REFERENCE FORM</w:t>
        </w:r>
        <w:r w:rsidR="00241771" w:rsidRPr="006A418A">
          <w:rPr>
            <w:rFonts w:ascii="Arial" w:hAnsi="Arial" w:cs="Arial"/>
            <w:noProof/>
            <w:webHidden/>
          </w:rPr>
          <w:tab/>
        </w:r>
        <w:r w:rsidR="00241771" w:rsidRPr="006A418A">
          <w:rPr>
            <w:rFonts w:ascii="Arial" w:hAnsi="Arial" w:cs="Arial"/>
            <w:noProof/>
            <w:webHidden/>
          </w:rPr>
          <w:fldChar w:fldCharType="begin"/>
        </w:r>
        <w:r w:rsidR="00241771" w:rsidRPr="006A418A">
          <w:rPr>
            <w:rFonts w:ascii="Arial" w:hAnsi="Arial" w:cs="Arial"/>
            <w:noProof/>
            <w:webHidden/>
          </w:rPr>
          <w:instrText xml:space="preserve"> PAGEREF _Toc478122640 \h </w:instrText>
        </w:r>
        <w:r w:rsidR="00241771" w:rsidRPr="006A418A">
          <w:rPr>
            <w:rFonts w:ascii="Arial" w:hAnsi="Arial" w:cs="Arial"/>
            <w:noProof/>
            <w:webHidden/>
          </w:rPr>
        </w:r>
        <w:r w:rsidR="00241771" w:rsidRPr="006A418A">
          <w:rPr>
            <w:rFonts w:ascii="Arial" w:hAnsi="Arial" w:cs="Arial"/>
            <w:noProof/>
            <w:webHidden/>
          </w:rPr>
          <w:fldChar w:fldCharType="separate"/>
        </w:r>
        <w:r>
          <w:rPr>
            <w:rFonts w:ascii="Arial" w:hAnsi="Arial" w:cs="Arial"/>
            <w:noProof/>
            <w:webHidden/>
          </w:rPr>
          <w:t>88</w:t>
        </w:r>
        <w:r w:rsidR="00241771" w:rsidRPr="006A418A">
          <w:rPr>
            <w:rFonts w:ascii="Arial" w:hAnsi="Arial" w:cs="Arial"/>
            <w:noProof/>
            <w:webHidden/>
          </w:rPr>
          <w:fldChar w:fldCharType="end"/>
        </w:r>
      </w:hyperlink>
    </w:p>
    <w:p w:rsidR="00241771" w:rsidRPr="006A418A" w:rsidRDefault="00913831">
      <w:pPr>
        <w:pStyle w:val="TOC1"/>
        <w:tabs>
          <w:tab w:val="right" w:leader="dot" w:pos="9350"/>
        </w:tabs>
        <w:rPr>
          <w:rFonts w:ascii="Arial" w:eastAsiaTheme="minorEastAsia" w:hAnsi="Arial" w:cs="Arial"/>
          <w:b w:val="0"/>
          <w:bCs w:val="0"/>
          <w:caps w:val="0"/>
          <w:noProof/>
          <w:sz w:val="22"/>
          <w:szCs w:val="22"/>
        </w:rPr>
      </w:pPr>
      <w:hyperlink w:anchor="_Toc478122643" w:history="1">
        <w:r w:rsidR="00241771" w:rsidRPr="006A418A">
          <w:rPr>
            <w:rStyle w:val="Hyperlink"/>
            <w:rFonts w:ascii="Arial" w:hAnsi="Arial" w:cs="Arial"/>
            <w:noProof/>
            <w:kern w:val="32"/>
          </w:rPr>
          <w:t xml:space="preserve">APPENDIX </w:t>
        </w:r>
        <w:r w:rsidR="000E5831" w:rsidRPr="006A418A">
          <w:rPr>
            <w:rStyle w:val="Hyperlink"/>
            <w:rFonts w:ascii="Arial" w:hAnsi="Arial" w:cs="Arial"/>
            <w:noProof/>
            <w:kern w:val="32"/>
          </w:rPr>
          <w:t>K</w:t>
        </w:r>
        <w:r w:rsidR="00241771" w:rsidRPr="006A418A">
          <w:rPr>
            <w:rStyle w:val="Hyperlink"/>
            <w:rFonts w:ascii="Arial" w:hAnsi="Arial" w:cs="Arial"/>
            <w:noProof/>
            <w:kern w:val="32"/>
          </w:rPr>
          <w:t xml:space="preserve">  </w:t>
        </w:r>
      </w:hyperlink>
      <w:hyperlink w:anchor="_Toc478122644" w:history="1">
        <w:r w:rsidR="00241771" w:rsidRPr="006A418A">
          <w:rPr>
            <w:rStyle w:val="Hyperlink"/>
            <w:rFonts w:ascii="Arial" w:hAnsi="Arial" w:cs="Arial"/>
            <w:noProof/>
            <w:kern w:val="32"/>
          </w:rPr>
          <w:t>MANDATORY REQUIRMENTS REPONSE FORM</w:t>
        </w:r>
        <w:r w:rsidR="00241771" w:rsidRPr="006A418A">
          <w:rPr>
            <w:rFonts w:ascii="Arial" w:hAnsi="Arial" w:cs="Arial"/>
            <w:noProof/>
            <w:webHidden/>
          </w:rPr>
          <w:tab/>
        </w:r>
        <w:r w:rsidR="00241771" w:rsidRPr="006A418A">
          <w:rPr>
            <w:rFonts w:ascii="Arial" w:hAnsi="Arial" w:cs="Arial"/>
            <w:noProof/>
            <w:webHidden/>
          </w:rPr>
          <w:fldChar w:fldCharType="begin"/>
        </w:r>
        <w:r w:rsidR="00241771" w:rsidRPr="006A418A">
          <w:rPr>
            <w:rFonts w:ascii="Arial" w:hAnsi="Arial" w:cs="Arial"/>
            <w:noProof/>
            <w:webHidden/>
          </w:rPr>
          <w:instrText xml:space="preserve"> PAGEREF _Toc478122644 \h </w:instrText>
        </w:r>
        <w:r w:rsidR="00241771" w:rsidRPr="006A418A">
          <w:rPr>
            <w:rFonts w:ascii="Arial" w:hAnsi="Arial" w:cs="Arial"/>
            <w:noProof/>
            <w:webHidden/>
          </w:rPr>
        </w:r>
        <w:r w:rsidR="00241771" w:rsidRPr="006A418A">
          <w:rPr>
            <w:rFonts w:ascii="Arial" w:hAnsi="Arial" w:cs="Arial"/>
            <w:noProof/>
            <w:webHidden/>
          </w:rPr>
          <w:fldChar w:fldCharType="separate"/>
        </w:r>
        <w:r>
          <w:rPr>
            <w:rFonts w:ascii="Arial" w:hAnsi="Arial" w:cs="Arial"/>
            <w:noProof/>
            <w:webHidden/>
          </w:rPr>
          <w:t>93</w:t>
        </w:r>
        <w:r w:rsidR="00241771" w:rsidRPr="006A418A">
          <w:rPr>
            <w:rFonts w:ascii="Arial" w:hAnsi="Arial" w:cs="Arial"/>
            <w:noProof/>
            <w:webHidden/>
          </w:rPr>
          <w:fldChar w:fldCharType="end"/>
        </w:r>
      </w:hyperlink>
    </w:p>
    <w:p w:rsidR="00241771" w:rsidRPr="006A418A" w:rsidRDefault="00913831">
      <w:pPr>
        <w:pStyle w:val="TOC1"/>
        <w:tabs>
          <w:tab w:val="right" w:leader="dot" w:pos="9350"/>
        </w:tabs>
        <w:rPr>
          <w:rFonts w:ascii="Arial" w:eastAsiaTheme="minorEastAsia" w:hAnsi="Arial" w:cs="Arial"/>
          <w:b w:val="0"/>
          <w:bCs w:val="0"/>
          <w:caps w:val="0"/>
          <w:noProof/>
          <w:sz w:val="22"/>
          <w:szCs w:val="22"/>
        </w:rPr>
      </w:pPr>
      <w:hyperlink w:anchor="_Toc478122645" w:history="1">
        <w:r w:rsidR="00241771" w:rsidRPr="006A418A">
          <w:rPr>
            <w:rStyle w:val="Hyperlink"/>
            <w:rFonts w:ascii="Arial" w:hAnsi="Arial" w:cs="Arial"/>
            <w:noProof/>
            <w:kern w:val="32"/>
          </w:rPr>
          <w:t xml:space="preserve">APPENDIX </w:t>
        </w:r>
        <w:r w:rsidR="000E5831" w:rsidRPr="006A418A">
          <w:rPr>
            <w:rStyle w:val="Hyperlink"/>
            <w:rFonts w:ascii="Arial" w:hAnsi="Arial" w:cs="Arial"/>
            <w:noProof/>
            <w:kern w:val="32"/>
          </w:rPr>
          <w:t>L</w:t>
        </w:r>
        <w:r w:rsidR="00241771" w:rsidRPr="006A418A">
          <w:rPr>
            <w:rStyle w:val="Hyperlink"/>
            <w:rFonts w:ascii="Arial" w:hAnsi="Arial" w:cs="Arial"/>
            <w:noProof/>
            <w:kern w:val="32"/>
          </w:rPr>
          <w:t xml:space="preserve">  </w:t>
        </w:r>
      </w:hyperlink>
      <w:hyperlink w:anchor="_Toc478122646" w:history="1">
        <w:r w:rsidR="00241771" w:rsidRPr="006A418A">
          <w:rPr>
            <w:rStyle w:val="Hyperlink"/>
            <w:rFonts w:ascii="Arial" w:hAnsi="Arial" w:cs="Arial"/>
            <w:noProof/>
            <w:kern w:val="32"/>
          </w:rPr>
          <w:t>MANDATORY RFP REQUIREMENTS CHECKLIST</w:t>
        </w:r>
        <w:r w:rsidR="00241771" w:rsidRPr="006A418A">
          <w:rPr>
            <w:rFonts w:ascii="Arial" w:hAnsi="Arial" w:cs="Arial"/>
            <w:noProof/>
            <w:webHidden/>
          </w:rPr>
          <w:tab/>
        </w:r>
        <w:r w:rsidR="00241771" w:rsidRPr="006A418A">
          <w:rPr>
            <w:rFonts w:ascii="Arial" w:hAnsi="Arial" w:cs="Arial"/>
            <w:noProof/>
            <w:webHidden/>
          </w:rPr>
          <w:fldChar w:fldCharType="begin"/>
        </w:r>
        <w:r w:rsidR="00241771" w:rsidRPr="006A418A">
          <w:rPr>
            <w:rFonts w:ascii="Arial" w:hAnsi="Arial" w:cs="Arial"/>
            <w:noProof/>
            <w:webHidden/>
          </w:rPr>
          <w:instrText xml:space="preserve"> PAGEREF _Toc478122646 \h </w:instrText>
        </w:r>
        <w:r w:rsidR="00241771" w:rsidRPr="006A418A">
          <w:rPr>
            <w:rFonts w:ascii="Arial" w:hAnsi="Arial" w:cs="Arial"/>
            <w:noProof/>
            <w:webHidden/>
          </w:rPr>
        </w:r>
        <w:r w:rsidR="00241771" w:rsidRPr="006A418A">
          <w:rPr>
            <w:rFonts w:ascii="Arial" w:hAnsi="Arial" w:cs="Arial"/>
            <w:noProof/>
            <w:webHidden/>
          </w:rPr>
          <w:fldChar w:fldCharType="separate"/>
        </w:r>
        <w:r>
          <w:rPr>
            <w:rFonts w:ascii="Arial" w:hAnsi="Arial" w:cs="Arial"/>
            <w:noProof/>
            <w:webHidden/>
          </w:rPr>
          <w:t>101</w:t>
        </w:r>
        <w:r w:rsidR="00241771" w:rsidRPr="006A418A">
          <w:rPr>
            <w:rFonts w:ascii="Arial" w:hAnsi="Arial" w:cs="Arial"/>
            <w:noProof/>
            <w:webHidden/>
          </w:rPr>
          <w:fldChar w:fldCharType="end"/>
        </w:r>
      </w:hyperlink>
    </w:p>
    <w:p w:rsidR="00241771" w:rsidRPr="006A418A" w:rsidRDefault="00913831">
      <w:pPr>
        <w:pStyle w:val="TOC1"/>
        <w:tabs>
          <w:tab w:val="right" w:leader="dot" w:pos="9350"/>
        </w:tabs>
        <w:rPr>
          <w:rFonts w:ascii="Arial" w:eastAsiaTheme="minorEastAsia" w:hAnsi="Arial" w:cs="Arial"/>
          <w:b w:val="0"/>
          <w:bCs w:val="0"/>
          <w:caps w:val="0"/>
          <w:noProof/>
          <w:sz w:val="22"/>
          <w:szCs w:val="22"/>
        </w:rPr>
      </w:pPr>
      <w:hyperlink w:anchor="_Toc478122647" w:history="1">
        <w:r w:rsidR="00241771" w:rsidRPr="006A418A">
          <w:rPr>
            <w:rStyle w:val="Hyperlink"/>
            <w:rFonts w:ascii="Arial" w:hAnsi="Arial" w:cs="Arial"/>
            <w:noProof/>
            <w:kern w:val="32"/>
          </w:rPr>
          <w:t xml:space="preserve">APPENDIX </w:t>
        </w:r>
        <w:r w:rsidR="005C7E8F" w:rsidRPr="006A418A">
          <w:rPr>
            <w:rStyle w:val="Hyperlink"/>
            <w:rFonts w:ascii="Arial" w:hAnsi="Arial" w:cs="Arial"/>
            <w:noProof/>
            <w:kern w:val="32"/>
          </w:rPr>
          <w:t>m</w:t>
        </w:r>
        <w:r w:rsidR="00241771" w:rsidRPr="006A418A">
          <w:rPr>
            <w:rStyle w:val="Hyperlink"/>
            <w:rFonts w:ascii="Arial" w:hAnsi="Arial" w:cs="Arial"/>
            <w:noProof/>
            <w:kern w:val="32"/>
          </w:rPr>
          <w:t xml:space="preserve">  </w:t>
        </w:r>
      </w:hyperlink>
      <w:hyperlink w:anchor="_Toc478122648" w:history="1">
        <w:r w:rsidR="00241771" w:rsidRPr="006A418A">
          <w:rPr>
            <w:rStyle w:val="Hyperlink"/>
            <w:rFonts w:ascii="Arial" w:hAnsi="Arial" w:cs="Arial"/>
            <w:noProof/>
            <w:kern w:val="32"/>
          </w:rPr>
          <w:t>LINKS TO PAY EQUITY DOCUMENTS</w:t>
        </w:r>
        <w:r w:rsidR="00241771" w:rsidRPr="006A418A">
          <w:rPr>
            <w:rFonts w:ascii="Arial" w:hAnsi="Arial" w:cs="Arial"/>
            <w:noProof/>
            <w:webHidden/>
          </w:rPr>
          <w:tab/>
        </w:r>
        <w:r w:rsidR="00241771" w:rsidRPr="006A418A">
          <w:rPr>
            <w:rFonts w:ascii="Arial" w:hAnsi="Arial" w:cs="Arial"/>
            <w:noProof/>
            <w:webHidden/>
          </w:rPr>
          <w:fldChar w:fldCharType="begin"/>
        </w:r>
        <w:r w:rsidR="00241771" w:rsidRPr="006A418A">
          <w:rPr>
            <w:rFonts w:ascii="Arial" w:hAnsi="Arial" w:cs="Arial"/>
            <w:noProof/>
            <w:webHidden/>
          </w:rPr>
          <w:instrText xml:space="preserve"> PAGEREF _Toc478122648 \h </w:instrText>
        </w:r>
        <w:r w:rsidR="00241771" w:rsidRPr="006A418A">
          <w:rPr>
            <w:rFonts w:ascii="Arial" w:hAnsi="Arial" w:cs="Arial"/>
            <w:noProof/>
            <w:webHidden/>
          </w:rPr>
        </w:r>
        <w:r w:rsidR="00241771" w:rsidRPr="006A418A">
          <w:rPr>
            <w:rFonts w:ascii="Arial" w:hAnsi="Arial" w:cs="Arial"/>
            <w:noProof/>
            <w:webHidden/>
          </w:rPr>
          <w:fldChar w:fldCharType="separate"/>
        </w:r>
        <w:r>
          <w:rPr>
            <w:rFonts w:ascii="Arial" w:hAnsi="Arial" w:cs="Arial"/>
            <w:noProof/>
            <w:webHidden/>
          </w:rPr>
          <w:t>103</w:t>
        </w:r>
        <w:r w:rsidR="00241771" w:rsidRPr="006A418A">
          <w:rPr>
            <w:rFonts w:ascii="Arial" w:hAnsi="Arial" w:cs="Arial"/>
            <w:noProof/>
            <w:webHidden/>
          </w:rPr>
          <w:fldChar w:fldCharType="end"/>
        </w:r>
      </w:hyperlink>
    </w:p>
    <w:p w:rsidR="00241771" w:rsidRPr="006A418A" w:rsidRDefault="00913831">
      <w:pPr>
        <w:pStyle w:val="TOC1"/>
        <w:tabs>
          <w:tab w:val="right" w:leader="dot" w:pos="9350"/>
        </w:tabs>
        <w:rPr>
          <w:rFonts w:ascii="Arial" w:eastAsiaTheme="minorEastAsia" w:hAnsi="Arial" w:cs="Arial"/>
          <w:b w:val="0"/>
          <w:bCs w:val="0"/>
          <w:caps w:val="0"/>
          <w:noProof/>
          <w:sz w:val="22"/>
          <w:szCs w:val="22"/>
        </w:rPr>
      </w:pPr>
      <w:hyperlink w:anchor="_Toc478122649" w:history="1">
        <w:r w:rsidR="00241771" w:rsidRPr="006A418A">
          <w:rPr>
            <w:rStyle w:val="Hyperlink"/>
            <w:rFonts w:ascii="Arial" w:hAnsi="Arial" w:cs="Arial"/>
            <w:noProof/>
            <w:kern w:val="32"/>
          </w:rPr>
          <w:t xml:space="preserve">APPENDIX </w:t>
        </w:r>
        <w:r w:rsidR="005C7E8F" w:rsidRPr="006A418A">
          <w:rPr>
            <w:rStyle w:val="Hyperlink"/>
            <w:rFonts w:ascii="Arial" w:hAnsi="Arial" w:cs="Arial"/>
            <w:noProof/>
            <w:kern w:val="32"/>
          </w:rPr>
          <w:t>N</w:t>
        </w:r>
        <w:r w:rsidR="00B12225" w:rsidRPr="006A418A">
          <w:rPr>
            <w:rStyle w:val="Hyperlink"/>
            <w:rFonts w:ascii="Arial" w:hAnsi="Arial" w:cs="Arial"/>
            <w:noProof/>
            <w:kern w:val="32"/>
          </w:rPr>
          <w:t xml:space="preserve">  </w:t>
        </w:r>
      </w:hyperlink>
      <w:hyperlink w:anchor="_Toc478122650" w:history="1">
        <w:r w:rsidR="00241771" w:rsidRPr="006A418A">
          <w:rPr>
            <w:rStyle w:val="Hyperlink"/>
            <w:rFonts w:ascii="Arial" w:hAnsi="Arial" w:cs="Arial"/>
            <w:noProof/>
            <w:kern w:val="32"/>
          </w:rPr>
          <w:t>SUBCONTRACTOR REFERENCE FORM</w:t>
        </w:r>
        <w:r w:rsidR="00241771" w:rsidRPr="006A418A">
          <w:rPr>
            <w:rFonts w:ascii="Arial" w:hAnsi="Arial" w:cs="Arial"/>
            <w:noProof/>
            <w:webHidden/>
          </w:rPr>
          <w:tab/>
        </w:r>
        <w:r w:rsidR="00241771" w:rsidRPr="006A418A">
          <w:rPr>
            <w:rFonts w:ascii="Arial" w:hAnsi="Arial" w:cs="Arial"/>
            <w:noProof/>
            <w:webHidden/>
          </w:rPr>
          <w:fldChar w:fldCharType="begin"/>
        </w:r>
        <w:r w:rsidR="00241771" w:rsidRPr="006A418A">
          <w:rPr>
            <w:rFonts w:ascii="Arial" w:hAnsi="Arial" w:cs="Arial"/>
            <w:noProof/>
            <w:webHidden/>
          </w:rPr>
          <w:instrText xml:space="preserve"> PAGEREF _Toc478122650 \h </w:instrText>
        </w:r>
        <w:r w:rsidR="00241771" w:rsidRPr="006A418A">
          <w:rPr>
            <w:rFonts w:ascii="Arial" w:hAnsi="Arial" w:cs="Arial"/>
            <w:noProof/>
            <w:webHidden/>
          </w:rPr>
        </w:r>
        <w:r w:rsidR="00241771" w:rsidRPr="006A418A">
          <w:rPr>
            <w:rFonts w:ascii="Arial" w:hAnsi="Arial" w:cs="Arial"/>
            <w:noProof/>
            <w:webHidden/>
          </w:rPr>
          <w:fldChar w:fldCharType="separate"/>
        </w:r>
        <w:r>
          <w:rPr>
            <w:rFonts w:ascii="Arial" w:hAnsi="Arial" w:cs="Arial"/>
            <w:noProof/>
            <w:webHidden/>
          </w:rPr>
          <w:t>106</w:t>
        </w:r>
        <w:r w:rsidR="00241771" w:rsidRPr="006A418A">
          <w:rPr>
            <w:rFonts w:ascii="Arial" w:hAnsi="Arial" w:cs="Arial"/>
            <w:noProof/>
            <w:webHidden/>
          </w:rPr>
          <w:fldChar w:fldCharType="end"/>
        </w:r>
      </w:hyperlink>
    </w:p>
    <w:p w:rsidR="00DC3A76" w:rsidRPr="006A418A" w:rsidRDefault="00DC3A76" w:rsidP="00AF3E6D">
      <w:pPr>
        <w:tabs>
          <w:tab w:val="left" w:pos="7470"/>
        </w:tabs>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fldChar w:fldCharType="end"/>
      </w:r>
      <w:r w:rsidRPr="006A418A">
        <w:rPr>
          <w:rFonts w:ascii="Arial" w:eastAsia="Times New Roman" w:hAnsi="Arial" w:cs="Arial"/>
          <w:sz w:val="24"/>
          <w:szCs w:val="24"/>
        </w:rPr>
        <w:tab/>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sectPr w:rsidR="00DC3A76" w:rsidRPr="006A418A" w:rsidSect="00BC4C05">
          <w:footerReference w:type="default" r:id="rId12"/>
          <w:footerReference w:type="first" r:id="rId13"/>
          <w:pgSz w:w="12240" w:h="15840"/>
          <w:pgMar w:top="1440" w:right="1440" w:bottom="1440" w:left="1440" w:header="720" w:footer="720" w:gutter="0"/>
          <w:pgNumType w:fmt="lowerRoman" w:start="1"/>
          <w:cols w:space="720"/>
          <w:docGrid w:linePitch="360"/>
        </w:sectPr>
      </w:pPr>
    </w:p>
    <w:p w:rsidR="00DC3A76" w:rsidRPr="006A418A" w:rsidRDefault="00DC3A76" w:rsidP="001510B5">
      <w:pPr>
        <w:keepNext/>
        <w:spacing w:before="240" w:after="60" w:line="240" w:lineRule="auto"/>
        <w:jc w:val="both"/>
        <w:outlineLvl w:val="0"/>
        <w:rPr>
          <w:rFonts w:ascii="Arial" w:eastAsia="Times New Roman" w:hAnsi="Arial" w:cs="Arial"/>
          <w:b/>
          <w:bCs/>
          <w:kern w:val="32"/>
          <w:sz w:val="32"/>
          <w:szCs w:val="32"/>
        </w:rPr>
      </w:pPr>
      <w:bookmarkStart w:id="0" w:name="_Toc377565302"/>
      <w:bookmarkStart w:id="1" w:name="_Toc478122599"/>
      <w:r w:rsidRPr="006A418A">
        <w:rPr>
          <w:rFonts w:ascii="Arial" w:eastAsia="Times New Roman" w:hAnsi="Arial" w:cs="Arial"/>
          <w:b/>
          <w:bCs/>
          <w:kern w:val="32"/>
          <w:sz w:val="32"/>
          <w:szCs w:val="32"/>
        </w:rPr>
        <w:lastRenderedPageBreak/>
        <w:t>I.  INTRODUCTION</w:t>
      </w:r>
      <w:bookmarkEnd w:id="0"/>
      <w:bookmarkEnd w:id="1"/>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13D03">
      <w:pPr>
        <w:keepNext/>
        <w:numPr>
          <w:ilvl w:val="0"/>
          <w:numId w:val="18"/>
        </w:numPr>
        <w:spacing w:after="0" w:line="240" w:lineRule="auto"/>
        <w:ind w:left="504"/>
        <w:jc w:val="both"/>
        <w:outlineLvl w:val="2"/>
        <w:rPr>
          <w:rFonts w:ascii="Arial" w:eastAsia="Times New Roman" w:hAnsi="Arial" w:cs="Arial"/>
          <w:b/>
          <w:bCs/>
          <w:sz w:val="26"/>
          <w:szCs w:val="26"/>
        </w:rPr>
      </w:pPr>
      <w:bookmarkStart w:id="2" w:name="_Toc377565303"/>
      <w:bookmarkStart w:id="3" w:name="_Toc478122600"/>
      <w:r w:rsidRPr="006A418A">
        <w:rPr>
          <w:rFonts w:ascii="Arial" w:eastAsia="Times New Roman" w:hAnsi="Arial" w:cs="Arial"/>
          <w:b/>
          <w:bCs/>
          <w:sz w:val="26"/>
          <w:szCs w:val="26"/>
        </w:rPr>
        <w:t>PURPOSE OF THIS REQUEST FOR PROPOSALS</w:t>
      </w:r>
      <w:bookmarkEnd w:id="2"/>
      <w:bookmarkEnd w:id="3"/>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1178B7" w:rsidP="00AF3E6D">
      <w:pPr>
        <w:spacing w:after="0" w:line="240" w:lineRule="auto"/>
        <w:contextualSpacing/>
        <w:jc w:val="both"/>
        <w:rPr>
          <w:rFonts w:ascii="Arial" w:eastAsia="Times New Roman" w:hAnsi="Arial" w:cs="Arial"/>
          <w:sz w:val="24"/>
          <w:szCs w:val="24"/>
        </w:rPr>
      </w:pPr>
      <w:r w:rsidRPr="006A418A">
        <w:rPr>
          <w:rFonts w:ascii="Arial" w:eastAsia="Times New Roman" w:hAnsi="Arial" w:cs="Arial"/>
          <w:sz w:val="24"/>
          <w:szCs w:val="24"/>
        </w:rPr>
        <w:t xml:space="preserve">The purpose of this Request for Proposal (RFP) is to procure services </w:t>
      </w:r>
      <w:r w:rsidR="0033240B" w:rsidRPr="006A418A">
        <w:rPr>
          <w:rFonts w:ascii="Arial" w:eastAsia="Times New Roman" w:hAnsi="Arial" w:cs="Arial"/>
          <w:sz w:val="24"/>
          <w:szCs w:val="24"/>
        </w:rPr>
        <w:t>f</w:t>
      </w:r>
      <w:r w:rsidRPr="006A418A">
        <w:rPr>
          <w:rFonts w:ascii="Arial" w:eastAsia="Times New Roman" w:hAnsi="Arial" w:cs="Arial"/>
          <w:sz w:val="24"/>
          <w:szCs w:val="24"/>
        </w:rPr>
        <w:t>o</w:t>
      </w:r>
      <w:r w:rsidR="0033240B" w:rsidRPr="006A418A">
        <w:rPr>
          <w:rFonts w:ascii="Arial" w:eastAsia="Times New Roman" w:hAnsi="Arial" w:cs="Arial"/>
          <w:sz w:val="24"/>
          <w:szCs w:val="24"/>
        </w:rPr>
        <w:t>r</w:t>
      </w:r>
      <w:r w:rsidRPr="006A418A">
        <w:rPr>
          <w:rFonts w:ascii="Arial" w:eastAsia="Times New Roman" w:hAnsi="Arial" w:cs="Arial"/>
          <w:sz w:val="24"/>
          <w:szCs w:val="24"/>
        </w:rPr>
        <w:t xml:space="preserve"> the New Mexico Human Services Department (“Department” or “HSD”) to support the implementation of new tools and training for eligibility workers within the Income Support Division (ISD).  HSD is seeking to improve training regarding policy, application processing practices, and how to use the ASPEN integrated eligibility system for processing applications and cases for all of HSD’s public assistance programs; (Medicaid (MAD), Supplemental Nutrition Assistance Program (SNAP), and Temporary Assistance for Needy Families (TANF), Low Income Home Energy Assistance Program (LIHEAP), and any other HSD program that is deemed in need of assessment.</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keepNext/>
        <w:numPr>
          <w:ilvl w:val="0"/>
          <w:numId w:val="18"/>
        </w:numPr>
        <w:spacing w:after="0" w:line="240" w:lineRule="auto"/>
        <w:ind w:left="450"/>
        <w:jc w:val="both"/>
        <w:outlineLvl w:val="2"/>
        <w:rPr>
          <w:rFonts w:ascii="Arial" w:eastAsia="Times New Roman" w:hAnsi="Arial" w:cs="Arial"/>
          <w:b/>
          <w:bCs/>
          <w:sz w:val="26"/>
          <w:szCs w:val="26"/>
        </w:rPr>
      </w:pPr>
      <w:bookmarkStart w:id="4" w:name="_Toc377565304"/>
      <w:bookmarkStart w:id="5" w:name="_Toc478122601"/>
      <w:r w:rsidRPr="006A418A">
        <w:rPr>
          <w:rFonts w:ascii="Arial" w:eastAsia="Times New Roman" w:hAnsi="Arial" w:cs="Arial"/>
          <w:b/>
          <w:bCs/>
          <w:sz w:val="26"/>
          <w:szCs w:val="26"/>
        </w:rPr>
        <w:t>BACKGROUND INFORMATION</w:t>
      </w:r>
      <w:bookmarkEnd w:id="4"/>
      <w:bookmarkEnd w:id="5"/>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B38C9"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The Income Support Division (Sean Pearson, Acting Director) administers public assistance programs for New Mexico, including TANF, the Community Services Block Grant, Low Income Home Energy Assistance (LIHEAP) and the Refugee Resettlement programs.  In FY 14, 199, 417 families (40,212 individuals), or 1 in 5 New Mexicans, were receiving Supplemental Nutrition Assistance Program (SNAP) benefits, and 13, 816 families (35,890 individuals) were receiving TANF.  For LIHEAP, 60,362 families received an average benefit of $124.  ISD personnel are located in one central office in Santa Fe and 35 field offices around the state.  There is at least one (1) field office in each of New Mexico’s 33 counties, except Los Alamos.</w:t>
      </w:r>
      <w:r w:rsidR="00DC3A76" w:rsidRPr="006A418A">
        <w:rPr>
          <w:rFonts w:ascii="Arial" w:eastAsia="Times New Roman" w:hAnsi="Arial" w:cs="Arial"/>
          <w:sz w:val="24"/>
          <w:szCs w:val="24"/>
        </w:rPr>
        <w:t xml:space="preserve"> </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keepNext/>
        <w:numPr>
          <w:ilvl w:val="0"/>
          <w:numId w:val="18"/>
        </w:numPr>
        <w:spacing w:after="0" w:line="240" w:lineRule="auto"/>
        <w:ind w:left="450"/>
        <w:jc w:val="both"/>
        <w:outlineLvl w:val="2"/>
        <w:rPr>
          <w:rFonts w:ascii="Arial" w:eastAsia="Times New Roman" w:hAnsi="Arial" w:cs="Arial"/>
          <w:b/>
          <w:bCs/>
          <w:sz w:val="26"/>
          <w:szCs w:val="26"/>
        </w:rPr>
      </w:pPr>
      <w:bookmarkStart w:id="6" w:name="_Toc377565305"/>
      <w:bookmarkStart w:id="7" w:name="_Toc478122602"/>
      <w:r w:rsidRPr="006A418A">
        <w:rPr>
          <w:rFonts w:ascii="Arial" w:eastAsia="Times New Roman" w:hAnsi="Arial" w:cs="Arial"/>
          <w:b/>
          <w:bCs/>
          <w:sz w:val="26"/>
          <w:szCs w:val="26"/>
        </w:rPr>
        <w:t>SCOPE OF PROCUREMENT</w:t>
      </w:r>
      <w:bookmarkEnd w:id="6"/>
      <w:bookmarkEnd w:id="7"/>
    </w:p>
    <w:p w:rsidR="00DC3A76" w:rsidRPr="006A418A" w:rsidRDefault="00DC3A76" w:rsidP="00AF3E6D">
      <w:pPr>
        <w:spacing w:after="0" w:line="240" w:lineRule="auto"/>
        <w:jc w:val="both"/>
        <w:rPr>
          <w:rFonts w:ascii="Arial" w:eastAsia="Times New Roman" w:hAnsi="Arial" w:cs="Arial"/>
          <w:sz w:val="24"/>
          <w:szCs w:val="24"/>
        </w:rPr>
      </w:pPr>
    </w:p>
    <w:p w:rsidR="00DB38C9" w:rsidRPr="006A418A" w:rsidRDefault="0033240B" w:rsidP="00DB38C9">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 xml:space="preserve">The scope of the procurement </w:t>
      </w:r>
      <w:r w:rsidR="00DB38C9" w:rsidRPr="006A418A">
        <w:rPr>
          <w:rFonts w:ascii="Arial" w:eastAsia="Times New Roman" w:hAnsi="Arial" w:cs="Arial"/>
          <w:sz w:val="24"/>
          <w:szCs w:val="24"/>
        </w:rPr>
        <w:t>encompass</w:t>
      </w:r>
      <w:r w:rsidRPr="006A418A">
        <w:rPr>
          <w:rFonts w:ascii="Arial" w:eastAsia="Times New Roman" w:hAnsi="Arial" w:cs="Arial"/>
          <w:sz w:val="24"/>
          <w:szCs w:val="24"/>
        </w:rPr>
        <w:t>es</w:t>
      </w:r>
      <w:r w:rsidR="00DB38C9" w:rsidRPr="006A418A">
        <w:rPr>
          <w:rFonts w:ascii="Arial" w:eastAsia="Times New Roman" w:hAnsi="Arial" w:cs="Arial"/>
          <w:sz w:val="24"/>
          <w:szCs w:val="24"/>
        </w:rPr>
        <w:t xml:space="preserve"> the defined services, tasks, and activities described in this RFP.  It includes human capital, such as management and trained staff, as well as</w:t>
      </w:r>
      <w:r w:rsidRPr="006A418A">
        <w:rPr>
          <w:rFonts w:ascii="Arial" w:eastAsia="Times New Roman" w:hAnsi="Arial" w:cs="Arial"/>
          <w:sz w:val="24"/>
          <w:szCs w:val="24"/>
        </w:rPr>
        <w:t xml:space="preserve"> Information Technology</w:t>
      </w:r>
      <w:r w:rsidR="00DB38C9" w:rsidRPr="006A418A">
        <w:rPr>
          <w:rFonts w:ascii="Arial" w:eastAsia="Times New Roman" w:hAnsi="Arial" w:cs="Arial"/>
          <w:sz w:val="24"/>
          <w:szCs w:val="24"/>
        </w:rPr>
        <w:t xml:space="preserve"> IT, such as hardware and software.  The Contractor shall be responsible for </w:t>
      </w:r>
      <w:r w:rsidR="004D345C" w:rsidRPr="006A418A">
        <w:rPr>
          <w:rFonts w:ascii="Arial" w:eastAsia="Times New Roman" w:hAnsi="Arial" w:cs="Arial"/>
          <w:sz w:val="24"/>
          <w:szCs w:val="24"/>
        </w:rPr>
        <w:t>all</w:t>
      </w:r>
      <w:r w:rsidR="00DB38C9" w:rsidRPr="006A418A">
        <w:rPr>
          <w:rFonts w:ascii="Arial" w:eastAsia="Times New Roman" w:hAnsi="Arial" w:cs="Arial"/>
          <w:sz w:val="24"/>
          <w:szCs w:val="24"/>
        </w:rPr>
        <w:t xml:space="preserve"> IT, including hardware, software, data files, enhancements, modifications, systems or control software, as well as provide software training, maintenance, support, documentation, and any other directly related professional service.</w:t>
      </w:r>
    </w:p>
    <w:p w:rsidR="00DB38C9" w:rsidRPr="006A418A" w:rsidRDefault="00DB38C9" w:rsidP="00DB38C9">
      <w:pPr>
        <w:spacing w:after="0" w:line="240" w:lineRule="auto"/>
        <w:jc w:val="both"/>
        <w:rPr>
          <w:rFonts w:ascii="Arial" w:eastAsia="Times New Roman" w:hAnsi="Arial" w:cs="Arial"/>
          <w:sz w:val="24"/>
          <w:szCs w:val="24"/>
        </w:rPr>
      </w:pPr>
    </w:p>
    <w:p w:rsidR="00DC3A76" w:rsidRPr="006A418A" w:rsidRDefault="00DB38C9" w:rsidP="00DB38C9">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 xml:space="preserve">The initial contract is scheduled to begin on </w:t>
      </w:r>
      <w:r w:rsidR="0039132F">
        <w:rPr>
          <w:rFonts w:ascii="Arial" w:eastAsia="Times New Roman" w:hAnsi="Arial" w:cs="Arial"/>
          <w:sz w:val="24"/>
          <w:szCs w:val="24"/>
        </w:rPr>
        <w:t>July 25</w:t>
      </w:r>
      <w:r w:rsidRPr="006A418A">
        <w:rPr>
          <w:rFonts w:ascii="Arial" w:eastAsia="Times New Roman" w:hAnsi="Arial" w:cs="Arial"/>
          <w:sz w:val="24"/>
          <w:szCs w:val="24"/>
        </w:rPr>
        <w:t>, 2017</w:t>
      </w:r>
      <w:r w:rsidR="00103619" w:rsidRPr="006A418A">
        <w:rPr>
          <w:rFonts w:ascii="Arial" w:eastAsia="Times New Roman" w:hAnsi="Arial" w:cs="Arial"/>
          <w:sz w:val="24"/>
          <w:szCs w:val="24"/>
        </w:rPr>
        <w:t>,</w:t>
      </w:r>
      <w:r w:rsidR="00103619" w:rsidRPr="00103619">
        <w:t xml:space="preserve"> </w:t>
      </w:r>
      <w:r w:rsidR="00103619" w:rsidRPr="00103619">
        <w:rPr>
          <w:rFonts w:ascii="Arial" w:eastAsia="Times New Roman" w:hAnsi="Arial" w:cs="Arial"/>
          <w:sz w:val="24"/>
          <w:szCs w:val="24"/>
        </w:rPr>
        <w:t>or upo</w:t>
      </w:r>
      <w:r w:rsidR="00103619">
        <w:rPr>
          <w:rFonts w:ascii="Arial" w:eastAsia="Times New Roman" w:hAnsi="Arial" w:cs="Arial"/>
          <w:sz w:val="24"/>
          <w:szCs w:val="24"/>
        </w:rPr>
        <w:t xml:space="preserve">n final signature of the Department of Finance, Contracts Review Bureau </w:t>
      </w:r>
      <w:r w:rsidR="00103619" w:rsidRPr="006A418A">
        <w:rPr>
          <w:rFonts w:ascii="Arial" w:eastAsia="Times New Roman" w:hAnsi="Arial" w:cs="Arial"/>
          <w:sz w:val="24"/>
          <w:szCs w:val="24"/>
        </w:rPr>
        <w:t>and</w:t>
      </w:r>
      <w:r w:rsidRPr="006A418A">
        <w:rPr>
          <w:rFonts w:ascii="Arial" w:eastAsia="Times New Roman" w:hAnsi="Arial" w:cs="Arial"/>
          <w:sz w:val="24"/>
          <w:szCs w:val="24"/>
        </w:rPr>
        <w:t xml:space="preserve"> shall expire </w:t>
      </w:r>
      <w:r w:rsidR="00103619">
        <w:rPr>
          <w:rFonts w:ascii="Arial" w:eastAsia="Times New Roman" w:hAnsi="Arial" w:cs="Arial"/>
          <w:sz w:val="24"/>
          <w:szCs w:val="24"/>
        </w:rPr>
        <w:t xml:space="preserve">two years from date of </w:t>
      </w:r>
      <w:r w:rsidR="00D71877">
        <w:rPr>
          <w:rFonts w:ascii="Arial" w:eastAsia="Times New Roman" w:hAnsi="Arial" w:cs="Arial"/>
          <w:sz w:val="24"/>
          <w:szCs w:val="24"/>
        </w:rPr>
        <w:t xml:space="preserve">signature. </w:t>
      </w:r>
      <w:r w:rsidR="00D71877" w:rsidRPr="006A418A">
        <w:rPr>
          <w:rFonts w:ascii="Arial" w:eastAsia="Times New Roman" w:hAnsi="Arial" w:cs="Arial"/>
          <w:sz w:val="24"/>
          <w:szCs w:val="24"/>
        </w:rPr>
        <w:t>The</w:t>
      </w:r>
      <w:r w:rsidR="0043394E" w:rsidRPr="006A418A">
        <w:rPr>
          <w:rFonts w:ascii="Arial" w:eastAsia="Times New Roman" w:hAnsi="Arial" w:cs="Arial"/>
          <w:sz w:val="24"/>
          <w:szCs w:val="24"/>
        </w:rPr>
        <w:t xml:space="preserve"> contract may be extended for two (2) additional one (1) year periods</w:t>
      </w:r>
      <w:r w:rsidR="000067D5" w:rsidRPr="006A418A">
        <w:rPr>
          <w:rFonts w:ascii="Arial" w:eastAsia="Times New Roman" w:hAnsi="Arial" w:cs="Arial"/>
          <w:sz w:val="24"/>
          <w:szCs w:val="24"/>
        </w:rPr>
        <w:t>.</w:t>
      </w:r>
      <w:r w:rsidRPr="006A418A">
        <w:rPr>
          <w:rFonts w:ascii="Arial" w:eastAsia="Times New Roman" w:hAnsi="Arial" w:cs="Arial"/>
          <w:sz w:val="24"/>
          <w:szCs w:val="24"/>
        </w:rPr>
        <w:t xml:space="preserve">  In no case shall the contract exceed a total of four (4) years in duration</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keepNext/>
        <w:numPr>
          <w:ilvl w:val="0"/>
          <w:numId w:val="18"/>
        </w:numPr>
        <w:spacing w:after="0" w:line="240" w:lineRule="auto"/>
        <w:ind w:left="450"/>
        <w:jc w:val="both"/>
        <w:outlineLvl w:val="2"/>
        <w:rPr>
          <w:rFonts w:ascii="Arial" w:eastAsia="Times New Roman" w:hAnsi="Arial" w:cs="Arial"/>
          <w:b/>
          <w:bCs/>
          <w:sz w:val="26"/>
          <w:szCs w:val="26"/>
        </w:rPr>
      </w:pPr>
      <w:bookmarkStart w:id="8" w:name="_Toc377565306"/>
      <w:bookmarkStart w:id="9" w:name="_Toc478122603"/>
      <w:r w:rsidRPr="006A418A">
        <w:rPr>
          <w:rFonts w:ascii="Arial" w:eastAsia="Times New Roman" w:hAnsi="Arial" w:cs="Arial"/>
          <w:b/>
          <w:bCs/>
          <w:sz w:val="26"/>
          <w:szCs w:val="26"/>
        </w:rPr>
        <w:t>PROCUREMENT MANAGER</w:t>
      </w:r>
      <w:bookmarkEnd w:id="8"/>
      <w:bookmarkEnd w:id="9"/>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17493B">
      <w:pPr>
        <w:numPr>
          <w:ilvl w:val="0"/>
          <w:numId w:val="17"/>
        </w:numPr>
        <w:spacing w:after="0" w:line="240" w:lineRule="auto"/>
        <w:jc w:val="both"/>
        <w:rPr>
          <w:rFonts w:ascii="Arial" w:eastAsia="Times New Roman" w:hAnsi="Arial" w:cs="Arial"/>
          <w:sz w:val="24"/>
          <w:szCs w:val="24"/>
        </w:rPr>
      </w:pPr>
      <w:r w:rsidRPr="006A418A">
        <w:rPr>
          <w:rFonts w:ascii="Arial" w:eastAsia="Times New Roman" w:hAnsi="Arial" w:cs="Arial"/>
          <w:bCs/>
          <w:sz w:val="24"/>
          <w:szCs w:val="24"/>
        </w:rPr>
        <w:t>Human Services Department/</w:t>
      </w:r>
      <w:r w:rsidR="00DB38C9" w:rsidRPr="006A418A">
        <w:rPr>
          <w:rFonts w:ascii="Arial" w:eastAsia="Times New Roman" w:hAnsi="Arial" w:cs="Arial"/>
          <w:bCs/>
          <w:sz w:val="24"/>
          <w:szCs w:val="24"/>
        </w:rPr>
        <w:t>Income Support</w:t>
      </w:r>
      <w:r w:rsidRPr="006A418A">
        <w:rPr>
          <w:rFonts w:ascii="Arial" w:eastAsia="Times New Roman" w:hAnsi="Arial" w:cs="Arial"/>
          <w:bCs/>
          <w:sz w:val="24"/>
          <w:szCs w:val="24"/>
        </w:rPr>
        <w:t xml:space="preserve"> Division has assigned a Procurement Manager who is responsible for the conduct</w:t>
      </w:r>
      <w:r w:rsidRPr="006A418A">
        <w:rPr>
          <w:rFonts w:ascii="Arial" w:eastAsia="Times New Roman" w:hAnsi="Arial" w:cs="Arial"/>
          <w:sz w:val="24"/>
          <w:szCs w:val="24"/>
        </w:rPr>
        <w:t xml:space="preserve"> of this procurement whose name, address, telephone number and e-mail address are listed below:</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ab/>
        <w:t>Name:</w:t>
      </w:r>
      <w:r w:rsidRPr="006A418A">
        <w:rPr>
          <w:rFonts w:ascii="Arial" w:eastAsia="Times New Roman" w:hAnsi="Arial" w:cs="Arial"/>
          <w:sz w:val="24"/>
          <w:szCs w:val="24"/>
        </w:rPr>
        <w:tab/>
      </w:r>
      <w:r w:rsidRPr="006A418A">
        <w:rPr>
          <w:rFonts w:ascii="Arial" w:eastAsia="Times New Roman" w:hAnsi="Arial" w:cs="Arial"/>
          <w:sz w:val="24"/>
          <w:szCs w:val="24"/>
        </w:rPr>
        <w:tab/>
      </w:r>
      <w:r w:rsidRPr="006A418A">
        <w:rPr>
          <w:rFonts w:ascii="Arial" w:eastAsia="Times New Roman" w:hAnsi="Arial" w:cs="Arial"/>
          <w:sz w:val="24"/>
          <w:szCs w:val="24"/>
        </w:rPr>
        <w:tab/>
        <w:t xml:space="preserve">  </w:t>
      </w:r>
      <w:r w:rsidR="00360656" w:rsidRPr="006A418A">
        <w:rPr>
          <w:rFonts w:ascii="Arial" w:eastAsia="Times New Roman" w:hAnsi="Arial" w:cs="Arial"/>
          <w:sz w:val="24"/>
          <w:szCs w:val="24"/>
        </w:rPr>
        <w:tab/>
      </w:r>
      <w:r w:rsidR="00DB38C9" w:rsidRPr="006A418A">
        <w:rPr>
          <w:rFonts w:ascii="Arial" w:eastAsia="Times New Roman" w:hAnsi="Arial" w:cs="Arial"/>
          <w:sz w:val="24"/>
          <w:szCs w:val="24"/>
        </w:rPr>
        <w:t>Carlos F. Gonzales</w:t>
      </w:r>
      <w:r w:rsidRPr="006A418A">
        <w:rPr>
          <w:rFonts w:ascii="Arial" w:eastAsia="Times New Roman" w:hAnsi="Arial" w:cs="Arial"/>
          <w:sz w:val="24"/>
          <w:szCs w:val="24"/>
        </w:rPr>
        <w:t>, Procurement Manager</w:t>
      </w:r>
    </w:p>
    <w:p w:rsidR="00DC3A76" w:rsidRPr="006A418A" w:rsidRDefault="00DC3A76" w:rsidP="00DB38C9">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ab/>
        <w:t xml:space="preserve">Address: </w:t>
      </w:r>
      <w:r w:rsidRPr="006A418A">
        <w:rPr>
          <w:rFonts w:ascii="Arial" w:eastAsia="Times New Roman" w:hAnsi="Arial" w:cs="Arial"/>
          <w:sz w:val="24"/>
          <w:szCs w:val="24"/>
        </w:rPr>
        <w:tab/>
      </w:r>
      <w:r w:rsidRPr="006A418A">
        <w:rPr>
          <w:rFonts w:ascii="Arial" w:eastAsia="Times New Roman" w:hAnsi="Arial" w:cs="Arial"/>
          <w:sz w:val="24"/>
          <w:szCs w:val="24"/>
        </w:rPr>
        <w:tab/>
        <w:t xml:space="preserve">  </w:t>
      </w:r>
      <w:r w:rsidR="00360656" w:rsidRPr="006A418A">
        <w:rPr>
          <w:rFonts w:ascii="Arial" w:eastAsia="Times New Roman" w:hAnsi="Arial" w:cs="Arial"/>
          <w:sz w:val="24"/>
          <w:szCs w:val="24"/>
        </w:rPr>
        <w:tab/>
      </w:r>
      <w:r w:rsidRPr="006A418A">
        <w:rPr>
          <w:rFonts w:ascii="Arial" w:eastAsia="Times New Roman" w:hAnsi="Arial" w:cs="Arial"/>
          <w:sz w:val="24"/>
          <w:szCs w:val="24"/>
        </w:rPr>
        <w:t>Human Services Department/</w:t>
      </w:r>
      <w:r w:rsidR="00DB38C9" w:rsidRPr="006A418A">
        <w:rPr>
          <w:rFonts w:ascii="Arial" w:eastAsia="Times New Roman" w:hAnsi="Arial" w:cs="Arial"/>
          <w:sz w:val="24"/>
          <w:szCs w:val="24"/>
        </w:rPr>
        <w:t>Income Support Division</w:t>
      </w:r>
    </w:p>
    <w:p w:rsidR="00DC3A76" w:rsidRPr="006A418A" w:rsidRDefault="00DC3A76" w:rsidP="00AF3E6D">
      <w:pPr>
        <w:spacing w:after="0" w:line="240" w:lineRule="auto"/>
        <w:ind w:left="2160" w:firstLine="720"/>
        <w:jc w:val="both"/>
        <w:rPr>
          <w:rFonts w:ascii="Arial" w:eastAsia="Times New Roman" w:hAnsi="Arial" w:cs="Arial"/>
          <w:sz w:val="24"/>
          <w:szCs w:val="24"/>
        </w:rPr>
      </w:pPr>
      <w:r w:rsidRPr="006A418A">
        <w:rPr>
          <w:rFonts w:ascii="Arial" w:eastAsia="Times New Roman" w:hAnsi="Arial" w:cs="Arial"/>
          <w:sz w:val="24"/>
          <w:szCs w:val="24"/>
        </w:rPr>
        <w:t xml:space="preserve">  </w:t>
      </w:r>
      <w:r w:rsidR="00360656" w:rsidRPr="006A418A">
        <w:rPr>
          <w:rFonts w:ascii="Arial" w:eastAsia="Times New Roman" w:hAnsi="Arial" w:cs="Arial"/>
          <w:sz w:val="24"/>
          <w:szCs w:val="24"/>
        </w:rPr>
        <w:tab/>
      </w:r>
      <w:r w:rsidR="00DB38C9" w:rsidRPr="006A418A">
        <w:rPr>
          <w:rFonts w:ascii="Arial" w:eastAsia="Times New Roman" w:hAnsi="Arial" w:cs="Arial"/>
          <w:sz w:val="24"/>
          <w:szCs w:val="24"/>
        </w:rPr>
        <w:t>2009</w:t>
      </w:r>
      <w:r w:rsidRPr="006A418A">
        <w:rPr>
          <w:rFonts w:ascii="Arial" w:eastAsia="Times New Roman" w:hAnsi="Arial" w:cs="Arial"/>
          <w:sz w:val="24"/>
          <w:szCs w:val="24"/>
        </w:rPr>
        <w:t xml:space="preserve"> South Pacheco Street</w:t>
      </w:r>
      <w:r w:rsidR="00656A30" w:rsidRPr="006A418A">
        <w:rPr>
          <w:rFonts w:ascii="Arial" w:eastAsia="Times New Roman" w:hAnsi="Arial" w:cs="Arial"/>
          <w:sz w:val="24"/>
          <w:szCs w:val="24"/>
        </w:rPr>
        <w:t>-</w:t>
      </w:r>
      <w:proofErr w:type="spellStart"/>
      <w:r w:rsidR="00656A30" w:rsidRPr="006A418A">
        <w:rPr>
          <w:rFonts w:ascii="Arial" w:eastAsia="Times New Roman" w:hAnsi="Arial" w:cs="Arial"/>
          <w:sz w:val="24"/>
          <w:szCs w:val="24"/>
        </w:rPr>
        <w:t>Pollon</w:t>
      </w:r>
      <w:proofErr w:type="spellEnd"/>
      <w:r w:rsidR="00656A30" w:rsidRPr="006A418A">
        <w:rPr>
          <w:rFonts w:ascii="Arial" w:eastAsia="Times New Roman" w:hAnsi="Arial" w:cs="Arial"/>
          <w:sz w:val="24"/>
          <w:szCs w:val="24"/>
        </w:rPr>
        <w:t xml:space="preserve"> Plaza</w:t>
      </w: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ab/>
      </w:r>
      <w:r w:rsidRPr="006A418A">
        <w:rPr>
          <w:rFonts w:ascii="Arial" w:eastAsia="Times New Roman" w:hAnsi="Arial" w:cs="Arial"/>
          <w:sz w:val="24"/>
          <w:szCs w:val="24"/>
        </w:rPr>
        <w:tab/>
      </w:r>
      <w:r w:rsidRPr="006A418A">
        <w:rPr>
          <w:rFonts w:ascii="Arial" w:eastAsia="Times New Roman" w:hAnsi="Arial" w:cs="Arial"/>
          <w:sz w:val="24"/>
          <w:szCs w:val="24"/>
        </w:rPr>
        <w:tab/>
      </w:r>
      <w:r w:rsidRPr="006A418A">
        <w:rPr>
          <w:rFonts w:ascii="Arial" w:eastAsia="Times New Roman" w:hAnsi="Arial" w:cs="Arial"/>
          <w:sz w:val="24"/>
          <w:szCs w:val="24"/>
        </w:rPr>
        <w:tab/>
        <w:t xml:space="preserve">  </w:t>
      </w:r>
      <w:r w:rsidR="00360656" w:rsidRPr="006A418A">
        <w:rPr>
          <w:rFonts w:ascii="Arial" w:eastAsia="Times New Roman" w:hAnsi="Arial" w:cs="Arial"/>
          <w:sz w:val="24"/>
          <w:szCs w:val="24"/>
        </w:rPr>
        <w:tab/>
      </w:r>
      <w:r w:rsidRPr="006A418A">
        <w:rPr>
          <w:rFonts w:ascii="Arial" w:eastAsia="Times New Roman" w:hAnsi="Arial" w:cs="Arial"/>
          <w:sz w:val="24"/>
          <w:szCs w:val="24"/>
        </w:rPr>
        <w:t>Santa Fe, NM 87504-2348</w:t>
      </w: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ab/>
      </w:r>
      <w:r w:rsidRPr="006A418A">
        <w:rPr>
          <w:rFonts w:ascii="Arial" w:eastAsia="Times New Roman" w:hAnsi="Arial" w:cs="Arial"/>
          <w:sz w:val="24"/>
          <w:szCs w:val="24"/>
        </w:rPr>
        <w:tab/>
      </w:r>
      <w:r w:rsidRPr="006A418A">
        <w:rPr>
          <w:rFonts w:ascii="Arial" w:eastAsia="Times New Roman" w:hAnsi="Arial" w:cs="Arial"/>
          <w:sz w:val="24"/>
          <w:szCs w:val="24"/>
        </w:rPr>
        <w:tab/>
      </w:r>
      <w:r w:rsidRPr="006A418A">
        <w:rPr>
          <w:rFonts w:ascii="Arial" w:eastAsia="Times New Roman" w:hAnsi="Arial" w:cs="Arial"/>
          <w:sz w:val="24"/>
          <w:szCs w:val="24"/>
        </w:rPr>
        <w:tab/>
        <w:t xml:space="preserve">  </w:t>
      </w:r>
      <w:r w:rsidR="00360656" w:rsidRPr="006A418A">
        <w:rPr>
          <w:rFonts w:ascii="Arial" w:eastAsia="Times New Roman" w:hAnsi="Arial" w:cs="Arial"/>
          <w:sz w:val="24"/>
          <w:szCs w:val="24"/>
        </w:rPr>
        <w:tab/>
      </w:r>
      <w:r w:rsidRPr="006A418A">
        <w:rPr>
          <w:rFonts w:ascii="Arial" w:eastAsia="Times New Roman" w:hAnsi="Arial" w:cs="Arial"/>
          <w:sz w:val="24"/>
          <w:szCs w:val="24"/>
        </w:rPr>
        <w:t>Telephone:</w:t>
      </w:r>
      <w:r w:rsidRPr="006A418A">
        <w:rPr>
          <w:rFonts w:ascii="Arial" w:eastAsia="Times New Roman" w:hAnsi="Arial" w:cs="Arial"/>
          <w:sz w:val="24"/>
          <w:szCs w:val="24"/>
        </w:rPr>
        <w:tab/>
        <w:t>(505) 827-</w:t>
      </w:r>
      <w:r w:rsidR="00656A30" w:rsidRPr="006A418A">
        <w:rPr>
          <w:rFonts w:ascii="Arial" w:eastAsia="Times New Roman" w:hAnsi="Arial" w:cs="Arial"/>
          <w:sz w:val="24"/>
          <w:szCs w:val="24"/>
        </w:rPr>
        <w:t>6244</w:t>
      </w:r>
    </w:p>
    <w:p w:rsidR="00DC3A76" w:rsidRPr="006A418A" w:rsidRDefault="00DC3A76" w:rsidP="00AF3E6D">
      <w:pPr>
        <w:spacing w:after="0" w:line="240" w:lineRule="auto"/>
        <w:ind w:left="2160" w:firstLine="720"/>
        <w:jc w:val="both"/>
        <w:rPr>
          <w:rFonts w:ascii="Arial" w:eastAsia="Times New Roman" w:hAnsi="Arial" w:cs="Arial"/>
          <w:sz w:val="24"/>
          <w:szCs w:val="24"/>
        </w:rPr>
      </w:pPr>
      <w:r w:rsidRPr="006A418A">
        <w:rPr>
          <w:rFonts w:ascii="Arial" w:eastAsia="Times New Roman" w:hAnsi="Arial" w:cs="Arial"/>
          <w:sz w:val="24"/>
          <w:szCs w:val="24"/>
        </w:rPr>
        <w:t xml:space="preserve">  </w:t>
      </w:r>
      <w:r w:rsidR="00360656" w:rsidRPr="006A418A">
        <w:rPr>
          <w:rFonts w:ascii="Arial" w:eastAsia="Times New Roman" w:hAnsi="Arial" w:cs="Arial"/>
          <w:sz w:val="24"/>
          <w:szCs w:val="24"/>
        </w:rPr>
        <w:tab/>
      </w:r>
      <w:r w:rsidR="00103619">
        <w:rPr>
          <w:rFonts w:ascii="Arial" w:eastAsia="Times New Roman" w:hAnsi="Arial" w:cs="Arial"/>
          <w:sz w:val="24"/>
          <w:szCs w:val="24"/>
        </w:rPr>
        <w:t>Fax:</w:t>
      </w:r>
      <w:r w:rsidR="00103619">
        <w:rPr>
          <w:rFonts w:ascii="Arial" w:eastAsia="Times New Roman" w:hAnsi="Arial" w:cs="Arial"/>
          <w:sz w:val="24"/>
          <w:szCs w:val="24"/>
        </w:rPr>
        <w:tab/>
      </w:r>
      <w:r w:rsidR="00103619">
        <w:rPr>
          <w:rFonts w:ascii="Arial" w:eastAsia="Times New Roman" w:hAnsi="Arial" w:cs="Arial"/>
          <w:sz w:val="24"/>
          <w:szCs w:val="24"/>
        </w:rPr>
        <w:tab/>
        <w:t>(505) 827-7203</w:t>
      </w: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ab/>
      </w:r>
      <w:r w:rsidRPr="006A418A">
        <w:rPr>
          <w:rFonts w:ascii="Arial" w:eastAsia="Times New Roman" w:hAnsi="Arial" w:cs="Arial"/>
          <w:sz w:val="24"/>
          <w:szCs w:val="24"/>
        </w:rPr>
        <w:tab/>
      </w:r>
      <w:r w:rsidRPr="006A418A">
        <w:rPr>
          <w:rFonts w:ascii="Arial" w:eastAsia="Times New Roman" w:hAnsi="Arial" w:cs="Arial"/>
          <w:sz w:val="24"/>
          <w:szCs w:val="24"/>
        </w:rPr>
        <w:tab/>
      </w:r>
      <w:r w:rsidRPr="006A418A">
        <w:rPr>
          <w:rFonts w:ascii="Arial" w:eastAsia="Times New Roman" w:hAnsi="Arial" w:cs="Arial"/>
          <w:sz w:val="24"/>
          <w:szCs w:val="24"/>
        </w:rPr>
        <w:tab/>
        <w:t xml:space="preserve"> </w:t>
      </w:r>
      <w:r w:rsidR="00360656" w:rsidRPr="006A418A">
        <w:rPr>
          <w:rFonts w:ascii="Arial" w:eastAsia="Times New Roman" w:hAnsi="Arial" w:cs="Arial"/>
          <w:sz w:val="24"/>
          <w:szCs w:val="24"/>
        </w:rPr>
        <w:tab/>
      </w:r>
      <w:r w:rsidRPr="006A418A">
        <w:rPr>
          <w:rFonts w:ascii="Arial" w:eastAsia="Times New Roman" w:hAnsi="Arial" w:cs="Arial"/>
          <w:sz w:val="24"/>
          <w:szCs w:val="24"/>
        </w:rPr>
        <w:t xml:space="preserve"> Email:</w:t>
      </w:r>
      <w:r w:rsidRPr="006A418A">
        <w:rPr>
          <w:rFonts w:ascii="Arial" w:eastAsia="Times New Roman" w:hAnsi="Arial" w:cs="Arial"/>
          <w:sz w:val="24"/>
          <w:szCs w:val="24"/>
        </w:rPr>
        <w:tab/>
      </w:r>
      <w:r w:rsidR="008C67F0">
        <w:rPr>
          <w:rFonts w:ascii="Arial" w:eastAsia="Times New Roman" w:hAnsi="Arial" w:cs="Arial"/>
          <w:sz w:val="24"/>
          <w:szCs w:val="24"/>
        </w:rPr>
        <w:t>C</w:t>
      </w:r>
      <w:r w:rsidR="00656A30" w:rsidRPr="006A418A">
        <w:rPr>
          <w:rFonts w:ascii="Arial" w:eastAsia="Times New Roman" w:hAnsi="Arial" w:cs="Arial"/>
          <w:sz w:val="24"/>
          <w:szCs w:val="24"/>
        </w:rPr>
        <w:t>arlos</w:t>
      </w:r>
      <w:r w:rsidR="008C67F0">
        <w:rPr>
          <w:rFonts w:ascii="Arial" w:eastAsia="Times New Roman" w:hAnsi="Arial" w:cs="Arial"/>
          <w:sz w:val="24"/>
          <w:szCs w:val="24"/>
        </w:rPr>
        <w:t>F</w:t>
      </w:r>
      <w:r w:rsidR="00656A30" w:rsidRPr="006A418A">
        <w:rPr>
          <w:rFonts w:ascii="Arial" w:eastAsia="Times New Roman" w:hAnsi="Arial" w:cs="Arial"/>
          <w:sz w:val="24"/>
          <w:szCs w:val="24"/>
        </w:rPr>
        <w:t>.</w:t>
      </w:r>
      <w:r w:rsidR="008C67F0">
        <w:rPr>
          <w:rFonts w:ascii="Arial" w:eastAsia="Times New Roman" w:hAnsi="Arial" w:cs="Arial"/>
          <w:sz w:val="24"/>
          <w:szCs w:val="24"/>
        </w:rPr>
        <w:t>G</w:t>
      </w:r>
      <w:r w:rsidR="00656A30" w:rsidRPr="006A418A">
        <w:rPr>
          <w:rFonts w:ascii="Arial" w:eastAsia="Times New Roman" w:hAnsi="Arial" w:cs="Arial"/>
          <w:sz w:val="24"/>
          <w:szCs w:val="24"/>
        </w:rPr>
        <w:t>onzales</w:t>
      </w:r>
      <w:r w:rsidRPr="006A418A">
        <w:rPr>
          <w:rFonts w:ascii="Arial" w:eastAsia="Times New Roman" w:hAnsi="Arial" w:cs="Arial"/>
          <w:sz w:val="24"/>
          <w:szCs w:val="24"/>
        </w:rPr>
        <w:t>@state.nm.us</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numPr>
          <w:ilvl w:val="0"/>
          <w:numId w:val="17"/>
        </w:numPr>
        <w:spacing w:after="0" w:line="240" w:lineRule="auto"/>
        <w:jc w:val="both"/>
        <w:rPr>
          <w:rFonts w:ascii="Arial" w:eastAsia="Times New Roman" w:hAnsi="Arial" w:cs="Arial"/>
          <w:bCs/>
          <w:sz w:val="24"/>
          <w:szCs w:val="24"/>
        </w:rPr>
      </w:pPr>
      <w:r w:rsidRPr="006A418A">
        <w:rPr>
          <w:rFonts w:ascii="Arial" w:eastAsia="Times New Roman" w:hAnsi="Arial" w:cs="Arial"/>
          <w:bCs/>
          <w:sz w:val="24"/>
          <w:szCs w:val="24"/>
        </w:rPr>
        <w:t>All deliveries of responses via express carrier must be addressed as follows:</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ab/>
        <w:t>Name:</w:t>
      </w:r>
      <w:r w:rsidR="00681295" w:rsidRPr="006A418A">
        <w:rPr>
          <w:rFonts w:ascii="Arial" w:eastAsia="Times New Roman" w:hAnsi="Arial" w:cs="Arial"/>
          <w:sz w:val="24"/>
          <w:szCs w:val="24"/>
        </w:rPr>
        <w:tab/>
      </w:r>
      <w:r w:rsidR="00681295" w:rsidRPr="006A418A">
        <w:rPr>
          <w:rFonts w:ascii="Arial" w:eastAsia="Times New Roman" w:hAnsi="Arial" w:cs="Arial"/>
          <w:sz w:val="24"/>
          <w:szCs w:val="24"/>
        </w:rPr>
        <w:tab/>
      </w:r>
      <w:r w:rsidR="00681295" w:rsidRPr="006A418A">
        <w:rPr>
          <w:rFonts w:ascii="Arial" w:eastAsia="Times New Roman" w:hAnsi="Arial" w:cs="Arial"/>
          <w:sz w:val="24"/>
          <w:szCs w:val="24"/>
        </w:rPr>
        <w:tab/>
      </w:r>
      <w:r w:rsidR="00681295" w:rsidRPr="006A418A">
        <w:rPr>
          <w:rFonts w:ascii="Arial" w:eastAsia="Times New Roman" w:hAnsi="Arial" w:cs="Arial"/>
          <w:sz w:val="24"/>
          <w:szCs w:val="24"/>
        </w:rPr>
        <w:tab/>
      </w:r>
      <w:r w:rsidR="00656A30" w:rsidRPr="006A418A">
        <w:rPr>
          <w:rFonts w:ascii="Arial" w:eastAsia="Times New Roman" w:hAnsi="Arial" w:cs="Arial"/>
          <w:sz w:val="24"/>
          <w:szCs w:val="24"/>
        </w:rPr>
        <w:t>Carlos F. Gonzales</w:t>
      </w:r>
      <w:r w:rsidRPr="006A418A">
        <w:rPr>
          <w:rFonts w:ascii="Arial" w:eastAsia="Times New Roman" w:hAnsi="Arial" w:cs="Arial"/>
          <w:sz w:val="24"/>
          <w:szCs w:val="24"/>
        </w:rPr>
        <w:t xml:space="preserve">, Procurement Manager  </w:t>
      </w: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ab/>
        <w:t xml:space="preserve">Reference RFP Name:  </w:t>
      </w:r>
      <w:r w:rsidR="00681295" w:rsidRPr="006A418A">
        <w:rPr>
          <w:rFonts w:ascii="Arial" w:eastAsia="Times New Roman" w:hAnsi="Arial" w:cs="Arial"/>
          <w:sz w:val="24"/>
          <w:szCs w:val="24"/>
        </w:rPr>
        <w:tab/>
      </w:r>
      <w:r w:rsidRPr="006A418A">
        <w:rPr>
          <w:rFonts w:ascii="Arial" w:eastAsia="Times New Roman" w:hAnsi="Arial" w:cs="Arial"/>
          <w:sz w:val="24"/>
          <w:szCs w:val="24"/>
        </w:rPr>
        <w:t>Consult</w:t>
      </w:r>
      <w:r w:rsidR="00656A30" w:rsidRPr="006A418A">
        <w:rPr>
          <w:rFonts w:ascii="Arial" w:eastAsia="Times New Roman" w:hAnsi="Arial" w:cs="Arial"/>
          <w:sz w:val="24"/>
          <w:szCs w:val="24"/>
        </w:rPr>
        <w:t>ant</w:t>
      </w:r>
      <w:r w:rsidRPr="006A418A">
        <w:rPr>
          <w:rFonts w:ascii="Arial" w:eastAsia="Times New Roman" w:hAnsi="Arial" w:cs="Arial"/>
          <w:sz w:val="24"/>
          <w:szCs w:val="24"/>
        </w:rPr>
        <w:t xml:space="preserve"> Services</w:t>
      </w:r>
    </w:p>
    <w:p w:rsidR="00DC3A76" w:rsidRPr="006A418A" w:rsidRDefault="00660728" w:rsidP="00681295">
      <w:pPr>
        <w:tabs>
          <w:tab w:val="left" w:pos="2880"/>
          <w:tab w:val="left" w:pos="2970"/>
          <w:tab w:val="left" w:pos="3060"/>
          <w:tab w:val="left" w:pos="3150"/>
          <w:tab w:val="left" w:pos="3240"/>
          <w:tab w:val="left" w:pos="3420"/>
          <w:tab w:val="left" w:pos="3510"/>
        </w:tabs>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ab/>
        <w:t xml:space="preserve">          </w:t>
      </w:r>
      <w:r w:rsidR="00681295" w:rsidRPr="006A418A">
        <w:rPr>
          <w:rFonts w:ascii="Arial" w:eastAsia="Times New Roman" w:hAnsi="Arial" w:cs="Arial"/>
          <w:sz w:val="24"/>
          <w:szCs w:val="24"/>
        </w:rPr>
        <w:tab/>
      </w:r>
      <w:r w:rsidR="00656A30" w:rsidRPr="006A418A">
        <w:rPr>
          <w:rFonts w:ascii="Arial" w:eastAsia="Times New Roman" w:hAnsi="Arial" w:cs="Arial"/>
          <w:sz w:val="24"/>
          <w:szCs w:val="24"/>
        </w:rPr>
        <w:t>#</w:t>
      </w:r>
      <w:r w:rsidR="0080237A" w:rsidRPr="006A418A">
        <w:rPr>
          <w:rFonts w:ascii="Arial" w:eastAsia="Times New Roman" w:hAnsi="Arial" w:cs="Arial"/>
          <w:b/>
          <w:bCs/>
          <w:sz w:val="24"/>
          <w:szCs w:val="24"/>
        </w:rPr>
        <w:t>17-630-9000-0008</w:t>
      </w: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ab/>
        <w:t xml:space="preserve">Address: </w:t>
      </w:r>
      <w:r w:rsidRPr="006A418A">
        <w:rPr>
          <w:rFonts w:ascii="Arial" w:eastAsia="Times New Roman" w:hAnsi="Arial" w:cs="Arial"/>
          <w:sz w:val="24"/>
          <w:szCs w:val="24"/>
        </w:rPr>
        <w:tab/>
        <w:t xml:space="preserve">             </w:t>
      </w:r>
      <w:r w:rsidR="00BC4C05" w:rsidRPr="006A418A">
        <w:rPr>
          <w:rFonts w:ascii="Arial" w:eastAsia="Times New Roman" w:hAnsi="Arial" w:cs="Arial"/>
          <w:sz w:val="24"/>
          <w:szCs w:val="24"/>
        </w:rPr>
        <w:t xml:space="preserve"> </w:t>
      </w:r>
      <w:r w:rsidR="00681295" w:rsidRPr="006A418A">
        <w:rPr>
          <w:rFonts w:ascii="Arial" w:eastAsia="Times New Roman" w:hAnsi="Arial" w:cs="Arial"/>
          <w:sz w:val="24"/>
          <w:szCs w:val="24"/>
        </w:rPr>
        <w:t xml:space="preserve">    </w:t>
      </w:r>
      <w:r w:rsidR="00681295" w:rsidRPr="006A418A">
        <w:rPr>
          <w:rFonts w:ascii="Arial" w:eastAsia="Times New Roman" w:hAnsi="Arial" w:cs="Arial"/>
          <w:sz w:val="24"/>
          <w:szCs w:val="24"/>
        </w:rPr>
        <w:tab/>
      </w:r>
      <w:r w:rsidRPr="006A418A">
        <w:rPr>
          <w:rFonts w:ascii="Arial" w:eastAsia="Times New Roman" w:hAnsi="Arial" w:cs="Arial"/>
          <w:sz w:val="24"/>
          <w:szCs w:val="24"/>
        </w:rPr>
        <w:t>20</w:t>
      </w:r>
      <w:r w:rsidR="00656A30" w:rsidRPr="006A418A">
        <w:rPr>
          <w:rFonts w:ascii="Arial" w:eastAsia="Times New Roman" w:hAnsi="Arial" w:cs="Arial"/>
          <w:sz w:val="24"/>
          <w:szCs w:val="24"/>
        </w:rPr>
        <w:t>09</w:t>
      </w:r>
      <w:r w:rsidRPr="006A418A">
        <w:rPr>
          <w:rFonts w:ascii="Arial" w:eastAsia="Times New Roman" w:hAnsi="Arial" w:cs="Arial"/>
          <w:sz w:val="24"/>
          <w:szCs w:val="24"/>
        </w:rPr>
        <w:t xml:space="preserve"> South Pacheco Street</w:t>
      </w:r>
      <w:r w:rsidR="00656A30" w:rsidRPr="006A418A">
        <w:rPr>
          <w:rFonts w:ascii="Arial" w:eastAsia="Times New Roman" w:hAnsi="Arial" w:cs="Arial"/>
          <w:sz w:val="24"/>
          <w:szCs w:val="24"/>
        </w:rPr>
        <w:t>-</w:t>
      </w:r>
      <w:proofErr w:type="spellStart"/>
      <w:r w:rsidR="00656A30" w:rsidRPr="006A418A">
        <w:rPr>
          <w:rFonts w:ascii="Arial" w:eastAsia="Times New Roman" w:hAnsi="Arial" w:cs="Arial"/>
          <w:sz w:val="24"/>
          <w:szCs w:val="24"/>
        </w:rPr>
        <w:t>Pollon</w:t>
      </w:r>
      <w:proofErr w:type="spellEnd"/>
      <w:r w:rsidR="00656A30" w:rsidRPr="006A418A">
        <w:rPr>
          <w:rFonts w:ascii="Arial" w:eastAsia="Times New Roman" w:hAnsi="Arial" w:cs="Arial"/>
          <w:sz w:val="24"/>
          <w:szCs w:val="24"/>
        </w:rPr>
        <w:t xml:space="preserve"> Plaza</w:t>
      </w:r>
    </w:p>
    <w:p w:rsidR="00DC3A76" w:rsidRPr="006A418A" w:rsidRDefault="00DC3A76" w:rsidP="00AF3E6D">
      <w:pPr>
        <w:tabs>
          <w:tab w:val="left" w:pos="2880"/>
          <w:tab w:val="left" w:pos="3060"/>
        </w:tabs>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ab/>
        <w:t xml:space="preserve"> </w:t>
      </w:r>
      <w:r w:rsidR="00BC4C05" w:rsidRPr="006A418A">
        <w:rPr>
          <w:rFonts w:ascii="Arial" w:eastAsia="Times New Roman" w:hAnsi="Arial" w:cs="Arial"/>
          <w:sz w:val="24"/>
          <w:szCs w:val="24"/>
        </w:rPr>
        <w:t xml:space="preserve"> </w:t>
      </w:r>
      <w:r w:rsidR="00681295" w:rsidRPr="006A418A">
        <w:rPr>
          <w:rFonts w:ascii="Arial" w:eastAsia="Times New Roman" w:hAnsi="Arial" w:cs="Arial"/>
          <w:sz w:val="24"/>
          <w:szCs w:val="24"/>
        </w:rPr>
        <w:t xml:space="preserve">     </w:t>
      </w:r>
      <w:r w:rsidR="00681295" w:rsidRPr="006A418A">
        <w:rPr>
          <w:rFonts w:ascii="Arial" w:eastAsia="Times New Roman" w:hAnsi="Arial" w:cs="Arial"/>
          <w:sz w:val="24"/>
          <w:szCs w:val="24"/>
        </w:rPr>
        <w:tab/>
      </w:r>
      <w:r w:rsidRPr="006A418A">
        <w:rPr>
          <w:rFonts w:ascii="Arial" w:eastAsia="Times New Roman" w:hAnsi="Arial" w:cs="Arial"/>
          <w:sz w:val="24"/>
          <w:szCs w:val="24"/>
        </w:rPr>
        <w:t>Santa Fe, NM 87504-2348</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0674BD">
      <w:pPr>
        <w:numPr>
          <w:ilvl w:val="0"/>
          <w:numId w:val="17"/>
        </w:numPr>
        <w:spacing w:after="0" w:line="240" w:lineRule="auto"/>
        <w:jc w:val="both"/>
        <w:rPr>
          <w:rFonts w:ascii="Arial" w:eastAsia="Times New Roman" w:hAnsi="Arial" w:cs="Arial"/>
          <w:sz w:val="24"/>
          <w:szCs w:val="24"/>
        </w:rPr>
      </w:pPr>
      <w:r w:rsidRPr="006A418A">
        <w:rPr>
          <w:rFonts w:ascii="Arial" w:eastAsia="Times New Roman" w:hAnsi="Arial" w:cs="Arial"/>
          <w:b/>
          <w:bCs/>
          <w:sz w:val="24"/>
          <w:szCs w:val="24"/>
        </w:rPr>
        <w:t>Any inquiries or requests</w:t>
      </w:r>
      <w:r w:rsidRPr="006A418A">
        <w:rPr>
          <w:rFonts w:ascii="Arial" w:eastAsia="Times New Roman" w:hAnsi="Arial" w:cs="Arial"/>
          <w:bCs/>
          <w:sz w:val="24"/>
          <w:szCs w:val="24"/>
        </w:rPr>
        <w:t xml:space="preserve"> regarding this procurement should be submitted in writing to the</w:t>
      </w:r>
      <w:r w:rsidRPr="006A418A">
        <w:rPr>
          <w:rFonts w:ascii="Arial" w:eastAsia="Times New Roman" w:hAnsi="Arial" w:cs="Arial"/>
          <w:sz w:val="24"/>
          <w:szCs w:val="24"/>
        </w:rPr>
        <w:t xml:space="preserve"> Procurement Manager.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may contact ONLY the Procurement Manager regarding this procurement.  Other state employees or Evaluation Committee members do not have the authority to respond on behalf of the HSD. </w:t>
      </w:r>
    </w:p>
    <w:p w:rsidR="00DC3A76" w:rsidRPr="006A418A" w:rsidRDefault="00DC3A76" w:rsidP="00AF3E6D">
      <w:pPr>
        <w:spacing w:after="0" w:line="240" w:lineRule="auto"/>
        <w:ind w:left="360"/>
        <w:jc w:val="both"/>
        <w:rPr>
          <w:rFonts w:ascii="Arial" w:eastAsia="Times New Roman" w:hAnsi="Arial" w:cs="Arial"/>
          <w:sz w:val="24"/>
          <w:szCs w:val="24"/>
        </w:rPr>
      </w:pPr>
    </w:p>
    <w:p w:rsidR="00DC3A76" w:rsidRPr="006A418A" w:rsidRDefault="00DC3A76" w:rsidP="00AF3E6D">
      <w:pPr>
        <w:keepNext/>
        <w:numPr>
          <w:ilvl w:val="0"/>
          <w:numId w:val="18"/>
        </w:numPr>
        <w:spacing w:after="0" w:line="240" w:lineRule="auto"/>
        <w:ind w:left="450"/>
        <w:jc w:val="both"/>
        <w:outlineLvl w:val="2"/>
        <w:rPr>
          <w:rFonts w:ascii="Arial" w:eastAsia="Times New Roman" w:hAnsi="Arial" w:cs="Arial"/>
          <w:b/>
          <w:bCs/>
          <w:sz w:val="26"/>
          <w:szCs w:val="26"/>
        </w:rPr>
      </w:pPr>
      <w:bookmarkStart w:id="10" w:name="_Toc377565307"/>
      <w:bookmarkStart w:id="11" w:name="_Toc478122604"/>
      <w:r w:rsidRPr="006A418A">
        <w:rPr>
          <w:rFonts w:ascii="Arial" w:eastAsia="Times New Roman" w:hAnsi="Arial" w:cs="Arial"/>
          <w:b/>
          <w:bCs/>
          <w:sz w:val="26"/>
          <w:szCs w:val="26"/>
        </w:rPr>
        <w:t>DEFINITION OF TERMINOLOGY</w:t>
      </w:r>
      <w:bookmarkEnd w:id="10"/>
      <w:bookmarkEnd w:id="11"/>
    </w:p>
    <w:p w:rsidR="00656A30" w:rsidRPr="006A418A" w:rsidRDefault="00656A30" w:rsidP="00656A30">
      <w:pPr>
        <w:ind w:left="720"/>
        <w:contextualSpacing/>
        <w:jc w:val="both"/>
        <w:rPr>
          <w:rFonts w:ascii="Arial" w:hAnsi="Arial" w:cs="Arial"/>
          <w:sz w:val="24"/>
          <w:szCs w:val="24"/>
        </w:rPr>
      </w:pPr>
      <w:r w:rsidRPr="006A418A">
        <w:rPr>
          <w:rFonts w:ascii="Arial" w:hAnsi="Arial" w:cs="Arial"/>
          <w:sz w:val="24"/>
          <w:szCs w:val="24"/>
        </w:rPr>
        <w:t>This section contains definitions of terms used throughout this procurement, including appropriate abbreviations.</w:t>
      </w:r>
    </w:p>
    <w:p w:rsidR="00656A30" w:rsidRPr="006A418A" w:rsidRDefault="00656A30" w:rsidP="00656A30">
      <w:pPr>
        <w:contextualSpacing/>
        <w:jc w:val="both"/>
        <w:rPr>
          <w:rFonts w:ascii="Arial" w:hAnsi="Arial" w:cs="Arial"/>
          <w:sz w:val="24"/>
          <w:szCs w:val="24"/>
        </w:rPr>
      </w:pPr>
    </w:p>
    <w:p w:rsidR="00656A30" w:rsidRPr="006A418A" w:rsidRDefault="00656A30" w:rsidP="00656A30">
      <w:pPr>
        <w:contextualSpacing/>
        <w:jc w:val="both"/>
        <w:rPr>
          <w:rFonts w:ascii="Arial" w:hAnsi="Arial" w:cs="Arial"/>
          <w:sz w:val="24"/>
          <w:szCs w:val="24"/>
        </w:rPr>
      </w:pPr>
      <w:r w:rsidRPr="006A418A">
        <w:rPr>
          <w:rFonts w:ascii="Arial" w:hAnsi="Arial" w:cs="Arial"/>
          <w:sz w:val="24"/>
          <w:szCs w:val="24"/>
        </w:rPr>
        <w:tab/>
        <w:t>“</w:t>
      </w:r>
      <w:r w:rsidRPr="006A418A">
        <w:rPr>
          <w:rFonts w:ascii="Arial" w:hAnsi="Arial" w:cs="Arial"/>
          <w:b/>
          <w:sz w:val="24"/>
          <w:szCs w:val="24"/>
        </w:rPr>
        <w:t>Agency</w:t>
      </w:r>
      <w:r w:rsidRPr="006A418A">
        <w:rPr>
          <w:rFonts w:ascii="Arial" w:hAnsi="Arial" w:cs="Arial"/>
          <w:sz w:val="24"/>
          <w:szCs w:val="24"/>
        </w:rPr>
        <w:t>” means the New Mexico Human Services Department</w:t>
      </w:r>
    </w:p>
    <w:p w:rsidR="00656A30" w:rsidRPr="006A418A" w:rsidRDefault="00656A30" w:rsidP="00656A30">
      <w:pPr>
        <w:contextualSpacing/>
        <w:jc w:val="both"/>
        <w:rPr>
          <w:rFonts w:ascii="Arial" w:hAnsi="Arial" w:cs="Arial"/>
          <w:sz w:val="24"/>
          <w:szCs w:val="24"/>
        </w:rPr>
      </w:pPr>
    </w:p>
    <w:p w:rsidR="00656A30" w:rsidRPr="006A418A" w:rsidRDefault="00656A30" w:rsidP="00656A30">
      <w:pPr>
        <w:ind w:left="720" w:hanging="720"/>
        <w:contextualSpacing/>
        <w:jc w:val="both"/>
        <w:rPr>
          <w:rFonts w:ascii="Arial" w:hAnsi="Arial" w:cs="Arial"/>
          <w:sz w:val="24"/>
          <w:szCs w:val="24"/>
        </w:rPr>
      </w:pPr>
      <w:r w:rsidRPr="006A418A">
        <w:rPr>
          <w:rFonts w:ascii="Arial" w:hAnsi="Arial" w:cs="Arial"/>
          <w:sz w:val="24"/>
          <w:szCs w:val="24"/>
        </w:rPr>
        <w:tab/>
      </w:r>
      <w:proofErr w:type="gramStart"/>
      <w:r w:rsidRPr="006A418A">
        <w:rPr>
          <w:rFonts w:ascii="Arial" w:hAnsi="Arial" w:cs="Arial"/>
          <w:sz w:val="24"/>
          <w:szCs w:val="24"/>
        </w:rPr>
        <w:t>“</w:t>
      </w:r>
      <w:r w:rsidRPr="006A418A">
        <w:rPr>
          <w:rFonts w:ascii="Arial" w:hAnsi="Arial" w:cs="Arial"/>
          <w:b/>
          <w:sz w:val="24"/>
          <w:szCs w:val="24"/>
        </w:rPr>
        <w:t>Authorized Purchaser</w:t>
      </w:r>
      <w:r w:rsidRPr="006A418A">
        <w:rPr>
          <w:rFonts w:ascii="Arial" w:hAnsi="Arial" w:cs="Arial"/>
          <w:sz w:val="24"/>
          <w:szCs w:val="24"/>
        </w:rPr>
        <w:t>” means an individual authorized by a Participating Entity to place orders against this contract.</w:t>
      </w:r>
      <w:proofErr w:type="gramEnd"/>
    </w:p>
    <w:p w:rsidR="00656A30" w:rsidRPr="006A418A" w:rsidRDefault="00656A30" w:rsidP="00656A30">
      <w:pPr>
        <w:contextualSpacing/>
        <w:jc w:val="both"/>
        <w:rPr>
          <w:rFonts w:ascii="Arial" w:hAnsi="Arial" w:cs="Arial"/>
          <w:sz w:val="24"/>
          <w:szCs w:val="24"/>
        </w:rPr>
      </w:pPr>
    </w:p>
    <w:p w:rsidR="00656A30" w:rsidRPr="006A418A" w:rsidRDefault="00656A30" w:rsidP="00656A30">
      <w:pPr>
        <w:contextualSpacing/>
        <w:jc w:val="both"/>
        <w:rPr>
          <w:rFonts w:ascii="Arial" w:hAnsi="Arial" w:cs="Arial"/>
          <w:sz w:val="24"/>
          <w:szCs w:val="24"/>
        </w:rPr>
      </w:pPr>
      <w:r w:rsidRPr="006A418A">
        <w:rPr>
          <w:rFonts w:ascii="Arial" w:hAnsi="Arial" w:cs="Arial"/>
          <w:sz w:val="24"/>
          <w:szCs w:val="24"/>
        </w:rPr>
        <w:tab/>
        <w:t>“</w:t>
      </w:r>
      <w:r w:rsidRPr="006A418A">
        <w:rPr>
          <w:rFonts w:ascii="Arial" w:hAnsi="Arial" w:cs="Arial"/>
          <w:b/>
          <w:sz w:val="24"/>
          <w:szCs w:val="24"/>
        </w:rPr>
        <w:t>Award</w:t>
      </w:r>
      <w:r w:rsidRPr="006A418A">
        <w:rPr>
          <w:rFonts w:ascii="Arial" w:hAnsi="Arial" w:cs="Arial"/>
          <w:sz w:val="24"/>
          <w:szCs w:val="24"/>
        </w:rPr>
        <w:t>” means the final execution of the contract document.</w:t>
      </w:r>
    </w:p>
    <w:p w:rsidR="00656A30" w:rsidRPr="006A418A" w:rsidRDefault="00656A30" w:rsidP="00656A30">
      <w:pPr>
        <w:contextualSpacing/>
        <w:jc w:val="both"/>
        <w:rPr>
          <w:rFonts w:ascii="Arial" w:hAnsi="Arial" w:cs="Arial"/>
          <w:sz w:val="24"/>
          <w:szCs w:val="24"/>
        </w:rPr>
      </w:pPr>
    </w:p>
    <w:p w:rsidR="00656A30" w:rsidRPr="006A418A" w:rsidRDefault="00656A30" w:rsidP="00656A30">
      <w:pPr>
        <w:ind w:left="720" w:hanging="720"/>
        <w:contextualSpacing/>
        <w:jc w:val="both"/>
        <w:rPr>
          <w:rFonts w:ascii="Arial" w:hAnsi="Arial" w:cs="Arial"/>
          <w:sz w:val="24"/>
          <w:szCs w:val="24"/>
        </w:rPr>
      </w:pPr>
      <w:r w:rsidRPr="006A418A">
        <w:rPr>
          <w:rFonts w:ascii="Arial" w:hAnsi="Arial" w:cs="Arial"/>
          <w:sz w:val="24"/>
          <w:szCs w:val="24"/>
        </w:rPr>
        <w:tab/>
        <w:t>“</w:t>
      </w:r>
      <w:r w:rsidRPr="006A418A">
        <w:rPr>
          <w:rFonts w:ascii="Arial" w:hAnsi="Arial" w:cs="Arial"/>
          <w:b/>
          <w:sz w:val="24"/>
          <w:szCs w:val="24"/>
        </w:rPr>
        <w:t>Business Hours</w:t>
      </w:r>
      <w:r w:rsidRPr="006A418A">
        <w:rPr>
          <w:rFonts w:ascii="Arial" w:hAnsi="Arial" w:cs="Arial"/>
          <w:sz w:val="24"/>
          <w:szCs w:val="24"/>
        </w:rPr>
        <w:t>” means 8:00 AM through 5:00 PM Mountain Standard or Mountain Daylight Time, whichever is in effect on the date given.</w:t>
      </w:r>
    </w:p>
    <w:p w:rsidR="00656A30" w:rsidRPr="006A418A" w:rsidRDefault="00656A30" w:rsidP="00656A30">
      <w:pPr>
        <w:contextualSpacing/>
        <w:jc w:val="both"/>
        <w:rPr>
          <w:rFonts w:ascii="Arial" w:hAnsi="Arial" w:cs="Arial"/>
          <w:sz w:val="24"/>
          <w:szCs w:val="24"/>
        </w:rPr>
      </w:pPr>
    </w:p>
    <w:p w:rsidR="00656A30" w:rsidRPr="006A418A" w:rsidRDefault="00656A30" w:rsidP="00656A30">
      <w:pPr>
        <w:ind w:left="720" w:hanging="720"/>
        <w:contextualSpacing/>
        <w:jc w:val="both"/>
        <w:rPr>
          <w:rFonts w:ascii="Arial" w:hAnsi="Arial" w:cs="Arial"/>
          <w:sz w:val="24"/>
          <w:szCs w:val="24"/>
        </w:rPr>
      </w:pPr>
      <w:r w:rsidRPr="006A418A">
        <w:rPr>
          <w:rFonts w:ascii="Arial" w:hAnsi="Arial" w:cs="Arial"/>
          <w:sz w:val="24"/>
          <w:szCs w:val="24"/>
        </w:rPr>
        <w:tab/>
        <w:t>“</w:t>
      </w:r>
      <w:r w:rsidRPr="006A418A">
        <w:rPr>
          <w:rFonts w:ascii="Arial" w:hAnsi="Arial" w:cs="Arial"/>
          <w:b/>
          <w:sz w:val="24"/>
          <w:szCs w:val="24"/>
        </w:rPr>
        <w:t>Close of Business</w:t>
      </w:r>
      <w:r w:rsidRPr="006A418A">
        <w:rPr>
          <w:rFonts w:ascii="Arial" w:hAnsi="Arial" w:cs="Arial"/>
          <w:sz w:val="24"/>
          <w:szCs w:val="24"/>
        </w:rPr>
        <w:t xml:space="preserve">” means 5:00 PM Mountain Standard or Mountain Daylight Time, whichever is in effect on the date </w:t>
      </w:r>
      <w:proofErr w:type="gramStart"/>
      <w:r w:rsidRPr="006A418A">
        <w:rPr>
          <w:rFonts w:ascii="Arial" w:hAnsi="Arial" w:cs="Arial"/>
          <w:sz w:val="24"/>
          <w:szCs w:val="24"/>
        </w:rPr>
        <w:t>given.</w:t>
      </w:r>
      <w:proofErr w:type="gramEnd"/>
    </w:p>
    <w:p w:rsidR="00656A30" w:rsidRPr="006A418A" w:rsidRDefault="00656A30" w:rsidP="00656A30">
      <w:pPr>
        <w:ind w:left="720" w:hanging="720"/>
        <w:contextualSpacing/>
        <w:jc w:val="both"/>
        <w:rPr>
          <w:rFonts w:ascii="Arial" w:hAnsi="Arial" w:cs="Arial"/>
          <w:sz w:val="24"/>
          <w:szCs w:val="24"/>
        </w:rPr>
      </w:pPr>
    </w:p>
    <w:p w:rsidR="00656A30" w:rsidRPr="006A418A" w:rsidRDefault="00656A30" w:rsidP="00656A30">
      <w:pPr>
        <w:ind w:left="720"/>
        <w:contextualSpacing/>
        <w:jc w:val="both"/>
        <w:rPr>
          <w:rFonts w:ascii="Arial" w:hAnsi="Arial" w:cs="Arial"/>
          <w:sz w:val="24"/>
          <w:szCs w:val="24"/>
        </w:rPr>
      </w:pPr>
      <w:r w:rsidRPr="006A418A">
        <w:rPr>
          <w:rFonts w:ascii="Arial" w:hAnsi="Arial" w:cs="Arial"/>
          <w:sz w:val="24"/>
          <w:szCs w:val="24"/>
        </w:rPr>
        <w:t>“</w:t>
      </w:r>
      <w:r w:rsidRPr="006A418A">
        <w:rPr>
          <w:rFonts w:ascii="Arial" w:hAnsi="Arial" w:cs="Arial"/>
          <w:b/>
          <w:sz w:val="24"/>
          <w:szCs w:val="24"/>
        </w:rPr>
        <w:t>CMS</w:t>
      </w:r>
      <w:r w:rsidRPr="006A418A">
        <w:rPr>
          <w:rFonts w:ascii="Arial" w:hAnsi="Arial" w:cs="Arial"/>
          <w:sz w:val="24"/>
          <w:szCs w:val="24"/>
        </w:rPr>
        <w:t xml:space="preserve">” </w:t>
      </w:r>
      <w:proofErr w:type="gramStart"/>
      <w:r w:rsidRPr="006A418A">
        <w:rPr>
          <w:rFonts w:ascii="Arial" w:hAnsi="Arial" w:cs="Arial"/>
          <w:sz w:val="24"/>
          <w:szCs w:val="24"/>
        </w:rPr>
        <w:t>means</w:t>
      </w:r>
      <w:proofErr w:type="gramEnd"/>
      <w:r w:rsidRPr="006A418A">
        <w:rPr>
          <w:rFonts w:ascii="Arial" w:hAnsi="Arial" w:cs="Arial"/>
          <w:sz w:val="24"/>
          <w:szCs w:val="24"/>
        </w:rPr>
        <w:t xml:space="preserve"> the Centers for Medicare and Medicaid Services of the U.S. Department of Health and Human Services, the federal agency that oversees the Medicaid program.</w:t>
      </w:r>
    </w:p>
    <w:p w:rsidR="00656A30" w:rsidRPr="006A418A" w:rsidRDefault="00656A30" w:rsidP="00656A30">
      <w:pPr>
        <w:contextualSpacing/>
        <w:jc w:val="both"/>
        <w:rPr>
          <w:rFonts w:ascii="Arial" w:hAnsi="Arial" w:cs="Arial"/>
          <w:sz w:val="24"/>
          <w:szCs w:val="24"/>
        </w:rPr>
      </w:pPr>
    </w:p>
    <w:p w:rsidR="00656A30" w:rsidRPr="006A418A" w:rsidRDefault="00656A30" w:rsidP="00656A30">
      <w:pPr>
        <w:ind w:left="720" w:hanging="720"/>
        <w:contextualSpacing/>
        <w:jc w:val="both"/>
        <w:rPr>
          <w:rFonts w:ascii="Arial" w:hAnsi="Arial" w:cs="Arial"/>
          <w:sz w:val="24"/>
          <w:szCs w:val="24"/>
        </w:rPr>
      </w:pPr>
      <w:r w:rsidRPr="006A418A">
        <w:rPr>
          <w:rFonts w:ascii="Arial" w:hAnsi="Arial" w:cs="Arial"/>
          <w:sz w:val="24"/>
          <w:szCs w:val="24"/>
        </w:rPr>
        <w:lastRenderedPageBreak/>
        <w:tab/>
        <w:t>“</w:t>
      </w:r>
      <w:r w:rsidRPr="006A418A">
        <w:rPr>
          <w:rFonts w:ascii="Arial" w:hAnsi="Arial" w:cs="Arial"/>
          <w:b/>
          <w:sz w:val="24"/>
          <w:szCs w:val="24"/>
        </w:rPr>
        <w:t>Contract</w:t>
      </w:r>
      <w:r w:rsidRPr="006A418A">
        <w:rPr>
          <w:rFonts w:ascii="Arial" w:hAnsi="Arial" w:cs="Arial"/>
          <w:sz w:val="24"/>
          <w:szCs w:val="24"/>
        </w:rPr>
        <w:t>” means any agreement for the procurement of items of services, construction, or tangible personal property.</w:t>
      </w:r>
    </w:p>
    <w:p w:rsidR="00656A30" w:rsidRPr="006A418A" w:rsidRDefault="00656A30" w:rsidP="00656A30">
      <w:pPr>
        <w:contextualSpacing/>
        <w:jc w:val="both"/>
        <w:rPr>
          <w:rFonts w:ascii="Arial" w:hAnsi="Arial" w:cs="Arial"/>
          <w:sz w:val="24"/>
          <w:szCs w:val="24"/>
        </w:rPr>
      </w:pPr>
    </w:p>
    <w:p w:rsidR="00656A30" w:rsidRPr="006A418A" w:rsidRDefault="00656A30" w:rsidP="00656A30">
      <w:pPr>
        <w:ind w:left="720" w:hanging="720"/>
        <w:contextualSpacing/>
        <w:jc w:val="both"/>
        <w:rPr>
          <w:rFonts w:ascii="Arial" w:hAnsi="Arial" w:cs="Arial"/>
          <w:sz w:val="24"/>
          <w:szCs w:val="24"/>
        </w:rPr>
      </w:pPr>
      <w:r w:rsidRPr="006A418A">
        <w:rPr>
          <w:rFonts w:ascii="Arial" w:hAnsi="Arial" w:cs="Arial"/>
          <w:sz w:val="24"/>
          <w:szCs w:val="24"/>
        </w:rPr>
        <w:tab/>
        <w:t>“</w:t>
      </w:r>
      <w:r w:rsidRPr="006A418A">
        <w:rPr>
          <w:rFonts w:ascii="Arial" w:hAnsi="Arial" w:cs="Arial"/>
          <w:b/>
          <w:sz w:val="24"/>
          <w:szCs w:val="24"/>
        </w:rPr>
        <w:t>Contractor</w:t>
      </w:r>
      <w:r w:rsidRPr="006A418A">
        <w:rPr>
          <w:rFonts w:ascii="Arial" w:hAnsi="Arial" w:cs="Arial"/>
          <w:sz w:val="24"/>
          <w:szCs w:val="24"/>
        </w:rPr>
        <w:t>” means any business having a contract with a state agency or local public body.</w:t>
      </w:r>
    </w:p>
    <w:p w:rsidR="00656A30" w:rsidRPr="006A418A" w:rsidRDefault="00656A30" w:rsidP="00656A30">
      <w:pPr>
        <w:contextualSpacing/>
        <w:jc w:val="both"/>
        <w:rPr>
          <w:rFonts w:ascii="Arial" w:hAnsi="Arial" w:cs="Arial"/>
          <w:sz w:val="24"/>
          <w:szCs w:val="24"/>
        </w:rPr>
      </w:pPr>
    </w:p>
    <w:p w:rsidR="00656A30" w:rsidRPr="006A418A" w:rsidRDefault="00656A30" w:rsidP="00656A30">
      <w:pPr>
        <w:ind w:left="720" w:hanging="720"/>
        <w:contextualSpacing/>
        <w:jc w:val="both"/>
        <w:rPr>
          <w:rFonts w:ascii="Arial" w:hAnsi="Arial" w:cs="Arial"/>
          <w:sz w:val="24"/>
          <w:szCs w:val="24"/>
        </w:rPr>
      </w:pPr>
      <w:r w:rsidRPr="006A418A">
        <w:rPr>
          <w:rFonts w:ascii="Arial" w:hAnsi="Arial" w:cs="Arial"/>
          <w:sz w:val="24"/>
          <w:szCs w:val="24"/>
        </w:rPr>
        <w:tab/>
        <w:t>“</w:t>
      </w:r>
      <w:r w:rsidRPr="006A418A">
        <w:rPr>
          <w:rFonts w:ascii="Arial" w:hAnsi="Arial" w:cs="Arial"/>
          <w:b/>
          <w:sz w:val="24"/>
          <w:szCs w:val="24"/>
        </w:rPr>
        <w:t>Deliverable</w:t>
      </w:r>
      <w:r w:rsidRPr="006A418A">
        <w:rPr>
          <w:rFonts w:ascii="Arial" w:hAnsi="Arial" w:cs="Arial"/>
          <w:sz w:val="24"/>
          <w:szCs w:val="24"/>
        </w:rPr>
        <w:t>” means any measurable, tangible, verifiable outcome, result, or item that must be produced to complete a project or part of a project.</w:t>
      </w:r>
    </w:p>
    <w:p w:rsidR="00656A30" w:rsidRPr="006A418A" w:rsidRDefault="00656A30" w:rsidP="00656A30">
      <w:pPr>
        <w:contextualSpacing/>
        <w:jc w:val="both"/>
        <w:rPr>
          <w:rFonts w:ascii="Arial" w:hAnsi="Arial" w:cs="Arial"/>
          <w:sz w:val="24"/>
          <w:szCs w:val="24"/>
        </w:rPr>
      </w:pPr>
    </w:p>
    <w:p w:rsidR="00656A30" w:rsidRPr="006A418A" w:rsidRDefault="00656A30" w:rsidP="00656A30">
      <w:pPr>
        <w:ind w:left="720" w:hanging="720"/>
        <w:contextualSpacing/>
        <w:jc w:val="both"/>
        <w:rPr>
          <w:rFonts w:ascii="Arial" w:hAnsi="Arial" w:cs="Arial"/>
          <w:sz w:val="24"/>
          <w:szCs w:val="24"/>
        </w:rPr>
      </w:pPr>
      <w:r w:rsidRPr="006A418A">
        <w:rPr>
          <w:rFonts w:ascii="Arial" w:hAnsi="Arial" w:cs="Arial"/>
          <w:sz w:val="24"/>
          <w:szCs w:val="24"/>
        </w:rPr>
        <w:tab/>
        <w:t>“</w:t>
      </w:r>
      <w:r w:rsidRPr="006A418A">
        <w:rPr>
          <w:rFonts w:ascii="Arial" w:hAnsi="Arial" w:cs="Arial"/>
          <w:b/>
          <w:sz w:val="24"/>
          <w:szCs w:val="24"/>
        </w:rPr>
        <w:t>Desirable</w:t>
      </w:r>
      <w:r w:rsidRPr="006A418A">
        <w:rPr>
          <w:rFonts w:ascii="Arial" w:hAnsi="Arial" w:cs="Arial"/>
          <w:sz w:val="24"/>
          <w:szCs w:val="24"/>
        </w:rPr>
        <w:t>” – the terms “may,” “can,” should,” “preferably,” or “prefers” identify a desirable or discretionary item or factor (as opposed to “mandatory”).</w:t>
      </w:r>
    </w:p>
    <w:p w:rsidR="00656A30" w:rsidRPr="006A418A" w:rsidRDefault="00656A30" w:rsidP="00656A30">
      <w:pPr>
        <w:contextualSpacing/>
        <w:jc w:val="both"/>
        <w:rPr>
          <w:rFonts w:ascii="Arial" w:hAnsi="Arial" w:cs="Arial"/>
          <w:sz w:val="24"/>
          <w:szCs w:val="24"/>
        </w:rPr>
      </w:pPr>
    </w:p>
    <w:p w:rsidR="00656A30" w:rsidRPr="006A418A" w:rsidRDefault="00656A30" w:rsidP="00656A30">
      <w:pPr>
        <w:ind w:left="720" w:hanging="720"/>
        <w:contextualSpacing/>
        <w:jc w:val="both"/>
        <w:rPr>
          <w:rFonts w:ascii="Arial" w:hAnsi="Arial" w:cs="Arial"/>
          <w:sz w:val="24"/>
          <w:szCs w:val="24"/>
        </w:rPr>
      </w:pPr>
      <w:r w:rsidRPr="006A418A">
        <w:rPr>
          <w:rFonts w:ascii="Arial" w:hAnsi="Arial" w:cs="Arial"/>
          <w:sz w:val="24"/>
          <w:szCs w:val="24"/>
        </w:rPr>
        <w:tab/>
        <w:t>“</w:t>
      </w:r>
      <w:r w:rsidRPr="006A418A">
        <w:rPr>
          <w:rFonts w:ascii="Arial" w:hAnsi="Arial" w:cs="Arial"/>
          <w:b/>
          <w:sz w:val="24"/>
          <w:szCs w:val="24"/>
        </w:rPr>
        <w:t>Determination</w:t>
      </w:r>
      <w:r w:rsidRPr="006A418A">
        <w:rPr>
          <w:rFonts w:ascii="Arial" w:hAnsi="Arial" w:cs="Arial"/>
          <w:sz w:val="24"/>
          <w:szCs w:val="24"/>
        </w:rPr>
        <w:t>” means the written documentation of a decision of a procurement officer including findings of fact required to support a decision.  A determination becomes part of the procurement file to which it pertains.</w:t>
      </w:r>
    </w:p>
    <w:p w:rsidR="00656A30" w:rsidRPr="006A418A" w:rsidRDefault="00656A30" w:rsidP="00656A30">
      <w:pPr>
        <w:contextualSpacing/>
        <w:jc w:val="both"/>
        <w:rPr>
          <w:rFonts w:ascii="Arial" w:hAnsi="Arial" w:cs="Arial"/>
          <w:sz w:val="24"/>
          <w:szCs w:val="24"/>
        </w:rPr>
      </w:pPr>
    </w:p>
    <w:p w:rsidR="00656A30" w:rsidRPr="006A418A" w:rsidRDefault="00656A30" w:rsidP="00656A30">
      <w:pPr>
        <w:contextualSpacing/>
        <w:jc w:val="both"/>
        <w:rPr>
          <w:rFonts w:ascii="Arial" w:hAnsi="Arial" w:cs="Arial"/>
          <w:sz w:val="24"/>
          <w:szCs w:val="24"/>
        </w:rPr>
      </w:pPr>
      <w:r w:rsidRPr="006A418A">
        <w:rPr>
          <w:rFonts w:ascii="Arial" w:hAnsi="Arial" w:cs="Arial"/>
          <w:sz w:val="24"/>
          <w:szCs w:val="24"/>
        </w:rPr>
        <w:tab/>
        <w:t>“</w:t>
      </w:r>
      <w:r w:rsidRPr="006A418A">
        <w:rPr>
          <w:rFonts w:ascii="Arial" w:hAnsi="Arial" w:cs="Arial"/>
          <w:b/>
          <w:sz w:val="24"/>
          <w:szCs w:val="24"/>
        </w:rPr>
        <w:t>DFA</w:t>
      </w:r>
      <w:r w:rsidRPr="006A418A">
        <w:rPr>
          <w:rFonts w:ascii="Arial" w:hAnsi="Arial" w:cs="Arial"/>
          <w:sz w:val="24"/>
          <w:szCs w:val="24"/>
        </w:rPr>
        <w:t>” means the New Mexico Department of Finance and Administration.</w:t>
      </w:r>
    </w:p>
    <w:p w:rsidR="00656A30" w:rsidRPr="006A418A" w:rsidRDefault="00656A30" w:rsidP="00656A30">
      <w:pPr>
        <w:contextualSpacing/>
        <w:jc w:val="both"/>
        <w:rPr>
          <w:rFonts w:ascii="Arial" w:hAnsi="Arial" w:cs="Arial"/>
          <w:sz w:val="24"/>
          <w:szCs w:val="24"/>
        </w:rPr>
      </w:pPr>
    </w:p>
    <w:p w:rsidR="00656A30" w:rsidRPr="006A418A" w:rsidRDefault="00656A30" w:rsidP="00656A30">
      <w:pPr>
        <w:ind w:left="720" w:hanging="720"/>
        <w:contextualSpacing/>
        <w:jc w:val="both"/>
        <w:rPr>
          <w:rFonts w:ascii="Arial" w:hAnsi="Arial" w:cs="Arial"/>
          <w:sz w:val="24"/>
          <w:szCs w:val="24"/>
        </w:rPr>
      </w:pPr>
      <w:r w:rsidRPr="006A418A">
        <w:rPr>
          <w:rFonts w:ascii="Arial" w:hAnsi="Arial" w:cs="Arial"/>
          <w:sz w:val="24"/>
          <w:szCs w:val="24"/>
        </w:rPr>
        <w:tab/>
        <w:t>“</w:t>
      </w:r>
      <w:r w:rsidRPr="006A418A">
        <w:rPr>
          <w:rFonts w:ascii="Arial" w:hAnsi="Arial" w:cs="Arial"/>
          <w:b/>
          <w:sz w:val="24"/>
          <w:szCs w:val="24"/>
        </w:rPr>
        <w:t>DFA/CRB</w:t>
      </w:r>
      <w:r w:rsidRPr="006A418A">
        <w:rPr>
          <w:rFonts w:ascii="Arial" w:hAnsi="Arial" w:cs="Arial"/>
          <w:sz w:val="24"/>
          <w:szCs w:val="24"/>
        </w:rPr>
        <w:t>” means the Contracts Review Bureau of the New Mexico Department of Finance and Administration.</w:t>
      </w:r>
    </w:p>
    <w:p w:rsidR="00656A30" w:rsidRPr="006A418A" w:rsidRDefault="00656A30" w:rsidP="00656A30">
      <w:pPr>
        <w:contextualSpacing/>
        <w:jc w:val="both"/>
        <w:rPr>
          <w:rFonts w:ascii="Arial" w:hAnsi="Arial" w:cs="Arial"/>
          <w:sz w:val="24"/>
          <w:szCs w:val="24"/>
        </w:rPr>
      </w:pPr>
    </w:p>
    <w:p w:rsidR="00656A30" w:rsidRPr="006A418A" w:rsidRDefault="00656A30" w:rsidP="00656A30">
      <w:pPr>
        <w:ind w:left="720" w:hanging="720"/>
        <w:contextualSpacing/>
        <w:jc w:val="both"/>
        <w:rPr>
          <w:rFonts w:ascii="Arial" w:hAnsi="Arial" w:cs="Arial"/>
          <w:sz w:val="24"/>
          <w:szCs w:val="24"/>
        </w:rPr>
      </w:pPr>
      <w:r w:rsidRPr="006A418A">
        <w:rPr>
          <w:rFonts w:ascii="Arial" w:hAnsi="Arial" w:cs="Arial"/>
          <w:sz w:val="24"/>
          <w:szCs w:val="24"/>
        </w:rPr>
        <w:tab/>
        <w:t>“</w:t>
      </w:r>
      <w:r w:rsidRPr="006A418A">
        <w:rPr>
          <w:rFonts w:ascii="Arial" w:hAnsi="Arial" w:cs="Arial"/>
          <w:b/>
          <w:sz w:val="24"/>
          <w:szCs w:val="24"/>
        </w:rPr>
        <w:t>Evaluation Committee</w:t>
      </w:r>
      <w:r w:rsidRPr="006A418A">
        <w:rPr>
          <w:rFonts w:ascii="Arial" w:hAnsi="Arial" w:cs="Arial"/>
          <w:sz w:val="24"/>
          <w:szCs w:val="24"/>
        </w:rPr>
        <w:t xml:space="preserve">” means a body appointed to perform the evaluation of </w:t>
      </w:r>
      <w:proofErr w:type="spellStart"/>
      <w:r w:rsidRPr="006A418A">
        <w:rPr>
          <w:rFonts w:ascii="Arial" w:hAnsi="Arial" w:cs="Arial"/>
          <w:sz w:val="24"/>
          <w:szCs w:val="24"/>
        </w:rPr>
        <w:t>Offerors’</w:t>
      </w:r>
      <w:proofErr w:type="spellEnd"/>
      <w:r w:rsidRPr="006A418A">
        <w:rPr>
          <w:rFonts w:ascii="Arial" w:hAnsi="Arial" w:cs="Arial"/>
          <w:sz w:val="24"/>
          <w:szCs w:val="24"/>
        </w:rPr>
        <w:t xml:space="preserve"> proposals.</w:t>
      </w:r>
    </w:p>
    <w:p w:rsidR="00656A30" w:rsidRPr="006A418A" w:rsidRDefault="00656A30" w:rsidP="00656A30">
      <w:pPr>
        <w:contextualSpacing/>
        <w:jc w:val="both"/>
        <w:rPr>
          <w:rFonts w:ascii="Arial" w:hAnsi="Arial" w:cs="Arial"/>
          <w:sz w:val="24"/>
          <w:szCs w:val="24"/>
        </w:rPr>
      </w:pPr>
    </w:p>
    <w:p w:rsidR="00656A30" w:rsidRPr="006A418A" w:rsidRDefault="00656A30" w:rsidP="00656A30">
      <w:pPr>
        <w:ind w:left="720" w:hanging="720"/>
        <w:contextualSpacing/>
        <w:jc w:val="both"/>
        <w:rPr>
          <w:rFonts w:ascii="Arial" w:hAnsi="Arial" w:cs="Arial"/>
          <w:sz w:val="24"/>
          <w:szCs w:val="24"/>
        </w:rPr>
      </w:pPr>
      <w:r w:rsidRPr="006A418A">
        <w:rPr>
          <w:rFonts w:ascii="Arial" w:hAnsi="Arial" w:cs="Arial"/>
          <w:sz w:val="24"/>
          <w:szCs w:val="24"/>
        </w:rPr>
        <w:tab/>
        <w:t>“</w:t>
      </w:r>
      <w:r w:rsidRPr="006A418A">
        <w:rPr>
          <w:rFonts w:ascii="Arial" w:hAnsi="Arial" w:cs="Arial"/>
          <w:b/>
          <w:sz w:val="24"/>
          <w:szCs w:val="24"/>
        </w:rPr>
        <w:t>Evaluation Committee Report</w:t>
      </w:r>
      <w:r w:rsidRPr="006A418A">
        <w:rPr>
          <w:rFonts w:ascii="Arial" w:hAnsi="Arial" w:cs="Arial"/>
          <w:sz w:val="24"/>
          <w:szCs w:val="24"/>
        </w:rPr>
        <w:t>” means a report prepared by the Procurement Manager and the Evaluation Committee for contract award.  It will contain written determinations resulting from the procurement.</w:t>
      </w:r>
    </w:p>
    <w:p w:rsidR="00656A30" w:rsidRPr="006A418A" w:rsidRDefault="00656A30" w:rsidP="00656A30">
      <w:pPr>
        <w:contextualSpacing/>
        <w:jc w:val="both"/>
        <w:rPr>
          <w:rFonts w:ascii="Arial" w:hAnsi="Arial" w:cs="Arial"/>
          <w:sz w:val="24"/>
          <w:szCs w:val="24"/>
        </w:rPr>
      </w:pPr>
    </w:p>
    <w:p w:rsidR="00656A30" w:rsidRPr="006A418A" w:rsidRDefault="00656A30" w:rsidP="00656A30">
      <w:pPr>
        <w:ind w:left="720" w:hanging="720"/>
        <w:contextualSpacing/>
        <w:jc w:val="both"/>
        <w:rPr>
          <w:rFonts w:ascii="Arial" w:hAnsi="Arial" w:cs="Arial"/>
          <w:sz w:val="24"/>
          <w:szCs w:val="24"/>
        </w:rPr>
      </w:pPr>
      <w:r w:rsidRPr="006A418A">
        <w:rPr>
          <w:rFonts w:ascii="Arial" w:hAnsi="Arial" w:cs="Arial"/>
          <w:sz w:val="24"/>
          <w:szCs w:val="24"/>
        </w:rPr>
        <w:tab/>
        <w:t>“</w:t>
      </w:r>
      <w:r w:rsidRPr="006A418A">
        <w:rPr>
          <w:rFonts w:ascii="Arial" w:hAnsi="Arial" w:cs="Arial"/>
          <w:b/>
          <w:sz w:val="24"/>
          <w:szCs w:val="24"/>
        </w:rPr>
        <w:t>Finalist</w:t>
      </w:r>
      <w:r w:rsidRPr="006A418A">
        <w:rPr>
          <w:rFonts w:ascii="Arial" w:hAnsi="Arial" w:cs="Arial"/>
          <w:sz w:val="24"/>
          <w:szCs w:val="24"/>
        </w:rPr>
        <w:t xml:space="preserve">” means an </w:t>
      </w:r>
      <w:proofErr w:type="spellStart"/>
      <w:r w:rsidRPr="006A418A">
        <w:rPr>
          <w:rFonts w:ascii="Arial" w:hAnsi="Arial" w:cs="Arial"/>
          <w:sz w:val="24"/>
          <w:szCs w:val="24"/>
        </w:rPr>
        <w:t>Offeror</w:t>
      </w:r>
      <w:proofErr w:type="spellEnd"/>
      <w:r w:rsidRPr="006A418A">
        <w:rPr>
          <w:rFonts w:ascii="Arial" w:hAnsi="Arial" w:cs="Arial"/>
          <w:sz w:val="24"/>
          <w:szCs w:val="24"/>
        </w:rPr>
        <w:t xml:space="preserve"> who meets all mandatory specifications of this Request for Proposal and whose score on evaluation factors is sufficiently high to merit further consideration by the Evaluation Committee.</w:t>
      </w:r>
    </w:p>
    <w:p w:rsidR="00656A30" w:rsidRPr="006A418A" w:rsidRDefault="00656A30" w:rsidP="00656A30">
      <w:pPr>
        <w:ind w:left="720" w:hanging="720"/>
        <w:contextualSpacing/>
        <w:jc w:val="both"/>
        <w:rPr>
          <w:rFonts w:ascii="Arial" w:hAnsi="Arial" w:cs="Arial"/>
          <w:sz w:val="24"/>
          <w:szCs w:val="24"/>
        </w:rPr>
      </w:pPr>
    </w:p>
    <w:p w:rsidR="00656A30" w:rsidRPr="006A418A" w:rsidRDefault="00656A30" w:rsidP="00656A30">
      <w:pPr>
        <w:ind w:left="720"/>
        <w:contextualSpacing/>
        <w:jc w:val="both"/>
        <w:rPr>
          <w:rFonts w:ascii="Arial" w:hAnsi="Arial" w:cs="Arial"/>
          <w:sz w:val="24"/>
          <w:szCs w:val="24"/>
        </w:rPr>
      </w:pPr>
      <w:r w:rsidRPr="006A418A">
        <w:rPr>
          <w:rFonts w:ascii="Arial" w:hAnsi="Arial" w:cs="Arial"/>
          <w:sz w:val="24"/>
          <w:szCs w:val="24"/>
        </w:rPr>
        <w:t>“</w:t>
      </w:r>
      <w:r w:rsidRPr="006A418A">
        <w:rPr>
          <w:rFonts w:ascii="Arial" w:hAnsi="Arial" w:cs="Arial"/>
          <w:b/>
          <w:sz w:val="24"/>
          <w:szCs w:val="24"/>
        </w:rPr>
        <w:t>FNS</w:t>
      </w:r>
      <w:r w:rsidRPr="006A418A">
        <w:rPr>
          <w:rFonts w:ascii="Arial" w:hAnsi="Arial" w:cs="Arial"/>
          <w:sz w:val="24"/>
          <w:szCs w:val="24"/>
        </w:rPr>
        <w:t>” means the Food and Nutrition Services of the U.S. Department of Agriculture, the federal agency that oversees the Supplemental Nutrition Assistance Program.</w:t>
      </w:r>
    </w:p>
    <w:p w:rsidR="00656A30" w:rsidRPr="006A418A" w:rsidRDefault="00656A30" w:rsidP="00656A30">
      <w:pPr>
        <w:contextualSpacing/>
        <w:jc w:val="both"/>
        <w:rPr>
          <w:rFonts w:ascii="Arial" w:hAnsi="Arial" w:cs="Arial"/>
          <w:sz w:val="24"/>
          <w:szCs w:val="24"/>
        </w:rPr>
      </w:pPr>
    </w:p>
    <w:p w:rsidR="00656A30" w:rsidRPr="006A418A" w:rsidRDefault="00656A30" w:rsidP="00656A30">
      <w:pPr>
        <w:contextualSpacing/>
        <w:jc w:val="both"/>
        <w:rPr>
          <w:rFonts w:ascii="Arial" w:hAnsi="Arial" w:cs="Arial"/>
          <w:sz w:val="24"/>
          <w:szCs w:val="24"/>
        </w:rPr>
      </w:pPr>
      <w:r w:rsidRPr="006A418A">
        <w:rPr>
          <w:rFonts w:ascii="Arial" w:hAnsi="Arial" w:cs="Arial"/>
          <w:sz w:val="24"/>
          <w:szCs w:val="24"/>
        </w:rPr>
        <w:tab/>
        <w:t>“</w:t>
      </w:r>
      <w:r w:rsidRPr="006A418A">
        <w:rPr>
          <w:rFonts w:ascii="Arial" w:hAnsi="Arial" w:cs="Arial"/>
          <w:b/>
          <w:sz w:val="24"/>
          <w:szCs w:val="24"/>
        </w:rPr>
        <w:t>IT</w:t>
      </w:r>
      <w:r w:rsidRPr="006A418A">
        <w:rPr>
          <w:rFonts w:ascii="Arial" w:hAnsi="Arial" w:cs="Arial"/>
          <w:sz w:val="24"/>
          <w:szCs w:val="24"/>
        </w:rPr>
        <w:t>” means Information Technology</w:t>
      </w:r>
    </w:p>
    <w:p w:rsidR="00656A30" w:rsidRPr="006A418A" w:rsidRDefault="00656A30" w:rsidP="00656A30">
      <w:pPr>
        <w:contextualSpacing/>
        <w:jc w:val="both"/>
        <w:rPr>
          <w:rFonts w:ascii="Arial" w:hAnsi="Arial" w:cs="Arial"/>
          <w:sz w:val="24"/>
          <w:szCs w:val="24"/>
        </w:rPr>
      </w:pPr>
    </w:p>
    <w:p w:rsidR="00656A30" w:rsidRPr="006A418A" w:rsidRDefault="00656A30" w:rsidP="00656A30">
      <w:pPr>
        <w:ind w:left="720" w:hanging="720"/>
        <w:contextualSpacing/>
        <w:jc w:val="both"/>
        <w:rPr>
          <w:rFonts w:ascii="Arial" w:hAnsi="Arial" w:cs="Arial"/>
          <w:sz w:val="24"/>
          <w:szCs w:val="24"/>
        </w:rPr>
      </w:pPr>
      <w:r w:rsidRPr="006A418A">
        <w:rPr>
          <w:rFonts w:ascii="Arial" w:hAnsi="Arial" w:cs="Arial"/>
          <w:sz w:val="24"/>
          <w:szCs w:val="24"/>
        </w:rPr>
        <w:lastRenderedPageBreak/>
        <w:tab/>
        <w:t>“</w:t>
      </w:r>
      <w:r w:rsidRPr="006A418A">
        <w:rPr>
          <w:rFonts w:ascii="Arial" w:hAnsi="Arial" w:cs="Arial"/>
          <w:b/>
          <w:sz w:val="24"/>
          <w:szCs w:val="24"/>
        </w:rPr>
        <w:t>Mandatory</w:t>
      </w:r>
      <w:r w:rsidRPr="006A418A">
        <w:rPr>
          <w:rFonts w:ascii="Arial" w:hAnsi="Arial" w:cs="Arial"/>
          <w:sz w:val="24"/>
          <w:szCs w:val="24"/>
        </w:rPr>
        <w:t xml:space="preserve">” – the terms “must,” “shall,” “will,” and “required” identify a mandatory item or factor.  Failure to meet a mandatory term or factor will result in the rejection of an </w:t>
      </w:r>
      <w:proofErr w:type="spellStart"/>
      <w:r w:rsidRPr="006A418A">
        <w:rPr>
          <w:rFonts w:ascii="Arial" w:hAnsi="Arial" w:cs="Arial"/>
          <w:sz w:val="24"/>
          <w:szCs w:val="24"/>
        </w:rPr>
        <w:t>Offeror’s</w:t>
      </w:r>
      <w:proofErr w:type="spellEnd"/>
      <w:r w:rsidRPr="006A418A">
        <w:rPr>
          <w:rFonts w:ascii="Arial" w:hAnsi="Arial" w:cs="Arial"/>
          <w:sz w:val="24"/>
          <w:szCs w:val="24"/>
        </w:rPr>
        <w:t xml:space="preserve"> proposal.</w:t>
      </w:r>
    </w:p>
    <w:p w:rsidR="00656A30" w:rsidRPr="006A418A" w:rsidRDefault="00656A30" w:rsidP="00656A30">
      <w:pPr>
        <w:contextualSpacing/>
        <w:jc w:val="both"/>
        <w:rPr>
          <w:rFonts w:ascii="Arial" w:hAnsi="Arial" w:cs="Arial"/>
          <w:sz w:val="24"/>
          <w:szCs w:val="24"/>
        </w:rPr>
      </w:pPr>
    </w:p>
    <w:p w:rsidR="00656A30" w:rsidRDefault="00656A30" w:rsidP="00656A30">
      <w:pPr>
        <w:ind w:left="720" w:hanging="720"/>
        <w:contextualSpacing/>
        <w:jc w:val="both"/>
        <w:rPr>
          <w:rFonts w:ascii="Arial" w:hAnsi="Arial" w:cs="Arial"/>
          <w:sz w:val="24"/>
          <w:szCs w:val="24"/>
        </w:rPr>
      </w:pPr>
      <w:r w:rsidRPr="006A418A">
        <w:rPr>
          <w:rFonts w:ascii="Arial" w:hAnsi="Arial" w:cs="Arial"/>
          <w:sz w:val="24"/>
          <w:szCs w:val="24"/>
        </w:rPr>
        <w:tab/>
        <w:t>“</w:t>
      </w:r>
      <w:r w:rsidRPr="006A418A">
        <w:rPr>
          <w:rFonts w:ascii="Arial" w:hAnsi="Arial" w:cs="Arial"/>
          <w:b/>
          <w:sz w:val="24"/>
          <w:szCs w:val="24"/>
        </w:rPr>
        <w:t>Minor Technical Irregularities</w:t>
      </w:r>
      <w:r w:rsidRPr="006A418A">
        <w:rPr>
          <w:rFonts w:ascii="Arial" w:hAnsi="Arial" w:cs="Arial"/>
          <w:sz w:val="24"/>
          <w:szCs w:val="24"/>
        </w:rPr>
        <w:t>” means anything in the proposal that does not affect the price quality and quantity or any other mandatory requirement.</w:t>
      </w:r>
    </w:p>
    <w:p w:rsidR="0039132F" w:rsidRDefault="0039132F" w:rsidP="00656A30">
      <w:pPr>
        <w:ind w:left="720" w:hanging="720"/>
        <w:contextualSpacing/>
        <w:jc w:val="both"/>
        <w:rPr>
          <w:rFonts w:ascii="Arial" w:hAnsi="Arial" w:cs="Arial"/>
          <w:sz w:val="24"/>
          <w:szCs w:val="24"/>
        </w:rPr>
      </w:pPr>
    </w:p>
    <w:p w:rsidR="0039132F" w:rsidRPr="006A418A" w:rsidRDefault="0039132F" w:rsidP="00656A30">
      <w:pPr>
        <w:ind w:left="720" w:hanging="720"/>
        <w:contextualSpacing/>
        <w:jc w:val="both"/>
        <w:rPr>
          <w:rFonts w:ascii="Arial" w:hAnsi="Arial" w:cs="Arial"/>
          <w:sz w:val="24"/>
          <w:szCs w:val="24"/>
        </w:rPr>
      </w:pPr>
      <w:r>
        <w:rPr>
          <w:rFonts w:ascii="Arial" w:hAnsi="Arial" w:cs="Arial"/>
          <w:sz w:val="24"/>
          <w:szCs w:val="24"/>
        </w:rPr>
        <w:tab/>
      </w:r>
      <w:r w:rsidRPr="0039132F">
        <w:rPr>
          <w:rFonts w:ascii="Arial" w:hAnsi="Arial" w:cs="Arial"/>
          <w:b/>
          <w:sz w:val="24"/>
          <w:szCs w:val="24"/>
        </w:rPr>
        <w:t>“NMAC”</w:t>
      </w:r>
      <w:r>
        <w:rPr>
          <w:rFonts w:ascii="Arial" w:hAnsi="Arial" w:cs="Arial"/>
          <w:sz w:val="24"/>
          <w:szCs w:val="24"/>
        </w:rPr>
        <w:t xml:space="preserve"> refers to the New Mexico Administrative Code.</w:t>
      </w:r>
    </w:p>
    <w:p w:rsidR="00656A30" w:rsidRPr="006A418A" w:rsidRDefault="00656A30" w:rsidP="00656A30">
      <w:pPr>
        <w:contextualSpacing/>
        <w:jc w:val="both"/>
        <w:rPr>
          <w:rFonts w:ascii="Arial" w:hAnsi="Arial" w:cs="Arial"/>
          <w:sz w:val="24"/>
          <w:szCs w:val="24"/>
        </w:rPr>
      </w:pPr>
    </w:p>
    <w:p w:rsidR="00656A30" w:rsidRPr="006A418A" w:rsidRDefault="00656A30" w:rsidP="00656A30">
      <w:pPr>
        <w:ind w:left="720"/>
        <w:contextualSpacing/>
        <w:jc w:val="both"/>
        <w:rPr>
          <w:rFonts w:ascii="Arial" w:hAnsi="Arial" w:cs="Arial"/>
          <w:sz w:val="24"/>
          <w:szCs w:val="24"/>
        </w:rPr>
      </w:pPr>
      <w:r w:rsidRPr="006A418A">
        <w:rPr>
          <w:rFonts w:ascii="Arial" w:hAnsi="Arial" w:cs="Arial"/>
          <w:sz w:val="24"/>
          <w:szCs w:val="24"/>
        </w:rPr>
        <w:t>“</w:t>
      </w:r>
      <w:proofErr w:type="spellStart"/>
      <w:r w:rsidRPr="006A418A">
        <w:rPr>
          <w:rFonts w:ascii="Arial" w:hAnsi="Arial" w:cs="Arial"/>
          <w:b/>
          <w:sz w:val="24"/>
          <w:szCs w:val="24"/>
        </w:rPr>
        <w:t>Offeror</w:t>
      </w:r>
      <w:proofErr w:type="spellEnd"/>
      <w:r w:rsidRPr="006A418A">
        <w:rPr>
          <w:rFonts w:ascii="Arial" w:hAnsi="Arial" w:cs="Arial"/>
          <w:sz w:val="24"/>
          <w:szCs w:val="24"/>
        </w:rPr>
        <w:t>” is a person, cooperation, or partnership that chooses to submit a proposal.</w:t>
      </w:r>
    </w:p>
    <w:p w:rsidR="00656A30" w:rsidRPr="006A418A" w:rsidRDefault="00656A30" w:rsidP="00656A30">
      <w:pPr>
        <w:contextualSpacing/>
        <w:jc w:val="both"/>
        <w:rPr>
          <w:rFonts w:ascii="Arial" w:hAnsi="Arial" w:cs="Arial"/>
          <w:sz w:val="24"/>
          <w:szCs w:val="24"/>
        </w:rPr>
      </w:pPr>
    </w:p>
    <w:p w:rsidR="00656A30" w:rsidRPr="006A418A" w:rsidRDefault="00656A30" w:rsidP="00656A30">
      <w:pPr>
        <w:ind w:left="720" w:hanging="720"/>
        <w:contextualSpacing/>
        <w:jc w:val="both"/>
        <w:rPr>
          <w:rFonts w:ascii="Arial" w:hAnsi="Arial" w:cs="Arial"/>
          <w:sz w:val="24"/>
          <w:szCs w:val="24"/>
        </w:rPr>
      </w:pPr>
      <w:r w:rsidRPr="006A418A">
        <w:rPr>
          <w:rFonts w:ascii="Arial" w:hAnsi="Arial" w:cs="Arial"/>
          <w:sz w:val="24"/>
          <w:szCs w:val="24"/>
        </w:rPr>
        <w:tab/>
        <w:t>“</w:t>
      </w:r>
      <w:r w:rsidRPr="006A418A">
        <w:rPr>
          <w:rFonts w:ascii="Arial" w:hAnsi="Arial" w:cs="Arial"/>
          <w:b/>
          <w:sz w:val="24"/>
          <w:szCs w:val="24"/>
        </w:rPr>
        <w:t>Procurement Manager</w:t>
      </w:r>
      <w:r w:rsidRPr="006A418A">
        <w:rPr>
          <w:rFonts w:ascii="Arial" w:hAnsi="Arial" w:cs="Arial"/>
          <w:sz w:val="24"/>
          <w:szCs w:val="24"/>
        </w:rPr>
        <w:t>” means any person or designee authorized by a state agency or local public body to enter into or administer contracts and make written determination with respect thereto.</w:t>
      </w:r>
    </w:p>
    <w:p w:rsidR="00656A30" w:rsidRPr="006A418A" w:rsidRDefault="00656A30" w:rsidP="00656A30">
      <w:pPr>
        <w:contextualSpacing/>
        <w:jc w:val="both"/>
        <w:rPr>
          <w:rFonts w:ascii="Arial" w:hAnsi="Arial" w:cs="Arial"/>
          <w:sz w:val="24"/>
          <w:szCs w:val="24"/>
        </w:rPr>
      </w:pPr>
    </w:p>
    <w:p w:rsidR="00656A30" w:rsidRPr="006A418A" w:rsidRDefault="00656A30" w:rsidP="00656A30">
      <w:pPr>
        <w:contextualSpacing/>
        <w:jc w:val="both"/>
        <w:rPr>
          <w:rFonts w:ascii="Arial" w:hAnsi="Arial" w:cs="Arial"/>
          <w:sz w:val="24"/>
          <w:szCs w:val="24"/>
        </w:rPr>
      </w:pPr>
      <w:r w:rsidRPr="006A418A">
        <w:rPr>
          <w:rFonts w:ascii="Arial" w:hAnsi="Arial" w:cs="Arial"/>
          <w:sz w:val="24"/>
          <w:szCs w:val="24"/>
        </w:rPr>
        <w:tab/>
        <w:t>“</w:t>
      </w:r>
      <w:r w:rsidRPr="006A418A">
        <w:rPr>
          <w:rFonts w:ascii="Arial" w:hAnsi="Arial" w:cs="Arial"/>
          <w:b/>
          <w:sz w:val="24"/>
          <w:szCs w:val="24"/>
        </w:rPr>
        <w:t>Procuring Agency</w:t>
      </w:r>
      <w:r w:rsidRPr="006A418A">
        <w:rPr>
          <w:rFonts w:ascii="Arial" w:hAnsi="Arial" w:cs="Arial"/>
          <w:sz w:val="24"/>
          <w:szCs w:val="24"/>
        </w:rPr>
        <w:t>” means the New Mexico Human Services Department.</w:t>
      </w:r>
    </w:p>
    <w:p w:rsidR="00656A30" w:rsidRPr="006A418A" w:rsidRDefault="00656A30" w:rsidP="00656A30">
      <w:pPr>
        <w:contextualSpacing/>
        <w:jc w:val="both"/>
        <w:rPr>
          <w:rFonts w:ascii="Arial" w:hAnsi="Arial" w:cs="Arial"/>
          <w:sz w:val="24"/>
          <w:szCs w:val="24"/>
        </w:rPr>
      </w:pPr>
    </w:p>
    <w:p w:rsidR="00656A30" w:rsidRPr="006A418A" w:rsidRDefault="00656A30" w:rsidP="00656A30">
      <w:pPr>
        <w:ind w:left="720" w:hanging="720"/>
        <w:contextualSpacing/>
        <w:jc w:val="both"/>
        <w:rPr>
          <w:rFonts w:ascii="Arial" w:hAnsi="Arial" w:cs="Arial"/>
          <w:sz w:val="24"/>
          <w:szCs w:val="24"/>
        </w:rPr>
      </w:pPr>
      <w:r w:rsidRPr="006A418A">
        <w:rPr>
          <w:rFonts w:ascii="Arial" w:hAnsi="Arial" w:cs="Arial"/>
          <w:sz w:val="24"/>
          <w:szCs w:val="24"/>
        </w:rPr>
        <w:tab/>
        <w:t>“</w:t>
      </w:r>
      <w:r w:rsidRPr="006A418A">
        <w:rPr>
          <w:rFonts w:ascii="Arial" w:hAnsi="Arial" w:cs="Arial"/>
          <w:b/>
          <w:sz w:val="24"/>
          <w:szCs w:val="24"/>
        </w:rPr>
        <w:t>Project</w:t>
      </w:r>
      <w:r w:rsidRPr="006A418A">
        <w:rPr>
          <w:rFonts w:ascii="Arial" w:hAnsi="Arial" w:cs="Arial"/>
          <w:sz w:val="24"/>
          <w:szCs w:val="24"/>
        </w:rPr>
        <w:t>” means a temporary process undertaken to solve a well-defined goal or objective with clearly defined start and end times, a set of clearly defined tasks, and a budget.  The project terminates when the project scope is achieved and project acceptance is given by the project executive sponsor.</w:t>
      </w:r>
    </w:p>
    <w:p w:rsidR="00656A30" w:rsidRPr="006A418A" w:rsidRDefault="00656A30" w:rsidP="00656A30">
      <w:pPr>
        <w:contextualSpacing/>
        <w:jc w:val="both"/>
        <w:rPr>
          <w:rFonts w:ascii="Arial" w:hAnsi="Arial" w:cs="Arial"/>
          <w:sz w:val="24"/>
          <w:szCs w:val="24"/>
        </w:rPr>
      </w:pPr>
    </w:p>
    <w:p w:rsidR="00656A30" w:rsidRPr="006A418A" w:rsidRDefault="00656A30" w:rsidP="00656A30">
      <w:pPr>
        <w:ind w:left="720" w:hanging="720"/>
        <w:contextualSpacing/>
        <w:jc w:val="both"/>
        <w:rPr>
          <w:rFonts w:ascii="Arial" w:hAnsi="Arial" w:cs="Arial"/>
          <w:sz w:val="24"/>
          <w:szCs w:val="24"/>
        </w:rPr>
      </w:pPr>
      <w:r w:rsidRPr="006A418A">
        <w:rPr>
          <w:rFonts w:ascii="Arial" w:hAnsi="Arial" w:cs="Arial"/>
          <w:sz w:val="24"/>
          <w:szCs w:val="24"/>
        </w:rPr>
        <w:tab/>
        <w:t>“</w:t>
      </w:r>
      <w:r w:rsidRPr="006A418A">
        <w:rPr>
          <w:rFonts w:ascii="Arial" w:hAnsi="Arial" w:cs="Arial"/>
          <w:b/>
          <w:sz w:val="24"/>
          <w:szCs w:val="24"/>
        </w:rPr>
        <w:t>Request for Proposals (RFP)</w:t>
      </w:r>
      <w:r w:rsidRPr="006A418A">
        <w:rPr>
          <w:rFonts w:ascii="Arial" w:hAnsi="Arial" w:cs="Arial"/>
          <w:sz w:val="24"/>
          <w:szCs w:val="24"/>
        </w:rPr>
        <w:t>” means all documents, including those attached or incorporated by reference, used for soliciting proposals.</w:t>
      </w:r>
    </w:p>
    <w:p w:rsidR="00656A30" w:rsidRPr="006A418A" w:rsidRDefault="00656A30" w:rsidP="00656A30">
      <w:pPr>
        <w:contextualSpacing/>
        <w:jc w:val="both"/>
        <w:rPr>
          <w:rFonts w:ascii="Arial" w:hAnsi="Arial" w:cs="Arial"/>
          <w:sz w:val="24"/>
          <w:szCs w:val="24"/>
        </w:rPr>
      </w:pPr>
    </w:p>
    <w:p w:rsidR="00656A30" w:rsidRPr="006A418A" w:rsidRDefault="00656A30" w:rsidP="00656A30">
      <w:pPr>
        <w:ind w:left="720" w:hanging="720"/>
        <w:contextualSpacing/>
        <w:jc w:val="both"/>
        <w:rPr>
          <w:rFonts w:ascii="Arial" w:hAnsi="Arial" w:cs="Arial"/>
          <w:sz w:val="24"/>
          <w:szCs w:val="24"/>
        </w:rPr>
      </w:pPr>
      <w:r w:rsidRPr="006A418A">
        <w:rPr>
          <w:rFonts w:ascii="Arial" w:hAnsi="Arial" w:cs="Arial"/>
          <w:sz w:val="24"/>
          <w:szCs w:val="24"/>
        </w:rPr>
        <w:tab/>
        <w:t>“</w:t>
      </w:r>
      <w:r w:rsidRPr="006A418A">
        <w:rPr>
          <w:rFonts w:ascii="Arial" w:hAnsi="Arial" w:cs="Arial"/>
          <w:b/>
          <w:sz w:val="24"/>
          <w:szCs w:val="24"/>
        </w:rPr>
        <w:t xml:space="preserve">Responsible </w:t>
      </w:r>
      <w:proofErr w:type="spellStart"/>
      <w:r w:rsidRPr="006A418A">
        <w:rPr>
          <w:rFonts w:ascii="Arial" w:hAnsi="Arial" w:cs="Arial"/>
          <w:b/>
          <w:sz w:val="24"/>
          <w:szCs w:val="24"/>
        </w:rPr>
        <w:t>Offeror</w:t>
      </w:r>
      <w:proofErr w:type="spellEnd"/>
      <w:r w:rsidRPr="006A418A">
        <w:rPr>
          <w:rFonts w:ascii="Arial" w:hAnsi="Arial" w:cs="Arial"/>
          <w:sz w:val="24"/>
          <w:szCs w:val="24"/>
        </w:rPr>
        <w:t xml:space="preserve">” means an </w:t>
      </w:r>
      <w:proofErr w:type="spellStart"/>
      <w:r w:rsidRPr="006A418A">
        <w:rPr>
          <w:rFonts w:ascii="Arial" w:hAnsi="Arial" w:cs="Arial"/>
          <w:sz w:val="24"/>
          <w:szCs w:val="24"/>
        </w:rPr>
        <w:t>Offeror</w:t>
      </w:r>
      <w:proofErr w:type="spellEnd"/>
      <w:r w:rsidRPr="006A418A">
        <w:rPr>
          <w:rFonts w:ascii="Arial" w:hAnsi="Arial" w:cs="Arial"/>
          <w:sz w:val="24"/>
          <w:szCs w:val="24"/>
        </w:rPr>
        <w:t xml:space="preserve"> that submits a responsive proposal and that has furnished, when required, information and data to prove that its financial resources, production or service facilities, personnel, service reputation and experience are adequate to make satisfactory delivery of the services, or items of tangible personal property described in the proposal.</w:t>
      </w:r>
    </w:p>
    <w:p w:rsidR="00656A30" w:rsidRPr="006A418A" w:rsidRDefault="00656A30" w:rsidP="00656A30">
      <w:pPr>
        <w:contextualSpacing/>
        <w:jc w:val="both"/>
        <w:rPr>
          <w:rFonts w:ascii="Arial" w:hAnsi="Arial" w:cs="Arial"/>
          <w:sz w:val="24"/>
          <w:szCs w:val="24"/>
        </w:rPr>
      </w:pPr>
    </w:p>
    <w:p w:rsidR="00656A30" w:rsidRPr="006A418A" w:rsidRDefault="00656A30" w:rsidP="00656A30">
      <w:pPr>
        <w:ind w:left="720" w:hanging="720"/>
        <w:contextualSpacing/>
        <w:jc w:val="both"/>
        <w:rPr>
          <w:rFonts w:ascii="Arial" w:hAnsi="Arial" w:cs="Arial"/>
          <w:sz w:val="24"/>
          <w:szCs w:val="24"/>
        </w:rPr>
      </w:pPr>
      <w:r w:rsidRPr="006A418A">
        <w:rPr>
          <w:rFonts w:ascii="Arial" w:hAnsi="Arial" w:cs="Arial"/>
          <w:sz w:val="24"/>
          <w:szCs w:val="24"/>
        </w:rPr>
        <w:tab/>
        <w:t>“</w:t>
      </w:r>
      <w:r w:rsidRPr="006A418A">
        <w:rPr>
          <w:rFonts w:ascii="Arial" w:hAnsi="Arial" w:cs="Arial"/>
          <w:b/>
          <w:sz w:val="24"/>
          <w:szCs w:val="24"/>
        </w:rPr>
        <w:t>Responsive Offer</w:t>
      </w:r>
      <w:r w:rsidRPr="006A418A">
        <w:rPr>
          <w:rFonts w:ascii="Arial" w:hAnsi="Arial" w:cs="Arial"/>
          <w:sz w:val="24"/>
          <w:szCs w:val="24"/>
        </w:rPr>
        <w:t>” means an offer that conforms in all material respects to the requirements set forth in the RFP.  Material respects of a request for proposal includes, but are not limited to, price, quantity, quality or delivery requirements.</w:t>
      </w:r>
    </w:p>
    <w:p w:rsidR="00656A30" w:rsidRPr="006A418A" w:rsidRDefault="00656A30" w:rsidP="00656A30">
      <w:pPr>
        <w:contextualSpacing/>
        <w:jc w:val="both"/>
        <w:rPr>
          <w:rFonts w:ascii="Arial" w:hAnsi="Arial" w:cs="Arial"/>
          <w:sz w:val="24"/>
          <w:szCs w:val="24"/>
        </w:rPr>
      </w:pPr>
    </w:p>
    <w:p w:rsidR="00656A30" w:rsidRPr="006A418A" w:rsidRDefault="00656A30" w:rsidP="00656A30">
      <w:pPr>
        <w:ind w:left="720" w:hanging="720"/>
        <w:contextualSpacing/>
        <w:jc w:val="both"/>
        <w:rPr>
          <w:rFonts w:ascii="Arial" w:hAnsi="Arial" w:cs="Arial"/>
          <w:sz w:val="24"/>
          <w:szCs w:val="24"/>
        </w:rPr>
      </w:pPr>
      <w:r w:rsidRPr="006A418A">
        <w:rPr>
          <w:rFonts w:ascii="Arial" w:hAnsi="Arial" w:cs="Arial"/>
          <w:sz w:val="24"/>
          <w:szCs w:val="24"/>
        </w:rPr>
        <w:tab/>
        <w:t>“</w:t>
      </w:r>
      <w:r w:rsidRPr="006A418A">
        <w:rPr>
          <w:rFonts w:ascii="Arial" w:hAnsi="Arial" w:cs="Arial"/>
          <w:b/>
          <w:sz w:val="24"/>
          <w:szCs w:val="24"/>
        </w:rPr>
        <w:t>SPD</w:t>
      </w:r>
      <w:r w:rsidRPr="006A418A">
        <w:rPr>
          <w:rFonts w:ascii="Arial" w:hAnsi="Arial" w:cs="Arial"/>
          <w:sz w:val="24"/>
          <w:szCs w:val="24"/>
        </w:rPr>
        <w:t>” means the State Purchasing Division of the New Mexico General Services Department.</w:t>
      </w:r>
    </w:p>
    <w:p w:rsidR="00656A30" w:rsidRPr="006A418A" w:rsidRDefault="00656A30" w:rsidP="00656A30">
      <w:pPr>
        <w:contextualSpacing/>
        <w:jc w:val="both"/>
        <w:rPr>
          <w:rFonts w:ascii="Arial" w:hAnsi="Arial" w:cs="Arial"/>
          <w:sz w:val="24"/>
          <w:szCs w:val="24"/>
        </w:rPr>
      </w:pPr>
    </w:p>
    <w:p w:rsidR="00656A30" w:rsidRPr="006A418A" w:rsidRDefault="00656A30" w:rsidP="00656A30">
      <w:pPr>
        <w:ind w:left="720" w:hanging="720"/>
        <w:contextualSpacing/>
        <w:jc w:val="both"/>
        <w:rPr>
          <w:rFonts w:ascii="Arial" w:hAnsi="Arial" w:cs="Arial"/>
          <w:sz w:val="24"/>
          <w:szCs w:val="24"/>
        </w:rPr>
      </w:pPr>
      <w:r w:rsidRPr="006A418A">
        <w:rPr>
          <w:rFonts w:ascii="Arial" w:hAnsi="Arial" w:cs="Arial"/>
          <w:sz w:val="24"/>
          <w:szCs w:val="24"/>
        </w:rPr>
        <w:lastRenderedPageBreak/>
        <w:tab/>
        <w:t>“</w:t>
      </w:r>
      <w:r w:rsidRPr="006A418A">
        <w:rPr>
          <w:rFonts w:ascii="Arial" w:hAnsi="Arial" w:cs="Arial"/>
          <w:b/>
          <w:sz w:val="24"/>
          <w:szCs w:val="24"/>
        </w:rPr>
        <w:t>Staff</w:t>
      </w:r>
      <w:r w:rsidRPr="006A418A">
        <w:rPr>
          <w:rFonts w:ascii="Arial" w:hAnsi="Arial" w:cs="Arial"/>
          <w:sz w:val="24"/>
          <w:szCs w:val="24"/>
        </w:rPr>
        <w:t xml:space="preserve">” means any individual who is a full-time, part-time, or an independently contracted employee with an </w:t>
      </w:r>
      <w:proofErr w:type="spellStart"/>
      <w:r w:rsidRPr="006A418A">
        <w:rPr>
          <w:rFonts w:ascii="Arial" w:hAnsi="Arial" w:cs="Arial"/>
          <w:sz w:val="24"/>
          <w:szCs w:val="24"/>
        </w:rPr>
        <w:t>Offerors’</w:t>
      </w:r>
      <w:proofErr w:type="spellEnd"/>
      <w:r w:rsidRPr="006A418A">
        <w:rPr>
          <w:rFonts w:ascii="Arial" w:hAnsi="Arial" w:cs="Arial"/>
          <w:sz w:val="24"/>
          <w:szCs w:val="24"/>
        </w:rPr>
        <w:t xml:space="preserve"> company.</w:t>
      </w:r>
    </w:p>
    <w:p w:rsidR="00656A30" w:rsidRPr="006A418A" w:rsidRDefault="00656A30" w:rsidP="00656A30">
      <w:pPr>
        <w:contextualSpacing/>
        <w:jc w:val="both"/>
        <w:rPr>
          <w:rFonts w:ascii="Arial" w:hAnsi="Arial" w:cs="Arial"/>
          <w:sz w:val="24"/>
          <w:szCs w:val="24"/>
        </w:rPr>
      </w:pPr>
    </w:p>
    <w:p w:rsidR="00656A30" w:rsidRPr="006A418A" w:rsidRDefault="00656A30" w:rsidP="00656A30">
      <w:pPr>
        <w:contextualSpacing/>
        <w:jc w:val="both"/>
        <w:rPr>
          <w:rFonts w:ascii="Arial" w:hAnsi="Arial" w:cs="Arial"/>
          <w:sz w:val="24"/>
          <w:szCs w:val="24"/>
        </w:rPr>
      </w:pPr>
      <w:r w:rsidRPr="006A418A">
        <w:rPr>
          <w:rFonts w:ascii="Arial" w:hAnsi="Arial" w:cs="Arial"/>
          <w:sz w:val="24"/>
          <w:szCs w:val="24"/>
        </w:rPr>
        <w:tab/>
        <w:t>“</w:t>
      </w:r>
      <w:r w:rsidRPr="006A418A">
        <w:rPr>
          <w:rFonts w:ascii="Arial" w:hAnsi="Arial" w:cs="Arial"/>
          <w:b/>
          <w:sz w:val="24"/>
          <w:szCs w:val="24"/>
        </w:rPr>
        <w:t>State</w:t>
      </w:r>
      <w:r w:rsidRPr="006A418A">
        <w:rPr>
          <w:rFonts w:ascii="Arial" w:hAnsi="Arial" w:cs="Arial"/>
          <w:sz w:val="24"/>
          <w:szCs w:val="24"/>
        </w:rPr>
        <w:t>” means the State of New Mexico.</w:t>
      </w:r>
    </w:p>
    <w:p w:rsidR="00656A30" w:rsidRPr="006A418A" w:rsidRDefault="00656A30" w:rsidP="00656A30">
      <w:pPr>
        <w:contextualSpacing/>
        <w:jc w:val="both"/>
        <w:rPr>
          <w:rFonts w:ascii="Arial" w:hAnsi="Arial" w:cs="Arial"/>
          <w:sz w:val="24"/>
          <w:szCs w:val="24"/>
        </w:rPr>
      </w:pPr>
    </w:p>
    <w:p w:rsidR="00656A30" w:rsidRPr="006A418A" w:rsidRDefault="00656A30" w:rsidP="00656A30">
      <w:pPr>
        <w:ind w:left="720" w:hanging="720"/>
        <w:contextualSpacing/>
        <w:jc w:val="both"/>
        <w:rPr>
          <w:rFonts w:ascii="Arial" w:hAnsi="Arial" w:cs="Arial"/>
          <w:sz w:val="24"/>
          <w:szCs w:val="24"/>
        </w:rPr>
      </w:pPr>
      <w:r w:rsidRPr="006A418A">
        <w:rPr>
          <w:rFonts w:ascii="Arial" w:hAnsi="Arial" w:cs="Arial"/>
          <w:sz w:val="24"/>
          <w:szCs w:val="24"/>
        </w:rPr>
        <w:tab/>
        <w:t>“</w:t>
      </w:r>
      <w:r w:rsidRPr="006A418A">
        <w:rPr>
          <w:rFonts w:ascii="Arial" w:hAnsi="Arial" w:cs="Arial"/>
          <w:b/>
          <w:sz w:val="24"/>
          <w:szCs w:val="24"/>
        </w:rPr>
        <w:t>State Agency</w:t>
      </w:r>
      <w:r w:rsidRPr="006A418A">
        <w:rPr>
          <w:rFonts w:ascii="Arial" w:hAnsi="Arial" w:cs="Arial"/>
          <w:sz w:val="24"/>
          <w:szCs w:val="24"/>
        </w:rPr>
        <w:t>” means any department, commission, council, board, committee, institution, legislative body, agency, government corporation, educational institution or official of the executive, legislative or judicial branch of the government of this state.  “State Agency” includes the purchasing division of the general services department and the state purchasing agent but does not include local public bodies.</w:t>
      </w:r>
    </w:p>
    <w:p w:rsidR="00656A30" w:rsidRPr="006A418A" w:rsidRDefault="00656A30" w:rsidP="00656A30">
      <w:pPr>
        <w:contextualSpacing/>
        <w:jc w:val="both"/>
        <w:rPr>
          <w:rFonts w:ascii="Arial" w:hAnsi="Arial" w:cs="Arial"/>
          <w:sz w:val="24"/>
          <w:szCs w:val="24"/>
        </w:rPr>
      </w:pPr>
    </w:p>
    <w:p w:rsidR="00656A30" w:rsidRPr="006A418A" w:rsidRDefault="00656A30" w:rsidP="00656A30">
      <w:pPr>
        <w:ind w:left="720" w:hanging="720"/>
        <w:contextualSpacing/>
        <w:jc w:val="both"/>
        <w:rPr>
          <w:rFonts w:ascii="Arial" w:hAnsi="Arial" w:cs="Arial"/>
          <w:sz w:val="24"/>
          <w:szCs w:val="24"/>
        </w:rPr>
      </w:pPr>
      <w:r w:rsidRPr="006A418A">
        <w:rPr>
          <w:rFonts w:ascii="Arial" w:hAnsi="Arial" w:cs="Arial"/>
          <w:sz w:val="24"/>
          <w:szCs w:val="24"/>
        </w:rPr>
        <w:tab/>
        <w:t>“</w:t>
      </w:r>
      <w:r w:rsidRPr="006A418A">
        <w:rPr>
          <w:rFonts w:ascii="Arial" w:hAnsi="Arial" w:cs="Arial"/>
          <w:b/>
          <w:sz w:val="24"/>
          <w:szCs w:val="24"/>
        </w:rPr>
        <w:t>State Purchasing Agent</w:t>
      </w:r>
      <w:r w:rsidRPr="006A418A">
        <w:rPr>
          <w:rFonts w:ascii="Arial" w:hAnsi="Arial" w:cs="Arial"/>
          <w:sz w:val="24"/>
          <w:szCs w:val="24"/>
        </w:rPr>
        <w:t>” means the Director of the State Purchasing Division of the New Mexico General Services Department.</w:t>
      </w:r>
    </w:p>
    <w:p w:rsidR="00656A30" w:rsidRPr="006A418A" w:rsidRDefault="00656A30" w:rsidP="00656A30">
      <w:pPr>
        <w:ind w:left="720" w:hanging="720"/>
        <w:contextualSpacing/>
        <w:jc w:val="both"/>
        <w:rPr>
          <w:rFonts w:ascii="Arial" w:hAnsi="Arial" w:cs="Arial"/>
          <w:sz w:val="24"/>
          <w:szCs w:val="24"/>
        </w:rPr>
      </w:pPr>
    </w:p>
    <w:p w:rsidR="00656A30" w:rsidRPr="006A418A" w:rsidRDefault="00656A30" w:rsidP="00656A30">
      <w:pPr>
        <w:ind w:left="720" w:hanging="720"/>
        <w:contextualSpacing/>
        <w:jc w:val="both"/>
        <w:rPr>
          <w:rFonts w:ascii="Arial" w:hAnsi="Arial" w:cs="Arial"/>
          <w:sz w:val="24"/>
          <w:szCs w:val="24"/>
        </w:rPr>
      </w:pPr>
      <w:r w:rsidRPr="006A418A">
        <w:rPr>
          <w:rFonts w:ascii="Arial" w:hAnsi="Arial" w:cs="Arial"/>
          <w:sz w:val="24"/>
          <w:szCs w:val="24"/>
        </w:rPr>
        <w:tab/>
        <w:t>“</w:t>
      </w:r>
      <w:r w:rsidRPr="006A418A">
        <w:rPr>
          <w:rFonts w:ascii="Arial" w:hAnsi="Arial" w:cs="Arial"/>
          <w:b/>
          <w:sz w:val="24"/>
          <w:szCs w:val="24"/>
        </w:rPr>
        <w:t>Wiki</w:t>
      </w:r>
      <w:r w:rsidRPr="006A418A">
        <w:rPr>
          <w:rFonts w:ascii="Arial" w:hAnsi="Arial" w:cs="Arial"/>
          <w:sz w:val="24"/>
          <w:szCs w:val="24"/>
        </w:rPr>
        <w:t>” means a website that provides for modification of its content and structure directly from a web browser.</w:t>
      </w:r>
    </w:p>
    <w:p w:rsidR="00656A30" w:rsidRPr="006A418A" w:rsidRDefault="00656A30" w:rsidP="00656A30">
      <w:pPr>
        <w:keepNext/>
        <w:spacing w:after="0" w:line="240" w:lineRule="auto"/>
        <w:jc w:val="both"/>
        <w:outlineLvl w:val="2"/>
        <w:rPr>
          <w:rFonts w:ascii="Arial" w:eastAsia="Times New Roman" w:hAnsi="Arial" w:cs="Arial"/>
          <w:b/>
          <w:bCs/>
          <w:sz w:val="26"/>
          <w:szCs w:val="26"/>
        </w:rPr>
      </w:pPr>
    </w:p>
    <w:p w:rsidR="00DC3A76" w:rsidRPr="006A418A" w:rsidRDefault="00DC3A76" w:rsidP="00AF3E6D">
      <w:pPr>
        <w:keepNext/>
        <w:numPr>
          <w:ilvl w:val="0"/>
          <w:numId w:val="18"/>
        </w:numPr>
        <w:spacing w:after="0" w:line="240" w:lineRule="auto"/>
        <w:ind w:left="450"/>
        <w:jc w:val="both"/>
        <w:outlineLvl w:val="2"/>
        <w:rPr>
          <w:rFonts w:ascii="Arial" w:eastAsia="Times New Roman" w:hAnsi="Arial" w:cs="Arial"/>
          <w:b/>
          <w:bCs/>
          <w:sz w:val="26"/>
          <w:szCs w:val="26"/>
        </w:rPr>
      </w:pPr>
      <w:bookmarkStart w:id="12" w:name="Lib"/>
      <w:bookmarkStart w:id="13" w:name="_Toc377565308"/>
      <w:bookmarkStart w:id="14" w:name="_Toc478122605"/>
      <w:bookmarkEnd w:id="12"/>
      <w:r w:rsidRPr="006A418A">
        <w:rPr>
          <w:rFonts w:ascii="Arial" w:eastAsia="Times New Roman" w:hAnsi="Arial" w:cs="Arial"/>
          <w:b/>
          <w:bCs/>
          <w:sz w:val="26"/>
          <w:szCs w:val="26"/>
        </w:rPr>
        <w:t>PROCUREMENT LIBRARY</w:t>
      </w:r>
      <w:bookmarkEnd w:id="13"/>
      <w:bookmarkEnd w:id="14"/>
    </w:p>
    <w:p w:rsidR="00B35045" w:rsidRPr="006A418A" w:rsidRDefault="00B35045" w:rsidP="00AF3E6D">
      <w:pPr>
        <w:spacing w:after="0" w:line="240" w:lineRule="auto"/>
        <w:ind w:firstLine="720"/>
        <w:jc w:val="both"/>
        <w:rPr>
          <w:rFonts w:ascii="Arial" w:eastAsia="Times New Roman" w:hAnsi="Arial" w:cs="Arial"/>
          <w:sz w:val="24"/>
          <w:szCs w:val="24"/>
        </w:rPr>
      </w:pPr>
    </w:p>
    <w:p w:rsidR="00B35045" w:rsidRPr="006A418A" w:rsidRDefault="00B35045" w:rsidP="00AF3E6D">
      <w:pPr>
        <w:spacing w:after="0" w:line="240" w:lineRule="auto"/>
        <w:ind w:firstLine="720"/>
        <w:jc w:val="both"/>
        <w:rPr>
          <w:rFonts w:ascii="Arial" w:eastAsia="Times New Roman" w:hAnsi="Arial" w:cs="Arial"/>
          <w:sz w:val="24"/>
          <w:szCs w:val="24"/>
        </w:rPr>
      </w:pPr>
      <w:r w:rsidRPr="006A418A">
        <w:rPr>
          <w:rFonts w:ascii="Arial" w:eastAsia="Times New Roman" w:hAnsi="Arial" w:cs="Arial"/>
          <w:sz w:val="24"/>
          <w:szCs w:val="24"/>
        </w:rPr>
        <w:t xml:space="preserve">A procurement library has been established.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are encouraged to review the material contained in the Procurement Library by selecting the link provided in the electronic version of this document through your own internet connection or by contacting the Procurement Manager and scheduling an appointment.   The library contains information listed below:</w:t>
      </w:r>
    </w:p>
    <w:p w:rsidR="00B35045" w:rsidRPr="006A418A" w:rsidRDefault="00B35045" w:rsidP="00AF3E6D">
      <w:pPr>
        <w:spacing w:after="0" w:line="240" w:lineRule="auto"/>
        <w:jc w:val="both"/>
        <w:rPr>
          <w:rFonts w:ascii="Arial" w:eastAsia="Times New Roman" w:hAnsi="Arial" w:cs="Arial"/>
          <w:sz w:val="24"/>
          <w:szCs w:val="24"/>
        </w:rPr>
      </w:pPr>
    </w:p>
    <w:p w:rsidR="00B35045" w:rsidRPr="006A418A" w:rsidRDefault="00B35045"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 xml:space="preserve">Procurement Regulations and Request for Proposal – RFP instructions: </w:t>
      </w:r>
    </w:p>
    <w:p w:rsidR="00B35045" w:rsidRPr="006A418A" w:rsidRDefault="00B35045" w:rsidP="00AF3E6D">
      <w:pPr>
        <w:spacing w:after="0" w:line="240" w:lineRule="auto"/>
        <w:jc w:val="both"/>
        <w:rPr>
          <w:rFonts w:ascii="Arial" w:eastAsia="Times New Roman" w:hAnsi="Arial" w:cs="Arial"/>
          <w:sz w:val="24"/>
          <w:szCs w:val="24"/>
        </w:rPr>
      </w:pPr>
    </w:p>
    <w:p w:rsidR="00B35045" w:rsidRPr="006A418A" w:rsidRDefault="00913831" w:rsidP="00AF3E6D">
      <w:pPr>
        <w:spacing w:after="0" w:line="240" w:lineRule="auto"/>
        <w:jc w:val="both"/>
        <w:rPr>
          <w:rFonts w:ascii="Arial" w:eastAsia="Times New Roman" w:hAnsi="Arial" w:cs="Arial"/>
          <w:sz w:val="24"/>
          <w:szCs w:val="24"/>
        </w:rPr>
      </w:pPr>
      <w:hyperlink r:id="rId14" w:history="1">
        <w:r w:rsidR="00B35045" w:rsidRPr="006A418A">
          <w:rPr>
            <w:rFonts w:ascii="Arial" w:eastAsia="Times New Roman" w:hAnsi="Arial" w:cs="Arial"/>
            <w:color w:val="0000FF"/>
            <w:sz w:val="24"/>
            <w:szCs w:val="24"/>
            <w:u w:val="single"/>
          </w:rPr>
          <w:t>http://www.generalservices.state.nm.us/statepurchasing/ITBs__RFPs_and_Bid_Tabulation.aspx</w:t>
        </w:r>
      </w:hyperlink>
      <w:r w:rsidR="00B35045" w:rsidRPr="006A418A">
        <w:rPr>
          <w:rFonts w:ascii="Arial" w:eastAsia="Times New Roman" w:hAnsi="Arial" w:cs="Arial"/>
          <w:sz w:val="24"/>
          <w:szCs w:val="24"/>
        </w:rPr>
        <w:t xml:space="preserve">. </w:t>
      </w:r>
    </w:p>
    <w:p w:rsidR="00B35045" w:rsidRPr="006A418A" w:rsidRDefault="00B35045" w:rsidP="00AF3E6D">
      <w:pPr>
        <w:spacing w:after="0" w:line="240" w:lineRule="auto"/>
        <w:jc w:val="both"/>
        <w:rPr>
          <w:rFonts w:ascii="Arial" w:eastAsia="Times New Roman" w:hAnsi="Arial" w:cs="Arial"/>
          <w:sz w:val="24"/>
          <w:szCs w:val="24"/>
        </w:rPr>
      </w:pPr>
    </w:p>
    <w:p w:rsidR="00B35045" w:rsidRPr="006A418A" w:rsidRDefault="00B35045" w:rsidP="00AF3E6D">
      <w:pPr>
        <w:spacing w:after="0" w:line="240" w:lineRule="auto"/>
        <w:ind w:left="720"/>
        <w:jc w:val="both"/>
        <w:rPr>
          <w:rFonts w:ascii="Arial" w:eastAsia="Times New Roman" w:hAnsi="Arial" w:cs="Arial"/>
          <w:sz w:val="24"/>
          <w:szCs w:val="24"/>
        </w:rPr>
      </w:pPr>
      <w:r w:rsidRPr="006A418A">
        <w:rPr>
          <w:rFonts w:ascii="Arial" w:eastAsia="Times New Roman" w:hAnsi="Arial" w:cs="Arial"/>
          <w:sz w:val="24"/>
          <w:szCs w:val="24"/>
        </w:rPr>
        <w:t xml:space="preserve"> </w:t>
      </w:r>
    </w:p>
    <w:p w:rsidR="00BF233D" w:rsidRPr="006A418A" w:rsidRDefault="00BF233D">
      <w:pPr>
        <w:rPr>
          <w:rFonts w:ascii="Arial" w:eastAsia="Times New Roman" w:hAnsi="Arial" w:cs="Arial"/>
          <w:sz w:val="24"/>
          <w:szCs w:val="24"/>
        </w:rPr>
      </w:pPr>
      <w:r w:rsidRPr="006A418A">
        <w:rPr>
          <w:rFonts w:ascii="Arial" w:eastAsia="Times New Roman" w:hAnsi="Arial" w:cs="Arial"/>
          <w:sz w:val="24"/>
          <w:szCs w:val="24"/>
        </w:rPr>
        <w:br w:type="page"/>
      </w:r>
    </w:p>
    <w:p w:rsidR="00772EF5" w:rsidRPr="006A418A" w:rsidRDefault="00772EF5" w:rsidP="00AF3E6D">
      <w:pPr>
        <w:keepNext/>
        <w:spacing w:before="240" w:after="60" w:line="240" w:lineRule="auto"/>
        <w:jc w:val="both"/>
        <w:outlineLvl w:val="0"/>
        <w:rPr>
          <w:rFonts w:ascii="Arial" w:eastAsia="Times New Roman" w:hAnsi="Arial" w:cs="Arial"/>
          <w:b/>
          <w:bCs/>
          <w:kern w:val="32"/>
          <w:sz w:val="32"/>
          <w:szCs w:val="32"/>
        </w:rPr>
      </w:pPr>
      <w:bookmarkStart w:id="15" w:name="_Toc377565309"/>
      <w:bookmarkStart w:id="16" w:name="_Toc478122606"/>
      <w:r w:rsidRPr="006A418A">
        <w:rPr>
          <w:rFonts w:ascii="Arial" w:eastAsia="Times New Roman" w:hAnsi="Arial" w:cs="Arial"/>
          <w:b/>
          <w:bCs/>
          <w:kern w:val="32"/>
          <w:sz w:val="32"/>
          <w:szCs w:val="32"/>
        </w:rPr>
        <w:lastRenderedPageBreak/>
        <w:t>II. CONDITIONS GOVERNING THE PROCUREMENT</w:t>
      </w:r>
      <w:bookmarkEnd w:id="15"/>
      <w:bookmarkEnd w:id="16"/>
    </w:p>
    <w:p w:rsidR="00B35045" w:rsidRPr="006A418A" w:rsidRDefault="00B35045" w:rsidP="00AF3E6D">
      <w:pPr>
        <w:spacing w:after="0" w:line="240" w:lineRule="auto"/>
        <w:jc w:val="both"/>
        <w:rPr>
          <w:rFonts w:ascii="Arial" w:eastAsia="Times New Roman" w:hAnsi="Arial" w:cs="Arial"/>
          <w:sz w:val="24"/>
          <w:szCs w:val="24"/>
        </w:rPr>
      </w:pPr>
    </w:p>
    <w:p w:rsidR="00DC3A76" w:rsidRPr="006A418A" w:rsidRDefault="00DC3A76" w:rsidP="0017493B">
      <w:pPr>
        <w:keepNext/>
        <w:numPr>
          <w:ilvl w:val="0"/>
          <w:numId w:val="10"/>
        </w:numPr>
        <w:spacing w:before="120" w:after="60" w:line="240" w:lineRule="auto"/>
        <w:ind w:left="504"/>
        <w:jc w:val="both"/>
        <w:outlineLvl w:val="1"/>
        <w:rPr>
          <w:rFonts w:ascii="Arial" w:eastAsia="Times New Roman" w:hAnsi="Arial" w:cs="Arial"/>
          <w:b/>
          <w:bCs/>
          <w:iCs/>
          <w:sz w:val="28"/>
          <w:szCs w:val="28"/>
        </w:rPr>
      </w:pPr>
      <w:bookmarkStart w:id="17" w:name="_Toc377565310"/>
      <w:bookmarkStart w:id="18" w:name="_Toc478122607"/>
      <w:r w:rsidRPr="006A418A">
        <w:rPr>
          <w:rFonts w:ascii="Arial" w:eastAsia="Times New Roman" w:hAnsi="Arial" w:cs="Arial"/>
          <w:b/>
          <w:bCs/>
          <w:iCs/>
          <w:sz w:val="28"/>
          <w:szCs w:val="28"/>
        </w:rPr>
        <w:t>SEQUENCE OF EVENTS</w:t>
      </w:r>
      <w:bookmarkEnd w:id="17"/>
      <w:bookmarkEnd w:id="18"/>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The Procurement Manager will make every effort to adhere to the following schedule:</w:t>
      </w:r>
    </w:p>
    <w:p w:rsidR="00C66CAE" w:rsidRPr="006A418A" w:rsidRDefault="00C66CAE" w:rsidP="00AF3E6D">
      <w:pPr>
        <w:spacing w:after="0" w:line="240" w:lineRule="auto"/>
        <w:jc w:val="both"/>
        <w:rPr>
          <w:rFonts w:ascii="Arial" w:eastAsia="Times New Roman" w:hAnsi="Arial" w:cs="Arial"/>
          <w:sz w:val="24"/>
          <w:szCs w:val="24"/>
        </w:rPr>
      </w:pPr>
    </w:p>
    <w:tbl>
      <w:tblPr>
        <w:tblStyle w:val="TableGrid"/>
        <w:tblW w:w="9720" w:type="dxa"/>
        <w:tblInd w:w="108" w:type="dxa"/>
        <w:tblLayout w:type="fixed"/>
        <w:tblLook w:val="04A0" w:firstRow="1" w:lastRow="0" w:firstColumn="1" w:lastColumn="0" w:noHBand="0" w:noVBand="1"/>
      </w:tblPr>
      <w:tblGrid>
        <w:gridCol w:w="630"/>
        <w:gridCol w:w="3780"/>
        <w:gridCol w:w="2340"/>
        <w:gridCol w:w="2970"/>
      </w:tblGrid>
      <w:tr w:rsidR="00C66CAE" w:rsidRPr="006A418A" w:rsidTr="00572A02">
        <w:tc>
          <w:tcPr>
            <w:tcW w:w="630" w:type="dxa"/>
          </w:tcPr>
          <w:p w:rsidR="00C66CAE" w:rsidRPr="006A418A" w:rsidRDefault="00C66CAE" w:rsidP="0033240B">
            <w:pPr>
              <w:contextualSpacing/>
              <w:jc w:val="both"/>
              <w:rPr>
                <w:rFonts w:ascii="Arial" w:hAnsi="Arial" w:cs="Arial"/>
                <w:sz w:val="24"/>
                <w:szCs w:val="24"/>
              </w:rPr>
            </w:pPr>
          </w:p>
        </w:tc>
        <w:tc>
          <w:tcPr>
            <w:tcW w:w="3780" w:type="dxa"/>
          </w:tcPr>
          <w:p w:rsidR="00C66CAE" w:rsidRPr="006A418A" w:rsidRDefault="00C66CAE" w:rsidP="0033240B">
            <w:pPr>
              <w:contextualSpacing/>
              <w:jc w:val="center"/>
              <w:rPr>
                <w:rFonts w:ascii="Arial" w:hAnsi="Arial" w:cs="Arial"/>
                <w:b/>
                <w:sz w:val="24"/>
                <w:szCs w:val="24"/>
              </w:rPr>
            </w:pPr>
            <w:r w:rsidRPr="006A418A">
              <w:rPr>
                <w:rFonts w:ascii="Arial" w:hAnsi="Arial" w:cs="Arial"/>
                <w:b/>
                <w:sz w:val="24"/>
                <w:szCs w:val="24"/>
              </w:rPr>
              <w:t>Action</w:t>
            </w:r>
          </w:p>
        </w:tc>
        <w:tc>
          <w:tcPr>
            <w:tcW w:w="2340" w:type="dxa"/>
          </w:tcPr>
          <w:p w:rsidR="00C66CAE" w:rsidRPr="006A418A" w:rsidRDefault="00C66CAE" w:rsidP="0033240B">
            <w:pPr>
              <w:contextualSpacing/>
              <w:jc w:val="center"/>
              <w:rPr>
                <w:rFonts w:ascii="Arial" w:hAnsi="Arial" w:cs="Arial"/>
                <w:b/>
                <w:sz w:val="24"/>
                <w:szCs w:val="24"/>
              </w:rPr>
            </w:pPr>
            <w:r w:rsidRPr="006A418A">
              <w:rPr>
                <w:rFonts w:ascii="Arial" w:hAnsi="Arial" w:cs="Arial"/>
                <w:b/>
                <w:sz w:val="24"/>
                <w:szCs w:val="24"/>
              </w:rPr>
              <w:t>Responsible Party</w:t>
            </w:r>
          </w:p>
        </w:tc>
        <w:tc>
          <w:tcPr>
            <w:tcW w:w="2970" w:type="dxa"/>
          </w:tcPr>
          <w:p w:rsidR="00C66CAE" w:rsidRPr="006A418A" w:rsidRDefault="00C66CAE" w:rsidP="0033240B">
            <w:pPr>
              <w:contextualSpacing/>
              <w:jc w:val="center"/>
              <w:rPr>
                <w:rFonts w:ascii="Arial" w:hAnsi="Arial" w:cs="Arial"/>
                <w:b/>
                <w:sz w:val="24"/>
                <w:szCs w:val="24"/>
              </w:rPr>
            </w:pPr>
            <w:r w:rsidRPr="006A418A">
              <w:rPr>
                <w:rFonts w:ascii="Arial" w:hAnsi="Arial" w:cs="Arial"/>
                <w:b/>
                <w:sz w:val="24"/>
                <w:szCs w:val="24"/>
              </w:rPr>
              <w:t>Due Dates</w:t>
            </w:r>
            <w:r w:rsidR="0043394E" w:rsidRPr="006A418A">
              <w:rPr>
                <w:rFonts w:ascii="Arial" w:hAnsi="Arial" w:cs="Arial"/>
                <w:b/>
                <w:sz w:val="24"/>
                <w:szCs w:val="24"/>
              </w:rPr>
              <w:t xml:space="preserve"> *</w:t>
            </w:r>
          </w:p>
        </w:tc>
      </w:tr>
      <w:tr w:rsidR="00E368DC" w:rsidRPr="006A418A" w:rsidTr="00572A02">
        <w:tc>
          <w:tcPr>
            <w:tcW w:w="630" w:type="dxa"/>
          </w:tcPr>
          <w:p w:rsidR="00E368DC" w:rsidRPr="006A418A" w:rsidRDefault="00572A02" w:rsidP="00572A02">
            <w:pPr>
              <w:rPr>
                <w:rFonts w:ascii="Arial" w:hAnsi="Arial" w:cs="Arial"/>
                <w:sz w:val="24"/>
                <w:szCs w:val="24"/>
              </w:rPr>
            </w:pPr>
            <w:r w:rsidRPr="006A418A">
              <w:rPr>
                <w:rFonts w:ascii="Arial" w:hAnsi="Arial" w:cs="Arial"/>
                <w:sz w:val="24"/>
                <w:szCs w:val="24"/>
              </w:rPr>
              <w:t xml:space="preserve"> </w:t>
            </w:r>
            <w:r w:rsidR="00E368DC" w:rsidRPr="006A418A">
              <w:rPr>
                <w:rFonts w:ascii="Arial" w:hAnsi="Arial" w:cs="Arial"/>
                <w:sz w:val="24"/>
                <w:szCs w:val="24"/>
              </w:rPr>
              <w:t>1.</w:t>
            </w:r>
          </w:p>
        </w:tc>
        <w:tc>
          <w:tcPr>
            <w:tcW w:w="3780" w:type="dxa"/>
          </w:tcPr>
          <w:p w:rsidR="00E368DC" w:rsidRPr="006A418A" w:rsidRDefault="00E368DC" w:rsidP="0033240B">
            <w:pPr>
              <w:contextualSpacing/>
              <w:jc w:val="both"/>
              <w:rPr>
                <w:rFonts w:ascii="Arial" w:hAnsi="Arial" w:cs="Arial"/>
                <w:sz w:val="24"/>
                <w:szCs w:val="24"/>
              </w:rPr>
            </w:pPr>
            <w:r w:rsidRPr="006A418A">
              <w:rPr>
                <w:rFonts w:ascii="Arial" w:hAnsi="Arial" w:cs="Arial"/>
                <w:sz w:val="24"/>
                <w:szCs w:val="24"/>
              </w:rPr>
              <w:t>Issue RFP</w:t>
            </w:r>
          </w:p>
        </w:tc>
        <w:tc>
          <w:tcPr>
            <w:tcW w:w="2340" w:type="dxa"/>
          </w:tcPr>
          <w:p w:rsidR="00E368DC" w:rsidRPr="006A418A" w:rsidRDefault="00E368DC" w:rsidP="0033240B">
            <w:pPr>
              <w:contextualSpacing/>
              <w:jc w:val="both"/>
              <w:rPr>
                <w:rFonts w:ascii="Arial" w:hAnsi="Arial" w:cs="Arial"/>
                <w:sz w:val="24"/>
                <w:szCs w:val="24"/>
              </w:rPr>
            </w:pPr>
            <w:r w:rsidRPr="006A418A">
              <w:rPr>
                <w:rFonts w:ascii="Arial" w:hAnsi="Arial" w:cs="Arial"/>
                <w:sz w:val="24"/>
                <w:szCs w:val="24"/>
              </w:rPr>
              <w:t>HSD</w:t>
            </w:r>
          </w:p>
        </w:tc>
        <w:tc>
          <w:tcPr>
            <w:tcW w:w="2970" w:type="dxa"/>
          </w:tcPr>
          <w:p w:rsidR="00E368DC" w:rsidRPr="00901BC8" w:rsidRDefault="0039132F" w:rsidP="008C67F0">
            <w:pPr>
              <w:contextualSpacing/>
              <w:jc w:val="both"/>
              <w:rPr>
                <w:rFonts w:ascii="Arial" w:hAnsi="Arial" w:cs="Arial"/>
                <w:sz w:val="24"/>
                <w:szCs w:val="24"/>
              </w:rPr>
            </w:pPr>
            <w:r w:rsidRPr="00901BC8">
              <w:rPr>
                <w:rFonts w:ascii="Arial" w:hAnsi="Arial" w:cs="Arial"/>
                <w:sz w:val="24"/>
                <w:szCs w:val="24"/>
              </w:rPr>
              <w:t>April 1</w:t>
            </w:r>
            <w:r w:rsidR="008C67F0" w:rsidRPr="00901BC8">
              <w:rPr>
                <w:rFonts w:ascii="Arial" w:hAnsi="Arial" w:cs="Arial"/>
                <w:sz w:val="24"/>
                <w:szCs w:val="24"/>
              </w:rPr>
              <w:t>0</w:t>
            </w:r>
            <w:r w:rsidR="00E368DC" w:rsidRPr="00901BC8">
              <w:rPr>
                <w:rFonts w:ascii="Arial" w:hAnsi="Arial" w:cs="Arial"/>
                <w:sz w:val="24"/>
                <w:szCs w:val="24"/>
              </w:rPr>
              <w:t>, 2017</w:t>
            </w:r>
          </w:p>
        </w:tc>
      </w:tr>
      <w:tr w:rsidR="00E368DC" w:rsidRPr="006A418A" w:rsidTr="00572A02">
        <w:tc>
          <w:tcPr>
            <w:tcW w:w="630" w:type="dxa"/>
          </w:tcPr>
          <w:p w:rsidR="00E368DC" w:rsidRPr="006A418A" w:rsidRDefault="00572A02" w:rsidP="00572A02">
            <w:pPr>
              <w:rPr>
                <w:rFonts w:ascii="Arial" w:hAnsi="Arial" w:cs="Arial"/>
                <w:sz w:val="24"/>
                <w:szCs w:val="24"/>
              </w:rPr>
            </w:pPr>
            <w:r w:rsidRPr="006A418A">
              <w:rPr>
                <w:rFonts w:ascii="Arial" w:hAnsi="Arial" w:cs="Arial"/>
                <w:sz w:val="24"/>
                <w:szCs w:val="24"/>
              </w:rPr>
              <w:t xml:space="preserve"> </w:t>
            </w:r>
            <w:r w:rsidR="00E368DC" w:rsidRPr="006A418A">
              <w:rPr>
                <w:rFonts w:ascii="Arial" w:hAnsi="Arial" w:cs="Arial"/>
                <w:sz w:val="24"/>
                <w:szCs w:val="24"/>
              </w:rPr>
              <w:t>2.</w:t>
            </w:r>
          </w:p>
        </w:tc>
        <w:tc>
          <w:tcPr>
            <w:tcW w:w="3780" w:type="dxa"/>
          </w:tcPr>
          <w:p w:rsidR="00E368DC" w:rsidRPr="006A418A" w:rsidRDefault="00E368DC" w:rsidP="0033240B">
            <w:pPr>
              <w:contextualSpacing/>
              <w:jc w:val="both"/>
              <w:rPr>
                <w:rFonts w:ascii="Arial" w:hAnsi="Arial" w:cs="Arial"/>
                <w:sz w:val="24"/>
                <w:szCs w:val="24"/>
              </w:rPr>
            </w:pPr>
            <w:r w:rsidRPr="006A418A">
              <w:rPr>
                <w:rFonts w:ascii="Arial" w:hAnsi="Arial" w:cs="Arial"/>
                <w:sz w:val="24"/>
                <w:szCs w:val="24"/>
              </w:rPr>
              <w:t>Pre-Proposal Conference</w:t>
            </w:r>
          </w:p>
        </w:tc>
        <w:tc>
          <w:tcPr>
            <w:tcW w:w="2340" w:type="dxa"/>
          </w:tcPr>
          <w:p w:rsidR="00E368DC" w:rsidRPr="006A418A" w:rsidRDefault="00E368DC" w:rsidP="0033240B">
            <w:pPr>
              <w:contextualSpacing/>
              <w:jc w:val="both"/>
              <w:rPr>
                <w:rFonts w:ascii="Arial" w:hAnsi="Arial" w:cs="Arial"/>
                <w:sz w:val="24"/>
                <w:szCs w:val="24"/>
              </w:rPr>
            </w:pPr>
            <w:r w:rsidRPr="006A418A">
              <w:rPr>
                <w:rFonts w:ascii="Arial" w:hAnsi="Arial" w:cs="Arial"/>
                <w:sz w:val="24"/>
                <w:szCs w:val="24"/>
              </w:rPr>
              <w:t>HSD</w:t>
            </w:r>
          </w:p>
        </w:tc>
        <w:tc>
          <w:tcPr>
            <w:tcW w:w="2970" w:type="dxa"/>
          </w:tcPr>
          <w:p w:rsidR="00E368DC" w:rsidRPr="00901BC8" w:rsidRDefault="00E368DC" w:rsidP="0039132F">
            <w:pPr>
              <w:contextualSpacing/>
              <w:jc w:val="both"/>
              <w:rPr>
                <w:rFonts w:ascii="Arial" w:hAnsi="Arial" w:cs="Arial"/>
                <w:sz w:val="24"/>
                <w:szCs w:val="24"/>
              </w:rPr>
            </w:pPr>
            <w:r w:rsidRPr="00901BC8">
              <w:rPr>
                <w:rFonts w:ascii="Arial" w:hAnsi="Arial" w:cs="Arial"/>
                <w:sz w:val="24"/>
                <w:szCs w:val="24"/>
              </w:rPr>
              <w:t xml:space="preserve">April </w:t>
            </w:r>
            <w:r w:rsidR="00B542DF" w:rsidRPr="00901BC8">
              <w:rPr>
                <w:rFonts w:ascii="Arial" w:hAnsi="Arial" w:cs="Arial"/>
                <w:sz w:val="24"/>
                <w:szCs w:val="24"/>
              </w:rPr>
              <w:t>18</w:t>
            </w:r>
            <w:r w:rsidRPr="00901BC8">
              <w:rPr>
                <w:rFonts w:ascii="Arial" w:hAnsi="Arial" w:cs="Arial"/>
                <w:sz w:val="24"/>
                <w:szCs w:val="24"/>
              </w:rPr>
              <w:t>, 2017</w:t>
            </w:r>
          </w:p>
        </w:tc>
      </w:tr>
      <w:tr w:rsidR="00E368DC" w:rsidRPr="006A418A" w:rsidTr="00572A02">
        <w:tc>
          <w:tcPr>
            <w:tcW w:w="630" w:type="dxa"/>
          </w:tcPr>
          <w:p w:rsidR="00E368DC" w:rsidRPr="006A418A" w:rsidRDefault="00572A02" w:rsidP="00572A02">
            <w:pPr>
              <w:rPr>
                <w:rFonts w:ascii="Arial" w:hAnsi="Arial" w:cs="Arial"/>
                <w:sz w:val="24"/>
                <w:szCs w:val="24"/>
              </w:rPr>
            </w:pPr>
            <w:r w:rsidRPr="006A418A">
              <w:rPr>
                <w:rFonts w:ascii="Arial" w:hAnsi="Arial" w:cs="Arial"/>
                <w:sz w:val="24"/>
                <w:szCs w:val="24"/>
              </w:rPr>
              <w:t xml:space="preserve"> </w:t>
            </w:r>
            <w:r w:rsidR="00E368DC" w:rsidRPr="006A418A">
              <w:rPr>
                <w:rFonts w:ascii="Arial" w:hAnsi="Arial" w:cs="Arial"/>
                <w:sz w:val="24"/>
                <w:szCs w:val="24"/>
              </w:rPr>
              <w:t>3.</w:t>
            </w:r>
          </w:p>
        </w:tc>
        <w:tc>
          <w:tcPr>
            <w:tcW w:w="3780" w:type="dxa"/>
          </w:tcPr>
          <w:p w:rsidR="00E368DC" w:rsidRPr="006A418A" w:rsidRDefault="00E368DC" w:rsidP="0033240B">
            <w:pPr>
              <w:contextualSpacing/>
              <w:jc w:val="both"/>
              <w:rPr>
                <w:rFonts w:ascii="Arial" w:hAnsi="Arial" w:cs="Arial"/>
                <w:sz w:val="24"/>
                <w:szCs w:val="24"/>
              </w:rPr>
            </w:pPr>
            <w:r w:rsidRPr="006A418A">
              <w:rPr>
                <w:rFonts w:ascii="Arial" w:hAnsi="Arial" w:cs="Arial"/>
                <w:sz w:val="24"/>
                <w:szCs w:val="24"/>
              </w:rPr>
              <w:t>Distribution List Response  Due</w:t>
            </w:r>
          </w:p>
        </w:tc>
        <w:tc>
          <w:tcPr>
            <w:tcW w:w="2340" w:type="dxa"/>
          </w:tcPr>
          <w:p w:rsidR="00E368DC" w:rsidRPr="006A418A" w:rsidRDefault="00E368DC" w:rsidP="0033240B">
            <w:pPr>
              <w:contextualSpacing/>
              <w:jc w:val="both"/>
              <w:rPr>
                <w:rFonts w:ascii="Arial" w:hAnsi="Arial" w:cs="Arial"/>
                <w:sz w:val="24"/>
                <w:szCs w:val="24"/>
              </w:rPr>
            </w:pPr>
            <w:r w:rsidRPr="006A418A">
              <w:rPr>
                <w:rFonts w:ascii="Arial" w:hAnsi="Arial" w:cs="Arial"/>
                <w:sz w:val="24"/>
                <w:szCs w:val="24"/>
              </w:rPr>
              <w:t xml:space="preserve">Potential </w:t>
            </w:r>
            <w:proofErr w:type="spellStart"/>
            <w:r w:rsidRPr="006A418A">
              <w:rPr>
                <w:rFonts w:ascii="Arial" w:hAnsi="Arial" w:cs="Arial"/>
                <w:sz w:val="24"/>
                <w:szCs w:val="24"/>
              </w:rPr>
              <w:t>Offerors</w:t>
            </w:r>
            <w:proofErr w:type="spellEnd"/>
          </w:p>
        </w:tc>
        <w:tc>
          <w:tcPr>
            <w:tcW w:w="2970" w:type="dxa"/>
          </w:tcPr>
          <w:p w:rsidR="00E368DC" w:rsidRPr="00901BC8" w:rsidRDefault="00E368DC" w:rsidP="0039132F">
            <w:pPr>
              <w:contextualSpacing/>
              <w:jc w:val="both"/>
              <w:rPr>
                <w:rFonts w:ascii="Arial" w:hAnsi="Arial" w:cs="Arial"/>
                <w:sz w:val="24"/>
                <w:szCs w:val="24"/>
              </w:rPr>
            </w:pPr>
            <w:r w:rsidRPr="00901BC8">
              <w:rPr>
                <w:rFonts w:ascii="Arial" w:hAnsi="Arial" w:cs="Arial"/>
                <w:sz w:val="24"/>
                <w:szCs w:val="24"/>
              </w:rPr>
              <w:t xml:space="preserve">April </w:t>
            </w:r>
            <w:r w:rsidR="00B542DF" w:rsidRPr="00901BC8">
              <w:rPr>
                <w:rFonts w:ascii="Arial" w:hAnsi="Arial" w:cs="Arial"/>
                <w:sz w:val="24"/>
                <w:szCs w:val="24"/>
              </w:rPr>
              <w:t>18</w:t>
            </w:r>
            <w:r w:rsidRPr="00901BC8">
              <w:rPr>
                <w:rFonts w:ascii="Arial" w:hAnsi="Arial" w:cs="Arial"/>
                <w:sz w:val="24"/>
                <w:szCs w:val="24"/>
              </w:rPr>
              <w:t>, 2017</w:t>
            </w:r>
          </w:p>
        </w:tc>
      </w:tr>
      <w:tr w:rsidR="00E368DC" w:rsidRPr="006A418A" w:rsidTr="00572A02">
        <w:tc>
          <w:tcPr>
            <w:tcW w:w="630" w:type="dxa"/>
          </w:tcPr>
          <w:p w:rsidR="00E368DC" w:rsidRPr="006A418A" w:rsidRDefault="00572A02" w:rsidP="00572A02">
            <w:pPr>
              <w:rPr>
                <w:rFonts w:ascii="Arial" w:hAnsi="Arial" w:cs="Arial"/>
                <w:sz w:val="24"/>
                <w:szCs w:val="24"/>
              </w:rPr>
            </w:pPr>
            <w:r w:rsidRPr="006A418A">
              <w:rPr>
                <w:rFonts w:ascii="Arial" w:hAnsi="Arial" w:cs="Arial"/>
                <w:sz w:val="24"/>
                <w:szCs w:val="24"/>
              </w:rPr>
              <w:t xml:space="preserve"> </w:t>
            </w:r>
            <w:r w:rsidR="00E368DC" w:rsidRPr="006A418A">
              <w:rPr>
                <w:rFonts w:ascii="Arial" w:hAnsi="Arial" w:cs="Arial"/>
                <w:sz w:val="24"/>
                <w:szCs w:val="24"/>
              </w:rPr>
              <w:t>4.</w:t>
            </w:r>
          </w:p>
        </w:tc>
        <w:tc>
          <w:tcPr>
            <w:tcW w:w="3780" w:type="dxa"/>
          </w:tcPr>
          <w:p w:rsidR="00E368DC" w:rsidRPr="006A418A" w:rsidRDefault="00E368DC" w:rsidP="0033240B">
            <w:pPr>
              <w:contextualSpacing/>
              <w:jc w:val="both"/>
              <w:rPr>
                <w:rFonts w:ascii="Arial" w:hAnsi="Arial" w:cs="Arial"/>
                <w:sz w:val="24"/>
                <w:szCs w:val="24"/>
              </w:rPr>
            </w:pPr>
            <w:r w:rsidRPr="006A418A">
              <w:rPr>
                <w:rFonts w:ascii="Arial" w:hAnsi="Arial" w:cs="Arial"/>
                <w:sz w:val="24"/>
                <w:szCs w:val="24"/>
              </w:rPr>
              <w:t>Deadline to Submit Written Questions</w:t>
            </w:r>
          </w:p>
        </w:tc>
        <w:tc>
          <w:tcPr>
            <w:tcW w:w="2340" w:type="dxa"/>
          </w:tcPr>
          <w:p w:rsidR="00E368DC" w:rsidRPr="006A418A" w:rsidRDefault="00E368DC" w:rsidP="0033240B">
            <w:pPr>
              <w:contextualSpacing/>
              <w:jc w:val="both"/>
              <w:rPr>
                <w:rFonts w:ascii="Arial" w:hAnsi="Arial" w:cs="Arial"/>
                <w:sz w:val="24"/>
                <w:szCs w:val="24"/>
              </w:rPr>
            </w:pPr>
            <w:r w:rsidRPr="006A418A">
              <w:rPr>
                <w:rFonts w:ascii="Arial" w:hAnsi="Arial" w:cs="Arial"/>
                <w:sz w:val="24"/>
                <w:szCs w:val="24"/>
              </w:rPr>
              <w:t xml:space="preserve">Potential </w:t>
            </w:r>
            <w:proofErr w:type="spellStart"/>
            <w:r w:rsidRPr="006A418A">
              <w:rPr>
                <w:rFonts w:ascii="Arial" w:hAnsi="Arial" w:cs="Arial"/>
                <w:sz w:val="24"/>
                <w:szCs w:val="24"/>
              </w:rPr>
              <w:t>Offerors</w:t>
            </w:r>
            <w:proofErr w:type="spellEnd"/>
          </w:p>
        </w:tc>
        <w:tc>
          <w:tcPr>
            <w:tcW w:w="2970" w:type="dxa"/>
          </w:tcPr>
          <w:p w:rsidR="00E368DC" w:rsidRPr="00901BC8" w:rsidRDefault="00B542DF" w:rsidP="0033240B">
            <w:pPr>
              <w:contextualSpacing/>
              <w:jc w:val="both"/>
              <w:rPr>
                <w:rFonts w:ascii="Arial" w:hAnsi="Arial" w:cs="Arial"/>
                <w:sz w:val="24"/>
                <w:szCs w:val="24"/>
              </w:rPr>
            </w:pPr>
            <w:r w:rsidRPr="00901BC8">
              <w:rPr>
                <w:rFonts w:ascii="Arial" w:hAnsi="Arial" w:cs="Arial"/>
                <w:sz w:val="24"/>
                <w:szCs w:val="24"/>
              </w:rPr>
              <w:t>April 21</w:t>
            </w:r>
            <w:r w:rsidR="00E368DC" w:rsidRPr="00901BC8">
              <w:rPr>
                <w:rFonts w:ascii="Arial" w:hAnsi="Arial" w:cs="Arial"/>
                <w:sz w:val="24"/>
                <w:szCs w:val="24"/>
              </w:rPr>
              <w:t>, 2017</w:t>
            </w:r>
          </w:p>
        </w:tc>
      </w:tr>
      <w:tr w:rsidR="00E368DC" w:rsidRPr="006A418A" w:rsidTr="00572A02">
        <w:tc>
          <w:tcPr>
            <w:tcW w:w="630" w:type="dxa"/>
          </w:tcPr>
          <w:p w:rsidR="00E368DC" w:rsidRPr="006A418A" w:rsidRDefault="00572A02" w:rsidP="00572A02">
            <w:pPr>
              <w:rPr>
                <w:rFonts w:ascii="Arial" w:hAnsi="Arial" w:cs="Arial"/>
                <w:sz w:val="24"/>
                <w:szCs w:val="24"/>
              </w:rPr>
            </w:pPr>
            <w:r w:rsidRPr="006A418A">
              <w:rPr>
                <w:rFonts w:ascii="Arial" w:hAnsi="Arial" w:cs="Arial"/>
                <w:sz w:val="24"/>
                <w:szCs w:val="24"/>
              </w:rPr>
              <w:t xml:space="preserve"> </w:t>
            </w:r>
            <w:r w:rsidR="00E368DC" w:rsidRPr="006A418A">
              <w:rPr>
                <w:rFonts w:ascii="Arial" w:hAnsi="Arial" w:cs="Arial"/>
                <w:sz w:val="24"/>
                <w:szCs w:val="24"/>
              </w:rPr>
              <w:t>5.</w:t>
            </w:r>
          </w:p>
        </w:tc>
        <w:tc>
          <w:tcPr>
            <w:tcW w:w="3780" w:type="dxa"/>
          </w:tcPr>
          <w:p w:rsidR="00E368DC" w:rsidRPr="006A418A" w:rsidRDefault="00E368DC" w:rsidP="0033240B">
            <w:pPr>
              <w:contextualSpacing/>
              <w:jc w:val="both"/>
              <w:rPr>
                <w:rFonts w:ascii="Arial" w:hAnsi="Arial" w:cs="Arial"/>
                <w:sz w:val="24"/>
                <w:szCs w:val="24"/>
              </w:rPr>
            </w:pPr>
            <w:r w:rsidRPr="006A418A">
              <w:rPr>
                <w:rFonts w:ascii="Arial" w:hAnsi="Arial" w:cs="Arial"/>
                <w:sz w:val="24"/>
                <w:szCs w:val="24"/>
              </w:rPr>
              <w:t>Responses to Written Questions</w:t>
            </w:r>
          </w:p>
        </w:tc>
        <w:tc>
          <w:tcPr>
            <w:tcW w:w="2340" w:type="dxa"/>
          </w:tcPr>
          <w:p w:rsidR="00E368DC" w:rsidRPr="006A418A" w:rsidRDefault="00E368DC" w:rsidP="0033240B">
            <w:pPr>
              <w:contextualSpacing/>
              <w:jc w:val="both"/>
              <w:rPr>
                <w:rFonts w:ascii="Arial" w:hAnsi="Arial" w:cs="Arial"/>
                <w:sz w:val="24"/>
                <w:szCs w:val="24"/>
              </w:rPr>
            </w:pPr>
            <w:r w:rsidRPr="006A418A">
              <w:rPr>
                <w:rFonts w:ascii="Arial" w:hAnsi="Arial" w:cs="Arial"/>
                <w:sz w:val="24"/>
                <w:szCs w:val="24"/>
              </w:rPr>
              <w:t>HSD</w:t>
            </w:r>
          </w:p>
        </w:tc>
        <w:tc>
          <w:tcPr>
            <w:tcW w:w="2970" w:type="dxa"/>
          </w:tcPr>
          <w:p w:rsidR="00E368DC" w:rsidRPr="00901BC8" w:rsidRDefault="00B542DF" w:rsidP="00B542DF">
            <w:pPr>
              <w:contextualSpacing/>
              <w:jc w:val="both"/>
              <w:rPr>
                <w:rFonts w:ascii="Arial" w:hAnsi="Arial" w:cs="Arial"/>
                <w:sz w:val="24"/>
                <w:szCs w:val="24"/>
              </w:rPr>
            </w:pPr>
            <w:r w:rsidRPr="00901BC8">
              <w:rPr>
                <w:rFonts w:ascii="Arial" w:hAnsi="Arial" w:cs="Arial"/>
                <w:sz w:val="24"/>
                <w:szCs w:val="24"/>
              </w:rPr>
              <w:t>April 28</w:t>
            </w:r>
            <w:r w:rsidR="00E368DC" w:rsidRPr="00901BC8">
              <w:rPr>
                <w:rFonts w:ascii="Arial" w:hAnsi="Arial" w:cs="Arial"/>
                <w:sz w:val="24"/>
                <w:szCs w:val="24"/>
              </w:rPr>
              <w:t>, 2017</w:t>
            </w:r>
          </w:p>
        </w:tc>
      </w:tr>
      <w:tr w:rsidR="00E368DC" w:rsidRPr="006A418A" w:rsidTr="00572A02">
        <w:tc>
          <w:tcPr>
            <w:tcW w:w="630" w:type="dxa"/>
          </w:tcPr>
          <w:p w:rsidR="00E368DC" w:rsidRPr="006A418A" w:rsidRDefault="00572A02" w:rsidP="00572A02">
            <w:pPr>
              <w:rPr>
                <w:rFonts w:ascii="Arial" w:hAnsi="Arial" w:cs="Arial"/>
                <w:sz w:val="24"/>
                <w:szCs w:val="24"/>
              </w:rPr>
            </w:pPr>
            <w:r w:rsidRPr="006A418A">
              <w:rPr>
                <w:rFonts w:ascii="Arial" w:hAnsi="Arial" w:cs="Arial"/>
                <w:sz w:val="24"/>
                <w:szCs w:val="24"/>
              </w:rPr>
              <w:t xml:space="preserve"> </w:t>
            </w:r>
            <w:r w:rsidR="00E368DC" w:rsidRPr="006A418A">
              <w:rPr>
                <w:rFonts w:ascii="Arial" w:hAnsi="Arial" w:cs="Arial"/>
                <w:sz w:val="24"/>
                <w:szCs w:val="24"/>
              </w:rPr>
              <w:t>6.</w:t>
            </w:r>
          </w:p>
        </w:tc>
        <w:tc>
          <w:tcPr>
            <w:tcW w:w="3780" w:type="dxa"/>
          </w:tcPr>
          <w:p w:rsidR="00E368DC" w:rsidRPr="006A418A" w:rsidRDefault="00E368DC" w:rsidP="0033240B">
            <w:pPr>
              <w:contextualSpacing/>
              <w:jc w:val="both"/>
              <w:rPr>
                <w:rFonts w:ascii="Arial" w:hAnsi="Arial" w:cs="Arial"/>
                <w:b/>
                <w:i/>
                <w:sz w:val="24"/>
                <w:szCs w:val="24"/>
              </w:rPr>
            </w:pPr>
            <w:r w:rsidRPr="006A418A">
              <w:rPr>
                <w:rFonts w:ascii="Arial" w:hAnsi="Arial" w:cs="Arial"/>
                <w:b/>
                <w:i/>
                <w:sz w:val="24"/>
                <w:szCs w:val="24"/>
              </w:rPr>
              <w:t>Submission of Proposal</w:t>
            </w:r>
          </w:p>
        </w:tc>
        <w:tc>
          <w:tcPr>
            <w:tcW w:w="2340" w:type="dxa"/>
          </w:tcPr>
          <w:p w:rsidR="00E368DC" w:rsidRPr="006A418A" w:rsidRDefault="00E368DC" w:rsidP="0033240B">
            <w:pPr>
              <w:contextualSpacing/>
              <w:jc w:val="both"/>
              <w:rPr>
                <w:rFonts w:ascii="Arial" w:hAnsi="Arial" w:cs="Arial"/>
                <w:sz w:val="24"/>
                <w:szCs w:val="24"/>
              </w:rPr>
            </w:pPr>
            <w:r w:rsidRPr="006A418A">
              <w:rPr>
                <w:rFonts w:ascii="Arial" w:hAnsi="Arial" w:cs="Arial"/>
                <w:sz w:val="24"/>
                <w:szCs w:val="24"/>
              </w:rPr>
              <w:t xml:space="preserve">Potential </w:t>
            </w:r>
            <w:proofErr w:type="spellStart"/>
            <w:r w:rsidRPr="006A418A">
              <w:rPr>
                <w:rFonts w:ascii="Arial" w:hAnsi="Arial" w:cs="Arial"/>
                <w:sz w:val="24"/>
                <w:szCs w:val="24"/>
              </w:rPr>
              <w:t>Offerors</w:t>
            </w:r>
            <w:proofErr w:type="spellEnd"/>
          </w:p>
        </w:tc>
        <w:tc>
          <w:tcPr>
            <w:tcW w:w="2970" w:type="dxa"/>
          </w:tcPr>
          <w:p w:rsidR="00E368DC" w:rsidRPr="00901BC8" w:rsidRDefault="00E368DC" w:rsidP="0039132F">
            <w:pPr>
              <w:contextualSpacing/>
              <w:jc w:val="both"/>
              <w:rPr>
                <w:rFonts w:ascii="Arial" w:hAnsi="Arial" w:cs="Arial"/>
                <w:sz w:val="24"/>
                <w:szCs w:val="24"/>
              </w:rPr>
            </w:pPr>
            <w:r w:rsidRPr="00901BC8">
              <w:rPr>
                <w:rFonts w:ascii="Arial" w:hAnsi="Arial" w:cs="Arial"/>
                <w:sz w:val="24"/>
                <w:szCs w:val="24"/>
              </w:rPr>
              <w:t xml:space="preserve">May </w:t>
            </w:r>
            <w:r w:rsidR="00B542DF" w:rsidRPr="00901BC8">
              <w:rPr>
                <w:rFonts w:ascii="Arial" w:hAnsi="Arial" w:cs="Arial"/>
                <w:sz w:val="24"/>
                <w:szCs w:val="24"/>
              </w:rPr>
              <w:t>11</w:t>
            </w:r>
            <w:r w:rsidRPr="00901BC8">
              <w:rPr>
                <w:rFonts w:ascii="Arial" w:hAnsi="Arial" w:cs="Arial"/>
                <w:sz w:val="24"/>
                <w:szCs w:val="24"/>
              </w:rPr>
              <w:t>, 2017</w:t>
            </w:r>
          </w:p>
        </w:tc>
      </w:tr>
      <w:tr w:rsidR="00E368DC" w:rsidRPr="006A418A" w:rsidTr="00572A02">
        <w:tc>
          <w:tcPr>
            <w:tcW w:w="630" w:type="dxa"/>
          </w:tcPr>
          <w:p w:rsidR="00E368DC" w:rsidRPr="006A418A" w:rsidRDefault="00572A02" w:rsidP="00572A02">
            <w:pPr>
              <w:rPr>
                <w:rFonts w:ascii="Arial" w:hAnsi="Arial" w:cs="Arial"/>
                <w:sz w:val="24"/>
                <w:szCs w:val="24"/>
              </w:rPr>
            </w:pPr>
            <w:r w:rsidRPr="006A418A">
              <w:rPr>
                <w:rFonts w:ascii="Arial" w:hAnsi="Arial" w:cs="Arial"/>
                <w:sz w:val="24"/>
                <w:szCs w:val="24"/>
              </w:rPr>
              <w:t xml:space="preserve"> </w:t>
            </w:r>
            <w:r w:rsidR="00E368DC" w:rsidRPr="006A418A">
              <w:rPr>
                <w:rFonts w:ascii="Arial" w:hAnsi="Arial" w:cs="Arial"/>
                <w:sz w:val="24"/>
                <w:szCs w:val="24"/>
              </w:rPr>
              <w:t>7.</w:t>
            </w:r>
          </w:p>
        </w:tc>
        <w:tc>
          <w:tcPr>
            <w:tcW w:w="3780" w:type="dxa"/>
          </w:tcPr>
          <w:p w:rsidR="00E368DC" w:rsidRPr="006A418A" w:rsidRDefault="00E368DC" w:rsidP="0033240B">
            <w:pPr>
              <w:contextualSpacing/>
              <w:jc w:val="both"/>
              <w:rPr>
                <w:rFonts w:ascii="Arial" w:hAnsi="Arial" w:cs="Arial"/>
                <w:sz w:val="24"/>
                <w:szCs w:val="24"/>
              </w:rPr>
            </w:pPr>
            <w:r w:rsidRPr="006A418A">
              <w:rPr>
                <w:rFonts w:ascii="Arial" w:hAnsi="Arial" w:cs="Arial"/>
                <w:sz w:val="24"/>
                <w:szCs w:val="24"/>
              </w:rPr>
              <w:t>Proposal Evaluation</w:t>
            </w:r>
          </w:p>
        </w:tc>
        <w:tc>
          <w:tcPr>
            <w:tcW w:w="2340" w:type="dxa"/>
          </w:tcPr>
          <w:p w:rsidR="00E368DC" w:rsidRPr="006A418A" w:rsidRDefault="00E368DC" w:rsidP="0033240B">
            <w:pPr>
              <w:contextualSpacing/>
              <w:jc w:val="both"/>
              <w:rPr>
                <w:rFonts w:ascii="Arial" w:hAnsi="Arial" w:cs="Arial"/>
                <w:sz w:val="24"/>
                <w:szCs w:val="24"/>
              </w:rPr>
            </w:pPr>
            <w:r w:rsidRPr="006A418A">
              <w:rPr>
                <w:rFonts w:ascii="Arial" w:hAnsi="Arial" w:cs="Arial"/>
                <w:sz w:val="24"/>
                <w:szCs w:val="24"/>
              </w:rPr>
              <w:t>Evaluation Committee</w:t>
            </w:r>
          </w:p>
        </w:tc>
        <w:tc>
          <w:tcPr>
            <w:tcW w:w="2970" w:type="dxa"/>
          </w:tcPr>
          <w:p w:rsidR="00E368DC" w:rsidRPr="00901BC8" w:rsidRDefault="00E368DC" w:rsidP="00B542DF">
            <w:pPr>
              <w:contextualSpacing/>
              <w:jc w:val="both"/>
              <w:rPr>
                <w:rFonts w:ascii="Arial" w:hAnsi="Arial" w:cs="Arial"/>
                <w:sz w:val="24"/>
                <w:szCs w:val="24"/>
              </w:rPr>
            </w:pPr>
            <w:r w:rsidRPr="00901BC8">
              <w:rPr>
                <w:rFonts w:ascii="Arial" w:hAnsi="Arial" w:cs="Arial"/>
                <w:sz w:val="24"/>
                <w:szCs w:val="24"/>
              </w:rPr>
              <w:t xml:space="preserve">May </w:t>
            </w:r>
            <w:r w:rsidR="0039132F" w:rsidRPr="00901BC8">
              <w:rPr>
                <w:rFonts w:ascii="Arial" w:hAnsi="Arial" w:cs="Arial"/>
                <w:sz w:val="24"/>
                <w:szCs w:val="24"/>
              </w:rPr>
              <w:t>1</w:t>
            </w:r>
            <w:r w:rsidR="00B542DF" w:rsidRPr="00901BC8">
              <w:rPr>
                <w:rFonts w:ascii="Arial" w:hAnsi="Arial" w:cs="Arial"/>
                <w:sz w:val="24"/>
                <w:szCs w:val="24"/>
              </w:rPr>
              <w:t>2</w:t>
            </w:r>
            <w:r w:rsidR="0039132F" w:rsidRPr="00901BC8">
              <w:rPr>
                <w:rFonts w:ascii="Arial" w:hAnsi="Arial" w:cs="Arial"/>
                <w:sz w:val="24"/>
                <w:szCs w:val="24"/>
              </w:rPr>
              <w:t>-</w:t>
            </w:r>
            <w:r w:rsidR="00B542DF" w:rsidRPr="00901BC8">
              <w:rPr>
                <w:rFonts w:ascii="Arial" w:hAnsi="Arial" w:cs="Arial"/>
                <w:sz w:val="24"/>
                <w:szCs w:val="24"/>
              </w:rPr>
              <w:t>18</w:t>
            </w:r>
            <w:r w:rsidRPr="00901BC8">
              <w:rPr>
                <w:rFonts w:ascii="Arial" w:hAnsi="Arial" w:cs="Arial"/>
                <w:sz w:val="24"/>
                <w:szCs w:val="24"/>
              </w:rPr>
              <w:t>, 2017</w:t>
            </w:r>
          </w:p>
        </w:tc>
      </w:tr>
      <w:tr w:rsidR="00E368DC" w:rsidRPr="006A418A" w:rsidTr="00572A02">
        <w:tc>
          <w:tcPr>
            <w:tcW w:w="630" w:type="dxa"/>
          </w:tcPr>
          <w:p w:rsidR="00E368DC" w:rsidRPr="006A418A" w:rsidRDefault="00572A02" w:rsidP="00572A02">
            <w:pPr>
              <w:rPr>
                <w:rFonts w:ascii="Arial" w:hAnsi="Arial" w:cs="Arial"/>
                <w:sz w:val="24"/>
                <w:szCs w:val="24"/>
              </w:rPr>
            </w:pPr>
            <w:r w:rsidRPr="006A418A">
              <w:rPr>
                <w:rFonts w:ascii="Arial" w:hAnsi="Arial" w:cs="Arial"/>
                <w:sz w:val="24"/>
                <w:szCs w:val="24"/>
              </w:rPr>
              <w:t xml:space="preserve"> </w:t>
            </w:r>
            <w:r w:rsidR="00E368DC" w:rsidRPr="006A418A">
              <w:rPr>
                <w:rFonts w:ascii="Arial" w:hAnsi="Arial" w:cs="Arial"/>
                <w:sz w:val="24"/>
                <w:szCs w:val="24"/>
              </w:rPr>
              <w:t>8.</w:t>
            </w:r>
          </w:p>
        </w:tc>
        <w:tc>
          <w:tcPr>
            <w:tcW w:w="3780" w:type="dxa"/>
          </w:tcPr>
          <w:p w:rsidR="00E368DC" w:rsidRPr="006A418A" w:rsidRDefault="00E368DC" w:rsidP="0033240B">
            <w:pPr>
              <w:contextualSpacing/>
              <w:jc w:val="both"/>
              <w:rPr>
                <w:rFonts w:ascii="Arial" w:hAnsi="Arial" w:cs="Arial"/>
                <w:sz w:val="24"/>
                <w:szCs w:val="24"/>
              </w:rPr>
            </w:pPr>
            <w:r w:rsidRPr="006A418A">
              <w:rPr>
                <w:rFonts w:ascii="Arial" w:hAnsi="Arial" w:cs="Arial"/>
                <w:sz w:val="24"/>
                <w:szCs w:val="24"/>
              </w:rPr>
              <w:t>Selection of Finalists</w:t>
            </w:r>
          </w:p>
        </w:tc>
        <w:tc>
          <w:tcPr>
            <w:tcW w:w="2340" w:type="dxa"/>
          </w:tcPr>
          <w:p w:rsidR="00E368DC" w:rsidRPr="006A418A" w:rsidRDefault="00E368DC" w:rsidP="0033240B">
            <w:pPr>
              <w:contextualSpacing/>
              <w:jc w:val="both"/>
              <w:rPr>
                <w:rFonts w:ascii="Arial" w:hAnsi="Arial" w:cs="Arial"/>
                <w:sz w:val="24"/>
                <w:szCs w:val="24"/>
              </w:rPr>
            </w:pPr>
            <w:r w:rsidRPr="006A418A">
              <w:rPr>
                <w:rFonts w:ascii="Arial" w:hAnsi="Arial" w:cs="Arial"/>
                <w:sz w:val="24"/>
                <w:szCs w:val="24"/>
              </w:rPr>
              <w:t>Evaluation Committee</w:t>
            </w:r>
          </w:p>
        </w:tc>
        <w:tc>
          <w:tcPr>
            <w:tcW w:w="2970" w:type="dxa"/>
          </w:tcPr>
          <w:p w:rsidR="00E368DC" w:rsidRPr="00901BC8" w:rsidRDefault="00B542DF" w:rsidP="0039132F">
            <w:pPr>
              <w:contextualSpacing/>
              <w:jc w:val="both"/>
              <w:rPr>
                <w:rFonts w:ascii="Arial" w:hAnsi="Arial" w:cs="Arial"/>
                <w:sz w:val="24"/>
                <w:szCs w:val="24"/>
              </w:rPr>
            </w:pPr>
            <w:r w:rsidRPr="00901BC8">
              <w:rPr>
                <w:rFonts w:ascii="Arial" w:hAnsi="Arial" w:cs="Arial"/>
                <w:sz w:val="24"/>
                <w:szCs w:val="24"/>
              </w:rPr>
              <w:t>May 19</w:t>
            </w:r>
            <w:r w:rsidR="00E368DC" w:rsidRPr="00901BC8">
              <w:rPr>
                <w:rFonts w:ascii="Arial" w:hAnsi="Arial" w:cs="Arial"/>
                <w:sz w:val="24"/>
                <w:szCs w:val="24"/>
              </w:rPr>
              <w:t>, 2017</w:t>
            </w:r>
          </w:p>
        </w:tc>
      </w:tr>
      <w:tr w:rsidR="00E368DC" w:rsidRPr="006A418A" w:rsidTr="00572A02">
        <w:tc>
          <w:tcPr>
            <w:tcW w:w="630" w:type="dxa"/>
          </w:tcPr>
          <w:p w:rsidR="00E368DC" w:rsidRPr="006A418A" w:rsidRDefault="00572A02" w:rsidP="00572A02">
            <w:pPr>
              <w:rPr>
                <w:rFonts w:ascii="Arial" w:hAnsi="Arial" w:cs="Arial"/>
                <w:sz w:val="24"/>
                <w:szCs w:val="24"/>
              </w:rPr>
            </w:pPr>
            <w:r w:rsidRPr="006A418A">
              <w:rPr>
                <w:rFonts w:ascii="Arial" w:hAnsi="Arial" w:cs="Arial"/>
                <w:sz w:val="24"/>
                <w:szCs w:val="24"/>
              </w:rPr>
              <w:t xml:space="preserve"> </w:t>
            </w:r>
            <w:r w:rsidR="00E368DC" w:rsidRPr="006A418A">
              <w:rPr>
                <w:rFonts w:ascii="Arial" w:hAnsi="Arial" w:cs="Arial"/>
                <w:sz w:val="24"/>
                <w:szCs w:val="24"/>
              </w:rPr>
              <w:t>9.</w:t>
            </w:r>
          </w:p>
        </w:tc>
        <w:tc>
          <w:tcPr>
            <w:tcW w:w="3780" w:type="dxa"/>
          </w:tcPr>
          <w:p w:rsidR="00E368DC" w:rsidRPr="006A418A" w:rsidRDefault="00E368DC" w:rsidP="0033240B">
            <w:pPr>
              <w:contextualSpacing/>
              <w:jc w:val="both"/>
              <w:rPr>
                <w:rFonts w:ascii="Arial" w:hAnsi="Arial" w:cs="Arial"/>
                <w:sz w:val="24"/>
                <w:szCs w:val="24"/>
              </w:rPr>
            </w:pPr>
            <w:r w:rsidRPr="006A418A">
              <w:rPr>
                <w:rFonts w:ascii="Arial" w:hAnsi="Arial" w:cs="Arial"/>
                <w:sz w:val="24"/>
                <w:szCs w:val="24"/>
              </w:rPr>
              <w:t>Best and Final Offers</w:t>
            </w:r>
          </w:p>
        </w:tc>
        <w:tc>
          <w:tcPr>
            <w:tcW w:w="2340" w:type="dxa"/>
          </w:tcPr>
          <w:p w:rsidR="00E368DC" w:rsidRPr="006A418A" w:rsidRDefault="00E368DC" w:rsidP="0033240B">
            <w:pPr>
              <w:contextualSpacing/>
              <w:jc w:val="both"/>
              <w:rPr>
                <w:rFonts w:ascii="Arial" w:hAnsi="Arial" w:cs="Arial"/>
                <w:sz w:val="24"/>
                <w:szCs w:val="24"/>
              </w:rPr>
            </w:pPr>
            <w:r w:rsidRPr="006A418A">
              <w:rPr>
                <w:rFonts w:ascii="Arial" w:hAnsi="Arial" w:cs="Arial"/>
                <w:sz w:val="24"/>
                <w:szCs w:val="24"/>
              </w:rPr>
              <w:t xml:space="preserve">Finalist </w:t>
            </w:r>
            <w:proofErr w:type="spellStart"/>
            <w:r w:rsidRPr="006A418A">
              <w:rPr>
                <w:rFonts w:ascii="Arial" w:hAnsi="Arial" w:cs="Arial"/>
                <w:sz w:val="24"/>
                <w:szCs w:val="24"/>
              </w:rPr>
              <w:t>Offerors</w:t>
            </w:r>
            <w:proofErr w:type="spellEnd"/>
          </w:p>
        </w:tc>
        <w:tc>
          <w:tcPr>
            <w:tcW w:w="2970" w:type="dxa"/>
          </w:tcPr>
          <w:p w:rsidR="00E368DC" w:rsidRPr="00901BC8" w:rsidRDefault="00E368DC" w:rsidP="0033240B">
            <w:pPr>
              <w:contextualSpacing/>
              <w:jc w:val="both"/>
              <w:rPr>
                <w:rFonts w:ascii="Arial" w:hAnsi="Arial" w:cs="Arial"/>
                <w:sz w:val="24"/>
                <w:szCs w:val="24"/>
              </w:rPr>
            </w:pPr>
            <w:r w:rsidRPr="00901BC8">
              <w:rPr>
                <w:rFonts w:ascii="Arial" w:hAnsi="Arial" w:cs="Arial"/>
                <w:sz w:val="24"/>
                <w:szCs w:val="24"/>
              </w:rPr>
              <w:t>May 26, 2017</w:t>
            </w:r>
          </w:p>
        </w:tc>
      </w:tr>
      <w:tr w:rsidR="00E368DC" w:rsidRPr="006A418A" w:rsidTr="00572A02">
        <w:tc>
          <w:tcPr>
            <w:tcW w:w="630" w:type="dxa"/>
          </w:tcPr>
          <w:p w:rsidR="00E368DC" w:rsidRPr="006A418A" w:rsidRDefault="00E368DC" w:rsidP="00572A02">
            <w:pPr>
              <w:rPr>
                <w:rFonts w:ascii="Arial" w:hAnsi="Arial" w:cs="Arial"/>
                <w:sz w:val="24"/>
                <w:szCs w:val="24"/>
              </w:rPr>
            </w:pPr>
            <w:r w:rsidRPr="006A418A">
              <w:rPr>
                <w:rFonts w:ascii="Arial" w:hAnsi="Arial" w:cs="Arial"/>
                <w:sz w:val="24"/>
                <w:szCs w:val="24"/>
              </w:rPr>
              <w:t>10.</w:t>
            </w:r>
          </w:p>
        </w:tc>
        <w:tc>
          <w:tcPr>
            <w:tcW w:w="3780" w:type="dxa"/>
          </w:tcPr>
          <w:p w:rsidR="00E368DC" w:rsidRPr="006A418A" w:rsidRDefault="00E368DC" w:rsidP="00C66CAE">
            <w:pPr>
              <w:contextualSpacing/>
              <w:jc w:val="both"/>
              <w:rPr>
                <w:rFonts w:ascii="Arial" w:hAnsi="Arial" w:cs="Arial"/>
                <w:sz w:val="24"/>
                <w:szCs w:val="24"/>
              </w:rPr>
            </w:pPr>
            <w:r w:rsidRPr="006A418A">
              <w:rPr>
                <w:rFonts w:ascii="Arial" w:hAnsi="Arial" w:cs="Arial"/>
                <w:sz w:val="24"/>
                <w:szCs w:val="24"/>
              </w:rPr>
              <w:t xml:space="preserve">Oral Presentations– </w:t>
            </w:r>
          </w:p>
          <w:p w:rsidR="00E368DC" w:rsidRPr="006A418A" w:rsidRDefault="00E368DC" w:rsidP="00C66CAE">
            <w:pPr>
              <w:contextualSpacing/>
              <w:jc w:val="both"/>
              <w:rPr>
                <w:rFonts w:ascii="Arial" w:hAnsi="Arial" w:cs="Arial"/>
                <w:sz w:val="24"/>
                <w:szCs w:val="24"/>
              </w:rPr>
            </w:pPr>
            <w:r w:rsidRPr="006A418A">
              <w:rPr>
                <w:rFonts w:ascii="Arial" w:hAnsi="Arial" w:cs="Arial"/>
                <w:sz w:val="24"/>
                <w:szCs w:val="24"/>
              </w:rPr>
              <w:t>if requested</w:t>
            </w:r>
          </w:p>
        </w:tc>
        <w:tc>
          <w:tcPr>
            <w:tcW w:w="2340" w:type="dxa"/>
          </w:tcPr>
          <w:p w:rsidR="00E368DC" w:rsidRPr="006A418A" w:rsidRDefault="00E368DC" w:rsidP="0033240B">
            <w:pPr>
              <w:contextualSpacing/>
              <w:jc w:val="both"/>
              <w:rPr>
                <w:rFonts w:ascii="Arial" w:hAnsi="Arial" w:cs="Arial"/>
                <w:sz w:val="24"/>
                <w:szCs w:val="24"/>
              </w:rPr>
            </w:pPr>
            <w:r w:rsidRPr="006A418A">
              <w:rPr>
                <w:rFonts w:ascii="Arial" w:hAnsi="Arial" w:cs="Arial"/>
                <w:sz w:val="24"/>
                <w:szCs w:val="24"/>
              </w:rPr>
              <w:t xml:space="preserve">Finalist </w:t>
            </w:r>
            <w:proofErr w:type="spellStart"/>
            <w:r w:rsidRPr="006A418A">
              <w:rPr>
                <w:rFonts w:ascii="Arial" w:hAnsi="Arial" w:cs="Arial"/>
                <w:sz w:val="24"/>
                <w:szCs w:val="24"/>
              </w:rPr>
              <w:t>Offerors</w:t>
            </w:r>
            <w:proofErr w:type="spellEnd"/>
          </w:p>
        </w:tc>
        <w:tc>
          <w:tcPr>
            <w:tcW w:w="2970" w:type="dxa"/>
          </w:tcPr>
          <w:p w:rsidR="00E368DC" w:rsidRPr="00901BC8" w:rsidRDefault="00901BC8" w:rsidP="00901BC8">
            <w:pPr>
              <w:contextualSpacing/>
              <w:jc w:val="both"/>
              <w:rPr>
                <w:rFonts w:ascii="Arial" w:hAnsi="Arial" w:cs="Arial"/>
                <w:sz w:val="24"/>
                <w:szCs w:val="24"/>
              </w:rPr>
            </w:pPr>
            <w:r>
              <w:rPr>
                <w:rFonts w:ascii="Arial" w:hAnsi="Arial" w:cs="Arial"/>
                <w:sz w:val="24"/>
                <w:szCs w:val="24"/>
              </w:rPr>
              <w:t xml:space="preserve">May </w:t>
            </w:r>
            <w:r w:rsidR="00472455">
              <w:rPr>
                <w:rFonts w:ascii="Arial" w:hAnsi="Arial" w:cs="Arial"/>
                <w:sz w:val="24"/>
                <w:szCs w:val="24"/>
              </w:rPr>
              <w:t>30 June 1</w:t>
            </w:r>
            <w:r w:rsidR="00E368DC" w:rsidRPr="00901BC8">
              <w:rPr>
                <w:rFonts w:ascii="Arial" w:hAnsi="Arial" w:cs="Arial"/>
                <w:sz w:val="24"/>
                <w:szCs w:val="24"/>
              </w:rPr>
              <w:t>, 2017</w:t>
            </w:r>
          </w:p>
        </w:tc>
      </w:tr>
      <w:tr w:rsidR="00E368DC" w:rsidRPr="006A418A" w:rsidTr="00572A02">
        <w:tc>
          <w:tcPr>
            <w:tcW w:w="630" w:type="dxa"/>
          </w:tcPr>
          <w:p w:rsidR="00E368DC" w:rsidRPr="006A418A" w:rsidRDefault="00E368DC" w:rsidP="00572A02">
            <w:pPr>
              <w:rPr>
                <w:rFonts w:ascii="Arial" w:hAnsi="Arial" w:cs="Arial"/>
                <w:sz w:val="24"/>
                <w:szCs w:val="24"/>
              </w:rPr>
            </w:pPr>
            <w:r w:rsidRPr="006A418A">
              <w:rPr>
                <w:rFonts w:ascii="Arial" w:hAnsi="Arial" w:cs="Arial"/>
                <w:sz w:val="24"/>
                <w:szCs w:val="24"/>
              </w:rPr>
              <w:t>11.</w:t>
            </w:r>
          </w:p>
        </w:tc>
        <w:tc>
          <w:tcPr>
            <w:tcW w:w="3780" w:type="dxa"/>
          </w:tcPr>
          <w:p w:rsidR="00E368DC" w:rsidRPr="006A418A" w:rsidRDefault="00E368DC" w:rsidP="0033240B">
            <w:pPr>
              <w:contextualSpacing/>
              <w:jc w:val="both"/>
              <w:rPr>
                <w:rFonts w:ascii="Arial" w:hAnsi="Arial" w:cs="Arial"/>
                <w:sz w:val="24"/>
                <w:szCs w:val="24"/>
              </w:rPr>
            </w:pPr>
            <w:r w:rsidRPr="006A418A">
              <w:rPr>
                <w:rFonts w:ascii="Arial" w:hAnsi="Arial" w:cs="Arial"/>
                <w:sz w:val="24"/>
                <w:szCs w:val="24"/>
              </w:rPr>
              <w:t>Finalize Contract</w:t>
            </w:r>
          </w:p>
        </w:tc>
        <w:tc>
          <w:tcPr>
            <w:tcW w:w="2340" w:type="dxa"/>
          </w:tcPr>
          <w:p w:rsidR="00E368DC" w:rsidRPr="006A418A" w:rsidRDefault="00E368DC" w:rsidP="0033240B">
            <w:pPr>
              <w:contextualSpacing/>
              <w:jc w:val="both"/>
              <w:rPr>
                <w:rFonts w:ascii="Arial" w:hAnsi="Arial" w:cs="Arial"/>
                <w:sz w:val="24"/>
                <w:szCs w:val="24"/>
              </w:rPr>
            </w:pPr>
            <w:r w:rsidRPr="006A418A">
              <w:rPr>
                <w:rFonts w:ascii="Arial" w:hAnsi="Arial" w:cs="Arial"/>
                <w:sz w:val="24"/>
                <w:szCs w:val="24"/>
              </w:rPr>
              <w:t xml:space="preserve">HSD/Finalist </w:t>
            </w:r>
            <w:proofErr w:type="spellStart"/>
            <w:r w:rsidRPr="006A418A">
              <w:rPr>
                <w:rFonts w:ascii="Arial" w:hAnsi="Arial" w:cs="Arial"/>
                <w:sz w:val="24"/>
                <w:szCs w:val="24"/>
              </w:rPr>
              <w:t>Offeror</w:t>
            </w:r>
            <w:proofErr w:type="spellEnd"/>
          </w:p>
        </w:tc>
        <w:tc>
          <w:tcPr>
            <w:tcW w:w="2970" w:type="dxa"/>
          </w:tcPr>
          <w:p w:rsidR="00E368DC" w:rsidRPr="00901BC8" w:rsidRDefault="0039132F" w:rsidP="0033240B">
            <w:pPr>
              <w:contextualSpacing/>
              <w:jc w:val="both"/>
              <w:rPr>
                <w:rFonts w:ascii="Arial" w:hAnsi="Arial" w:cs="Arial"/>
                <w:sz w:val="24"/>
                <w:szCs w:val="24"/>
              </w:rPr>
            </w:pPr>
            <w:r w:rsidRPr="00901BC8">
              <w:rPr>
                <w:rFonts w:ascii="Arial" w:hAnsi="Arial" w:cs="Arial"/>
                <w:sz w:val="24"/>
                <w:szCs w:val="24"/>
              </w:rPr>
              <w:t>June 15</w:t>
            </w:r>
            <w:r w:rsidR="00E368DC" w:rsidRPr="00901BC8">
              <w:rPr>
                <w:rFonts w:ascii="Arial" w:hAnsi="Arial" w:cs="Arial"/>
                <w:sz w:val="24"/>
                <w:szCs w:val="24"/>
              </w:rPr>
              <w:t>, 2017</w:t>
            </w:r>
          </w:p>
        </w:tc>
      </w:tr>
      <w:tr w:rsidR="00E368DC" w:rsidRPr="006A418A" w:rsidTr="00572A02">
        <w:tc>
          <w:tcPr>
            <w:tcW w:w="630" w:type="dxa"/>
          </w:tcPr>
          <w:p w:rsidR="00E368DC" w:rsidRPr="006A418A" w:rsidRDefault="00E368DC" w:rsidP="00572A02">
            <w:pPr>
              <w:rPr>
                <w:rFonts w:ascii="Arial" w:hAnsi="Arial" w:cs="Arial"/>
                <w:sz w:val="24"/>
                <w:szCs w:val="24"/>
              </w:rPr>
            </w:pPr>
            <w:r w:rsidRPr="006A418A">
              <w:rPr>
                <w:rFonts w:ascii="Arial" w:hAnsi="Arial" w:cs="Arial"/>
                <w:sz w:val="24"/>
                <w:szCs w:val="24"/>
              </w:rPr>
              <w:t>12.</w:t>
            </w:r>
          </w:p>
        </w:tc>
        <w:tc>
          <w:tcPr>
            <w:tcW w:w="3780" w:type="dxa"/>
          </w:tcPr>
          <w:p w:rsidR="00E368DC" w:rsidRPr="006A418A" w:rsidRDefault="00E368DC" w:rsidP="0033240B">
            <w:pPr>
              <w:contextualSpacing/>
              <w:jc w:val="both"/>
              <w:rPr>
                <w:rFonts w:ascii="Arial" w:hAnsi="Arial" w:cs="Arial"/>
                <w:sz w:val="24"/>
                <w:szCs w:val="24"/>
              </w:rPr>
            </w:pPr>
            <w:r w:rsidRPr="006A418A">
              <w:rPr>
                <w:rFonts w:ascii="Arial" w:hAnsi="Arial" w:cs="Arial"/>
                <w:sz w:val="24"/>
                <w:szCs w:val="24"/>
              </w:rPr>
              <w:t>Contract Award</w:t>
            </w:r>
          </w:p>
        </w:tc>
        <w:tc>
          <w:tcPr>
            <w:tcW w:w="2340" w:type="dxa"/>
          </w:tcPr>
          <w:p w:rsidR="00E368DC" w:rsidRPr="006A418A" w:rsidRDefault="00E368DC" w:rsidP="0033240B">
            <w:pPr>
              <w:contextualSpacing/>
              <w:jc w:val="both"/>
              <w:rPr>
                <w:rFonts w:ascii="Arial" w:hAnsi="Arial" w:cs="Arial"/>
                <w:sz w:val="24"/>
                <w:szCs w:val="24"/>
              </w:rPr>
            </w:pPr>
            <w:r w:rsidRPr="006A418A">
              <w:rPr>
                <w:rFonts w:ascii="Arial" w:hAnsi="Arial" w:cs="Arial"/>
                <w:sz w:val="24"/>
                <w:szCs w:val="24"/>
              </w:rPr>
              <w:t xml:space="preserve">HSD/Finalist </w:t>
            </w:r>
            <w:proofErr w:type="spellStart"/>
            <w:r w:rsidRPr="006A418A">
              <w:rPr>
                <w:rFonts w:ascii="Arial" w:hAnsi="Arial" w:cs="Arial"/>
                <w:sz w:val="24"/>
                <w:szCs w:val="24"/>
              </w:rPr>
              <w:t>Offeror</w:t>
            </w:r>
            <w:proofErr w:type="spellEnd"/>
          </w:p>
        </w:tc>
        <w:tc>
          <w:tcPr>
            <w:tcW w:w="2970" w:type="dxa"/>
          </w:tcPr>
          <w:p w:rsidR="00E368DC" w:rsidRPr="00901BC8" w:rsidRDefault="0039132F" w:rsidP="0033240B">
            <w:pPr>
              <w:contextualSpacing/>
              <w:jc w:val="both"/>
              <w:rPr>
                <w:rFonts w:ascii="Arial" w:hAnsi="Arial" w:cs="Arial"/>
                <w:sz w:val="24"/>
                <w:szCs w:val="24"/>
              </w:rPr>
            </w:pPr>
            <w:r w:rsidRPr="00901BC8">
              <w:rPr>
                <w:rFonts w:ascii="Arial" w:hAnsi="Arial" w:cs="Arial"/>
                <w:sz w:val="24"/>
                <w:szCs w:val="24"/>
              </w:rPr>
              <w:t>July 25</w:t>
            </w:r>
            <w:r w:rsidR="00E368DC" w:rsidRPr="00901BC8">
              <w:rPr>
                <w:rFonts w:ascii="Arial" w:hAnsi="Arial" w:cs="Arial"/>
                <w:sz w:val="24"/>
                <w:szCs w:val="24"/>
              </w:rPr>
              <w:t>, 2017</w:t>
            </w:r>
          </w:p>
        </w:tc>
      </w:tr>
      <w:tr w:rsidR="00C66CAE" w:rsidRPr="006A418A" w:rsidTr="00572A02">
        <w:tc>
          <w:tcPr>
            <w:tcW w:w="630" w:type="dxa"/>
          </w:tcPr>
          <w:p w:rsidR="00C66CAE" w:rsidRPr="006A418A" w:rsidRDefault="00C66CAE" w:rsidP="00572A02">
            <w:pPr>
              <w:rPr>
                <w:rFonts w:ascii="Arial" w:hAnsi="Arial" w:cs="Arial"/>
                <w:sz w:val="24"/>
                <w:szCs w:val="24"/>
              </w:rPr>
            </w:pPr>
            <w:r w:rsidRPr="006A418A">
              <w:rPr>
                <w:rFonts w:ascii="Arial" w:hAnsi="Arial" w:cs="Arial"/>
                <w:sz w:val="24"/>
                <w:szCs w:val="24"/>
              </w:rPr>
              <w:t>13.</w:t>
            </w:r>
          </w:p>
        </w:tc>
        <w:tc>
          <w:tcPr>
            <w:tcW w:w="3780" w:type="dxa"/>
          </w:tcPr>
          <w:p w:rsidR="00C66CAE" w:rsidRPr="006A418A" w:rsidRDefault="00C66CAE" w:rsidP="0033240B">
            <w:pPr>
              <w:contextualSpacing/>
              <w:jc w:val="both"/>
              <w:rPr>
                <w:rFonts w:ascii="Arial" w:hAnsi="Arial" w:cs="Arial"/>
                <w:sz w:val="24"/>
                <w:szCs w:val="24"/>
              </w:rPr>
            </w:pPr>
            <w:r w:rsidRPr="006A418A">
              <w:rPr>
                <w:rFonts w:ascii="Arial" w:hAnsi="Arial" w:cs="Arial"/>
                <w:sz w:val="24"/>
                <w:szCs w:val="24"/>
              </w:rPr>
              <w:t>Protest Deadline</w:t>
            </w:r>
          </w:p>
        </w:tc>
        <w:tc>
          <w:tcPr>
            <w:tcW w:w="2340" w:type="dxa"/>
          </w:tcPr>
          <w:p w:rsidR="00C66CAE" w:rsidRPr="006A418A" w:rsidRDefault="00C66CAE" w:rsidP="0033240B">
            <w:pPr>
              <w:contextualSpacing/>
              <w:jc w:val="both"/>
              <w:rPr>
                <w:rFonts w:ascii="Arial" w:hAnsi="Arial" w:cs="Arial"/>
                <w:sz w:val="24"/>
                <w:szCs w:val="24"/>
              </w:rPr>
            </w:pPr>
            <w:r w:rsidRPr="006A418A">
              <w:rPr>
                <w:rFonts w:ascii="Arial" w:hAnsi="Arial" w:cs="Arial"/>
                <w:sz w:val="24"/>
                <w:szCs w:val="24"/>
              </w:rPr>
              <w:t>HSD</w:t>
            </w:r>
          </w:p>
        </w:tc>
        <w:tc>
          <w:tcPr>
            <w:tcW w:w="2970" w:type="dxa"/>
          </w:tcPr>
          <w:p w:rsidR="00C66CAE" w:rsidRPr="00901BC8" w:rsidRDefault="0043394E" w:rsidP="0052319B">
            <w:pPr>
              <w:contextualSpacing/>
              <w:rPr>
                <w:rFonts w:ascii="Arial" w:hAnsi="Arial" w:cs="Arial"/>
                <w:sz w:val="24"/>
                <w:szCs w:val="24"/>
              </w:rPr>
            </w:pPr>
            <w:r w:rsidRPr="00901BC8">
              <w:rPr>
                <w:rFonts w:ascii="Arial" w:hAnsi="Arial" w:cs="Arial"/>
                <w:sz w:val="24"/>
                <w:szCs w:val="24"/>
              </w:rPr>
              <w:t>15 days after contract award</w:t>
            </w:r>
          </w:p>
        </w:tc>
      </w:tr>
      <w:tr w:rsidR="00C66CAE" w:rsidRPr="006A418A" w:rsidTr="00572A02">
        <w:tc>
          <w:tcPr>
            <w:tcW w:w="630" w:type="dxa"/>
          </w:tcPr>
          <w:p w:rsidR="00C66CAE" w:rsidRPr="006A418A" w:rsidRDefault="00C66CAE" w:rsidP="00572A02">
            <w:pPr>
              <w:rPr>
                <w:rFonts w:ascii="Arial" w:hAnsi="Arial" w:cs="Arial"/>
                <w:sz w:val="24"/>
                <w:szCs w:val="24"/>
              </w:rPr>
            </w:pPr>
            <w:r w:rsidRPr="006A418A">
              <w:rPr>
                <w:rFonts w:ascii="Arial" w:hAnsi="Arial" w:cs="Arial"/>
                <w:sz w:val="24"/>
                <w:szCs w:val="24"/>
              </w:rPr>
              <w:t>14.</w:t>
            </w:r>
          </w:p>
        </w:tc>
        <w:tc>
          <w:tcPr>
            <w:tcW w:w="3780" w:type="dxa"/>
          </w:tcPr>
          <w:p w:rsidR="00C66CAE" w:rsidRPr="006A418A" w:rsidRDefault="00C66CAE" w:rsidP="0033240B">
            <w:pPr>
              <w:contextualSpacing/>
              <w:jc w:val="both"/>
              <w:rPr>
                <w:rFonts w:ascii="Arial" w:hAnsi="Arial" w:cs="Arial"/>
                <w:sz w:val="24"/>
                <w:szCs w:val="24"/>
              </w:rPr>
            </w:pPr>
            <w:r w:rsidRPr="006A418A">
              <w:rPr>
                <w:rFonts w:ascii="Arial" w:hAnsi="Arial" w:cs="Arial"/>
                <w:sz w:val="24"/>
                <w:szCs w:val="24"/>
              </w:rPr>
              <w:t>Contract Initiation</w:t>
            </w:r>
          </w:p>
        </w:tc>
        <w:tc>
          <w:tcPr>
            <w:tcW w:w="2340" w:type="dxa"/>
          </w:tcPr>
          <w:p w:rsidR="00C66CAE" w:rsidRPr="006A418A" w:rsidRDefault="00C66CAE" w:rsidP="0033240B">
            <w:pPr>
              <w:contextualSpacing/>
              <w:jc w:val="both"/>
              <w:rPr>
                <w:rFonts w:ascii="Arial" w:hAnsi="Arial" w:cs="Arial"/>
                <w:sz w:val="24"/>
                <w:szCs w:val="24"/>
              </w:rPr>
            </w:pPr>
            <w:r w:rsidRPr="006A418A">
              <w:rPr>
                <w:rFonts w:ascii="Arial" w:hAnsi="Arial" w:cs="Arial"/>
                <w:sz w:val="24"/>
                <w:szCs w:val="24"/>
              </w:rPr>
              <w:t>HSD/Contractor</w:t>
            </w:r>
          </w:p>
        </w:tc>
        <w:tc>
          <w:tcPr>
            <w:tcW w:w="2970" w:type="dxa"/>
          </w:tcPr>
          <w:p w:rsidR="00C66CAE" w:rsidRPr="00901BC8" w:rsidRDefault="0039132F" w:rsidP="0033240B">
            <w:pPr>
              <w:contextualSpacing/>
              <w:jc w:val="both"/>
              <w:rPr>
                <w:rFonts w:ascii="Arial" w:hAnsi="Arial" w:cs="Arial"/>
                <w:sz w:val="24"/>
                <w:szCs w:val="24"/>
              </w:rPr>
            </w:pPr>
            <w:r w:rsidRPr="00901BC8">
              <w:rPr>
                <w:rFonts w:ascii="Arial" w:hAnsi="Arial" w:cs="Arial"/>
                <w:sz w:val="24"/>
                <w:szCs w:val="24"/>
              </w:rPr>
              <w:t>July 25</w:t>
            </w:r>
            <w:r w:rsidR="00C66CAE" w:rsidRPr="00901BC8">
              <w:rPr>
                <w:rFonts w:ascii="Arial" w:hAnsi="Arial" w:cs="Arial"/>
                <w:sz w:val="24"/>
                <w:szCs w:val="24"/>
              </w:rPr>
              <w:t>, 2017</w:t>
            </w:r>
          </w:p>
        </w:tc>
      </w:tr>
    </w:tbl>
    <w:p w:rsidR="00C66CAE" w:rsidRPr="006A418A" w:rsidRDefault="00C66CAE" w:rsidP="00906961">
      <w:pPr>
        <w:rPr>
          <w:rFonts w:ascii="Arial" w:hAnsi="Arial" w:cs="Arial"/>
          <w:szCs w:val="24"/>
        </w:rPr>
      </w:pPr>
      <w:r w:rsidRPr="006A418A">
        <w:rPr>
          <w:rFonts w:ascii="Arial" w:hAnsi="Arial" w:cs="Arial"/>
          <w:sz w:val="24"/>
          <w:szCs w:val="24"/>
        </w:rPr>
        <w:t>*Dates subject to change based on the number of responses to evaluate the proposals and final approval of the contract from all state agencies</w:t>
      </w:r>
      <w:r w:rsidRPr="006A418A">
        <w:rPr>
          <w:rFonts w:ascii="Arial" w:hAnsi="Arial" w:cs="Arial"/>
          <w:szCs w:val="24"/>
        </w:rPr>
        <w:t>.</w:t>
      </w:r>
    </w:p>
    <w:p w:rsidR="00DC3A76" w:rsidRPr="006A418A" w:rsidRDefault="00DC3A76" w:rsidP="00572A02">
      <w:pPr>
        <w:keepNext/>
        <w:spacing w:before="120" w:after="60" w:line="240" w:lineRule="auto"/>
        <w:jc w:val="both"/>
        <w:outlineLvl w:val="1"/>
        <w:rPr>
          <w:rFonts w:ascii="Arial" w:eastAsia="Times New Roman" w:hAnsi="Arial" w:cs="Arial"/>
          <w:b/>
          <w:bCs/>
          <w:iCs/>
          <w:sz w:val="28"/>
          <w:szCs w:val="28"/>
        </w:rPr>
      </w:pPr>
      <w:bookmarkStart w:id="19" w:name="_Toc478122608"/>
      <w:r w:rsidRPr="006A418A">
        <w:rPr>
          <w:rFonts w:ascii="Arial" w:eastAsia="Times New Roman" w:hAnsi="Arial" w:cs="Arial"/>
          <w:b/>
          <w:bCs/>
          <w:iCs/>
          <w:sz w:val="28"/>
          <w:szCs w:val="28"/>
        </w:rPr>
        <w:t>B.  EXPLANATION OF EVENTS</w:t>
      </w:r>
      <w:bookmarkEnd w:id="19"/>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 xml:space="preserve">The following paragraphs describe the activities listed in the sequence of events shown in Section II. </w:t>
      </w:r>
      <w:proofErr w:type="gramStart"/>
      <w:r w:rsidRPr="006A418A">
        <w:rPr>
          <w:rFonts w:ascii="Arial" w:eastAsia="Times New Roman" w:hAnsi="Arial" w:cs="Arial"/>
          <w:sz w:val="24"/>
          <w:szCs w:val="24"/>
        </w:rPr>
        <w:t>A., above.</w:t>
      </w:r>
      <w:bookmarkStart w:id="20" w:name="_Toc377565312"/>
      <w:proofErr w:type="gramEnd"/>
    </w:p>
    <w:p w:rsidR="00DC3A76" w:rsidRPr="006A418A" w:rsidRDefault="00DC3A76" w:rsidP="0017493B">
      <w:pPr>
        <w:numPr>
          <w:ilvl w:val="0"/>
          <w:numId w:val="30"/>
        </w:numPr>
        <w:spacing w:before="120" w:after="120" w:line="240" w:lineRule="auto"/>
        <w:jc w:val="both"/>
        <w:rPr>
          <w:rFonts w:ascii="Arial" w:eastAsia="Times New Roman" w:hAnsi="Arial" w:cs="Arial"/>
          <w:b/>
          <w:sz w:val="24"/>
          <w:szCs w:val="24"/>
        </w:rPr>
      </w:pPr>
      <w:r w:rsidRPr="006A418A">
        <w:rPr>
          <w:rFonts w:ascii="Arial" w:eastAsia="Times New Roman" w:hAnsi="Arial" w:cs="Arial"/>
          <w:b/>
          <w:sz w:val="24"/>
          <w:szCs w:val="24"/>
        </w:rPr>
        <w:t>Issuance of RFP</w:t>
      </w:r>
      <w:bookmarkEnd w:id="20"/>
      <w:r w:rsidRPr="006A418A">
        <w:rPr>
          <w:rFonts w:ascii="Arial" w:eastAsia="Times New Roman" w:hAnsi="Arial" w:cs="Arial"/>
          <w:b/>
          <w:sz w:val="24"/>
          <w:szCs w:val="24"/>
        </w:rPr>
        <w:t xml:space="preserve"> </w:t>
      </w:r>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This RFP is being issued on behalf of the New Mexico State Human Services Department/</w:t>
      </w:r>
      <w:r w:rsidR="00C66CAE" w:rsidRPr="006A418A">
        <w:rPr>
          <w:rFonts w:ascii="Arial" w:eastAsia="Times New Roman" w:hAnsi="Arial" w:cs="Arial"/>
          <w:sz w:val="24"/>
          <w:szCs w:val="24"/>
        </w:rPr>
        <w:t>Income Support</w:t>
      </w:r>
      <w:r w:rsidRPr="006A418A">
        <w:rPr>
          <w:rFonts w:ascii="Arial" w:eastAsia="Times New Roman" w:hAnsi="Arial" w:cs="Arial"/>
          <w:sz w:val="24"/>
          <w:szCs w:val="24"/>
        </w:rPr>
        <w:t xml:space="preserve"> Division on the date stated in Section II. A., Sequence of Events. The RFP and amendments, if any, may be downloaded from the following address:  </w:t>
      </w:r>
    </w:p>
    <w:p w:rsidR="00DC3A76" w:rsidRPr="006A418A" w:rsidRDefault="00DC3A76" w:rsidP="00AF3E6D">
      <w:pPr>
        <w:spacing w:after="0" w:line="240" w:lineRule="auto"/>
        <w:ind w:left="748"/>
        <w:jc w:val="both"/>
        <w:rPr>
          <w:rFonts w:ascii="Arial" w:eastAsia="Times New Roman" w:hAnsi="Arial" w:cs="Arial"/>
          <w:sz w:val="24"/>
          <w:szCs w:val="24"/>
        </w:rPr>
      </w:pPr>
    </w:p>
    <w:p w:rsidR="00DC3A76" w:rsidRPr="006A418A" w:rsidRDefault="00913831" w:rsidP="00AF3E6D">
      <w:pPr>
        <w:spacing w:after="0" w:line="240" w:lineRule="auto"/>
        <w:ind w:left="748"/>
        <w:jc w:val="both"/>
        <w:rPr>
          <w:rFonts w:ascii="Arial" w:eastAsia="Times New Roman" w:hAnsi="Arial" w:cs="Arial"/>
          <w:color w:val="0000FF"/>
          <w:sz w:val="24"/>
          <w:szCs w:val="24"/>
          <w:u w:val="single"/>
        </w:rPr>
      </w:pPr>
      <w:hyperlink r:id="rId15" w:history="1">
        <w:r w:rsidR="00DC3A76" w:rsidRPr="006A418A">
          <w:rPr>
            <w:rFonts w:ascii="Arial" w:eastAsia="Times New Roman" w:hAnsi="Arial" w:cs="Arial"/>
            <w:color w:val="0000FF"/>
            <w:sz w:val="24"/>
            <w:szCs w:val="24"/>
            <w:u w:val="single"/>
          </w:rPr>
          <w:t>http://www.hsd.state.nm.us/LookingForInformation/open-rfps.aspx</w:t>
        </w:r>
      </w:hyperlink>
    </w:p>
    <w:p w:rsidR="00B50EBE" w:rsidRPr="006A418A" w:rsidRDefault="00B50EBE" w:rsidP="00AF3E6D">
      <w:pPr>
        <w:spacing w:after="0" w:line="240" w:lineRule="auto"/>
        <w:ind w:left="748"/>
        <w:jc w:val="both"/>
        <w:rPr>
          <w:rFonts w:ascii="Arial" w:eastAsia="Times New Roman" w:hAnsi="Arial" w:cs="Arial"/>
          <w:sz w:val="24"/>
          <w:szCs w:val="24"/>
          <w:u w:val="single"/>
        </w:rPr>
      </w:pPr>
    </w:p>
    <w:p w:rsidR="00E170EA" w:rsidRPr="006A418A" w:rsidRDefault="00B50EBE" w:rsidP="0017493B">
      <w:pPr>
        <w:pStyle w:val="ListParagraph"/>
        <w:numPr>
          <w:ilvl w:val="0"/>
          <w:numId w:val="30"/>
        </w:numPr>
        <w:spacing w:before="240" w:after="120"/>
        <w:contextualSpacing w:val="0"/>
        <w:rPr>
          <w:rFonts w:ascii="Arial" w:hAnsi="Arial" w:cs="Arial"/>
          <w:b/>
        </w:rPr>
      </w:pPr>
      <w:r w:rsidRPr="006A418A">
        <w:rPr>
          <w:rFonts w:ascii="Arial" w:hAnsi="Arial" w:cs="Arial"/>
          <w:b/>
        </w:rPr>
        <w:lastRenderedPageBreak/>
        <w:t>Distribution Li</w:t>
      </w:r>
      <w:r w:rsidR="00E170EA" w:rsidRPr="006A418A">
        <w:rPr>
          <w:rFonts w:ascii="Arial" w:hAnsi="Arial" w:cs="Arial"/>
          <w:b/>
        </w:rPr>
        <w:t>st</w:t>
      </w:r>
    </w:p>
    <w:p w:rsidR="00E170EA" w:rsidRPr="006A418A" w:rsidRDefault="00E170EA" w:rsidP="00AF3E6D">
      <w:pPr>
        <w:spacing w:after="0" w:line="240" w:lineRule="auto"/>
        <w:ind w:left="748"/>
        <w:jc w:val="both"/>
        <w:rPr>
          <w:rFonts w:ascii="Arial" w:eastAsia="Times New Roman" w:hAnsi="Arial" w:cs="Arial"/>
          <w:sz w:val="24"/>
          <w:szCs w:val="24"/>
        </w:rPr>
      </w:pPr>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Distribution List</w:t>
      </w:r>
      <w:r w:rsidRPr="006A418A" w:rsidDel="00A019BD">
        <w:rPr>
          <w:rFonts w:ascii="Arial" w:eastAsia="Times New Roman" w:hAnsi="Arial" w:cs="Arial"/>
          <w:b/>
          <w:sz w:val="24"/>
          <w:szCs w:val="24"/>
        </w:rPr>
        <w:t xml:space="preserve"> </w:t>
      </w:r>
      <w:r w:rsidRPr="006A418A">
        <w:rPr>
          <w:rFonts w:ascii="Arial" w:eastAsia="Times New Roman" w:hAnsi="Arial" w:cs="Arial"/>
          <w:sz w:val="24"/>
          <w:szCs w:val="24"/>
        </w:rPr>
        <w:t xml:space="preserve">Potential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should hand deliver, email, return by facsimile or by registered or certified mail the "Acknowledgement of Receipt of Request for Proposals Form" that accompanies this document, APPENDIX A, to have their organization placed on the procurement distribution list.  The form should be signed by an authorized representative of the organization, dated and returned to the Procurement Manager by </w:t>
      </w:r>
      <w:r w:rsidR="00981DF1" w:rsidRPr="006A418A">
        <w:rPr>
          <w:rFonts w:ascii="Arial" w:eastAsia="Times New Roman" w:hAnsi="Arial" w:cs="Arial"/>
          <w:sz w:val="24"/>
          <w:szCs w:val="24"/>
        </w:rPr>
        <w:t>5</w:t>
      </w:r>
      <w:r w:rsidRPr="006A418A">
        <w:rPr>
          <w:rFonts w:ascii="Arial" w:eastAsia="Times New Roman" w:hAnsi="Arial" w:cs="Arial"/>
          <w:sz w:val="24"/>
          <w:szCs w:val="24"/>
        </w:rPr>
        <w:t>:00 pm M</w:t>
      </w:r>
      <w:r w:rsidR="00981DF1" w:rsidRPr="006A418A">
        <w:rPr>
          <w:rFonts w:ascii="Arial" w:eastAsia="Times New Roman" w:hAnsi="Arial" w:cs="Arial"/>
          <w:sz w:val="24"/>
          <w:szCs w:val="24"/>
        </w:rPr>
        <w:t xml:space="preserve">ountain </w:t>
      </w:r>
      <w:r w:rsidRPr="006A418A">
        <w:rPr>
          <w:rFonts w:ascii="Arial" w:eastAsia="Times New Roman" w:hAnsi="Arial" w:cs="Arial"/>
          <w:sz w:val="24"/>
          <w:szCs w:val="24"/>
        </w:rPr>
        <w:t>D</w:t>
      </w:r>
      <w:r w:rsidR="00981DF1" w:rsidRPr="006A418A">
        <w:rPr>
          <w:rFonts w:ascii="Arial" w:eastAsia="Times New Roman" w:hAnsi="Arial" w:cs="Arial"/>
          <w:sz w:val="24"/>
          <w:szCs w:val="24"/>
        </w:rPr>
        <w:t xml:space="preserve">aylight </w:t>
      </w:r>
      <w:r w:rsidRPr="006A418A">
        <w:rPr>
          <w:rFonts w:ascii="Arial" w:eastAsia="Times New Roman" w:hAnsi="Arial" w:cs="Arial"/>
          <w:sz w:val="24"/>
          <w:szCs w:val="24"/>
        </w:rPr>
        <w:t>T</w:t>
      </w:r>
      <w:r w:rsidR="00981DF1" w:rsidRPr="006A418A">
        <w:rPr>
          <w:rFonts w:ascii="Arial" w:eastAsia="Times New Roman" w:hAnsi="Arial" w:cs="Arial"/>
          <w:sz w:val="24"/>
          <w:szCs w:val="24"/>
        </w:rPr>
        <w:t>ime</w:t>
      </w:r>
      <w:r w:rsidRPr="006A418A">
        <w:rPr>
          <w:rFonts w:ascii="Arial" w:eastAsia="Times New Roman" w:hAnsi="Arial" w:cs="Arial"/>
          <w:sz w:val="24"/>
          <w:szCs w:val="24"/>
        </w:rPr>
        <w:t xml:space="preserve"> on the date stated in Section II. A., Sequence of Events.</w:t>
      </w:r>
    </w:p>
    <w:p w:rsidR="008654B5" w:rsidRPr="006A418A" w:rsidRDefault="008654B5" w:rsidP="00AF3E6D">
      <w:pPr>
        <w:spacing w:after="0" w:line="240" w:lineRule="auto"/>
        <w:ind w:left="748"/>
        <w:jc w:val="both"/>
        <w:rPr>
          <w:rFonts w:ascii="Arial" w:eastAsia="Times New Roman" w:hAnsi="Arial" w:cs="Arial"/>
          <w:sz w:val="24"/>
          <w:szCs w:val="24"/>
        </w:rPr>
      </w:pPr>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 xml:space="preserve">The procurement distribution list will be used for the distribution of written responses to questions.  Failure to return the Acknowledgement of Receipt form shall constitute a presumption of receipt and rejection of the RFP, and the potential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organization name shall not appear on the distribution list.</w:t>
      </w:r>
    </w:p>
    <w:p w:rsidR="00DC3A76" w:rsidRPr="006A418A" w:rsidRDefault="00DC3A76" w:rsidP="00A35D73">
      <w:pPr>
        <w:numPr>
          <w:ilvl w:val="0"/>
          <w:numId w:val="30"/>
        </w:numPr>
        <w:spacing w:before="240" w:after="120" w:line="240" w:lineRule="auto"/>
        <w:jc w:val="both"/>
        <w:rPr>
          <w:rFonts w:ascii="Arial" w:eastAsia="Times New Roman" w:hAnsi="Arial" w:cs="Arial"/>
          <w:b/>
          <w:sz w:val="24"/>
          <w:szCs w:val="24"/>
        </w:rPr>
      </w:pPr>
      <w:bookmarkStart w:id="21" w:name="_Toc377565314"/>
      <w:r w:rsidRPr="006A418A">
        <w:rPr>
          <w:rFonts w:ascii="Arial" w:eastAsia="Times New Roman" w:hAnsi="Arial" w:cs="Arial"/>
          <w:b/>
          <w:sz w:val="24"/>
          <w:szCs w:val="24"/>
        </w:rPr>
        <w:t>Pre-Proposal Conference</w:t>
      </w:r>
      <w:bookmarkEnd w:id="21"/>
    </w:p>
    <w:p w:rsidR="00DC3A76" w:rsidRPr="006A418A" w:rsidRDefault="00DC3A76" w:rsidP="00AF3E6D">
      <w:pPr>
        <w:spacing w:after="0" w:line="240" w:lineRule="auto"/>
        <w:ind w:left="720"/>
        <w:jc w:val="both"/>
        <w:rPr>
          <w:rFonts w:ascii="Arial" w:eastAsia="Times New Roman" w:hAnsi="Arial" w:cs="Arial"/>
          <w:sz w:val="24"/>
          <w:szCs w:val="24"/>
        </w:rPr>
      </w:pPr>
      <w:r w:rsidRPr="006A418A">
        <w:rPr>
          <w:rFonts w:ascii="Arial" w:eastAsia="Times New Roman" w:hAnsi="Arial" w:cs="Arial"/>
          <w:sz w:val="24"/>
          <w:szCs w:val="24"/>
        </w:rPr>
        <w:t xml:space="preserve">A pre-proposal conference will be held </w:t>
      </w:r>
      <w:r w:rsidR="00BA6E05" w:rsidRPr="006A418A">
        <w:rPr>
          <w:rFonts w:ascii="Arial" w:eastAsia="Times New Roman" w:hAnsi="Arial" w:cs="Arial"/>
          <w:sz w:val="24"/>
          <w:szCs w:val="24"/>
        </w:rPr>
        <w:t xml:space="preserve">on the date </w:t>
      </w:r>
      <w:r w:rsidRPr="006A418A">
        <w:rPr>
          <w:rFonts w:ascii="Arial" w:eastAsia="Times New Roman" w:hAnsi="Arial" w:cs="Arial"/>
          <w:sz w:val="24"/>
          <w:szCs w:val="24"/>
        </w:rPr>
        <w:t xml:space="preserve">indicated in the sequence of events, beginning at </w:t>
      </w:r>
      <w:r w:rsidR="000F7CE0" w:rsidRPr="006A418A">
        <w:rPr>
          <w:rFonts w:ascii="Arial" w:hAnsi="Arial" w:cs="Arial"/>
          <w:sz w:val="24"/>
          <w:szCs w:val="24"/>
        </w:rPr>
        <w:t xml:space="preserve">beginning at </w:t>
      </w:r>
      <w:r w:rsidR="00981DF1" w:rsidRPr="006A418A">
        <w:rPr>
          <w:rFonts w:ascii="Arial" w:hAnsi="Arial" w:cs="Arial"/>
          <w:sz w:val="24"/>
          <w:szCs w:val="24"/>
        </w:rPr>
        <w:t>9</w:t>
      </w:r>
      <w:r w:rsidR="000F7CE0" w:rsidRPr="006A418A">
        <w:rPr>
          <w:rFonts w:ascii="Arial" w:hAnsi="Arial" w:cs="Arial"/>
          <w:sz w:val="24"/>
          <w:szCs w:val="24"/>
        </w:rPr>
        <w:t xml:space="preserve">:00 </w:t>
      </w:r>
      <w:r w:rsidR="00981DF1" w:rsidRPr="006A418A">
        <w:rPr>
          <w:rFonts w:ascii="Arial" w:hAnsi="Arial" w:cs="Arial"/>
          <w:sz w:val="24"/>
          <w:szCs w:val="24"/>
        </w:rPr>
        <w:t>A</w:t>
      </w:r>
      <w:r w:rsidR="000F7CE0" w:rsidRPr="006A418A">
        <w:rPr>
          <w:rFonts w:ascii="Arial" w:hAnsi="Arial" w:cs="Arial"/>
          <w:sz w:val="24"/>
          <w:szCs w:val="24"/>
        </w:rPr>
        <w:t xml:space="preserve">M Mountain Daylight Time at the Administrative Services Division conference room, 1474 Rodeo Road, Santa Fe, New Mexico 87505.  </w:t>
      </w:r>
      <w:r w:rsidRPr="006A418A">
        <w:rPr>
          <w:rFonts w:ascii="Arial" w:eastAsia="Times New Roman" w:hAnsi="Arial" w:cs="Arial"/>
          <w:sz w:val="24"/>
          <w:szCs w:val="24"/>
        </w:rPr>
        <w:t xml:space="preserve">Potential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(s) are encouraged to submit written questions in advance of the conference to the Procurement Manager (see Section I, Paragraph D).  The identity of the organization submitting the question(s) will not be revealed.  Additional written questions may be submitted at the conference.  All written questions will be addressed in writing on the date listed in Section II. A., Sequence of Events. A public log will be kept of the names of potential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(s) that attended the pre-proposal conference.</w:t>
      </w:r>
    </w:p>
    <w:p w:rsidR="00DC3A76" w:rsidRPr="006A418A" w:rsidRDefault="00DC3A76" w:rsidP="00AF3E6D">
      <w:pPr>
        <w:spacing w:after="0" w:line="240" w:lineRule="auto"/>
        <w:ind w:left="720"/>
        <w:jc w:val="both"/>
        <w:rPr>
          <w:rFonts w:ascii="Arial" w:eastAsia="Times New Roman" w:hAnsi="Arial" w:cs="Arial"/>
          <w:sz w:val="24"/>
          <w:szCs w:val="24"/>
        </w:rPr>
      </w:pPr>
    </w:p>
    <w:p w:rsidR="00DC3A76" w:rsidRPr="006A418A" w:rsidRDefault="00DC3A76" w:rsidP="00AF3E6D">
      <w:pPr>
        <w:spacing w:after="0" w:line="240" w:lineRule="auto"/>
        <w:ind w:left="720"/>
        <w:jc w:val="both"/>
        <w:rPr>
          <w:rFonts w:ascii="Arial" w:eastAsia="Times New Roman" w:hAnsi="Arial" w:cs="Arial"/>
          <w:sz w:val="24"/>
          <w:szCs w:val="24"/>
        </w:rPr>
      </w:pPr>
      <w:r w:rsidRPr="006A418A">
        <w:rPr>
          <w:rFonts w:ascii="Arial" w:eastAsia="Times New Roman" w:hAnsi="Arial" w:cs="Arial"/>
          <w:sz w:val="24"/>
          <w:szCs w:val="24"/>
        </w:rPr>
        <w:t xml:space="preserve">Attendance at the pre-proposal conference is highly recommended, but not a prerequisite for submission of a proposal.  </w:t>
      </w:r>
    </w:p>
    <w:p w:rsidR="00DC3A76" w:rsidRPr="006A418A" w:rsidRDefault="00DC3A76" w:rsidP="00A35D73">
      <w:pPr>
        <w:numPr>
          <w:ilvl w:val="0"/>
          <w:numId w:val="30"/>
        </w:numPr>
        <w:spacing w:before="240" w:after="120" w:line="240" w:lineRule="auto"/>
        <w:jc w:val="both"/>
        <w:rPr>
          <w:rFonts w:ascii="Arial" w:eastAsia="Times New Roman" w:hAnsi="Arial" w:cs="Arial"/>
          <w:b/>
          <w:sz w:val="24"/>
          <w:szCs w:val="24"/>
        </w:rPr>
      </w:pPr>
      <w:bookmarkStart w:id="22" w:name="_Toc312927530"/>
      <w:bookmarkStart w:id="23" w:name="_Toc377565315"/>
      <w:r w:rsidRPr="006A418A">
        <w:rPr>
          <w:rFonts w:ascii="Arial" w:eastAsia="Times New Roman" w:hAnsi="Arial" w:cs="Arial"/>
          <w:b/>
          <w:sz w:val="24"/>
          <w:szCs w:val="24"/>
        </w:rPr>
        <w:t>Deadline to Submit Written Questions</w:t>
      </w:r>
      <w:bookmarkEnd w:id="22"/>
      <w:bookmarkEnd w:id="23"/>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 xml:space="preserve">Potential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may submit written questions to the Procurement Manager as to the intent or clarity of this RFP until </w:t>
      </w:r>
      <w:r w:rsidR="00981DF1" w:rsidRPr="006A418A">
        <w:rPr>
          <w:rFonts w:ascii="Arial" w:eastAsia="Times New Roman" w:hAnsi="Arial" w:cs="Arial"/>
          <w:sz w:val="24"/>
          <w:szCs w:val="24"/>
        </w:rPr>
        <w:t>5</w:t>
      </w:r>
      <w:r w:rsidRPr="006A418A">
        <w:rPr>
          <w:rFonts w:ascii="Arial" w:eastAsia="Times New Roman" w:hAnsi="Arial" w:cs="Arial"/>
          <w:sz w:val="24"/>
          <w:szCs w:val="24"/>
        </w:rPr>
        <w:t xml:space="preserve">:00 pm, the date stated in Section II. A., Sequence of Events. </w:t>
      </w:r>
      <w:proofErr w:type="gramStart"/>
      <w:r w:rsidR="002820AF" w:rsidRPr="006A418A">
        <w:rPr>
          <w:rFonts w:ascii="Arial" w:eastAsia="Times New Roman" w:hAnsi="Arial" w:cs="Arial"/>
          <w:sz w:val="24"/>
          <w:szCs w:val="24"/>
        </w:rPr>
        <w:t xml:space="preserve">Mountain Daylight </w:t>
      </w:r>
      <w:r w:rsidR="0058299F" w:rsidRPr="006A418A">
        <w:rPr>
          <w:rFonts w:ascii="Arial" w:eastAsia="Times New Roman" w:hAnsi="Arial" w:cs="Arial"/>
          <w:sz w:val="24"/>
          <w:szCs w:val="24"/>
        </w:rPr>
        <w:t>Time.</w:t>
      </w:r>
      <w:proofErr w:type="gramEnd"/>
      <w:r w:rsidR="0058299F" w:rsidRPr="006A418A">
        <w:rPr>
          <w:rFonts w:ascii="Arial" w:eastAsia="Times New Roman" w:hAnsi="Arial" w:cs="Arial"/>
          <w:sz w:val="24"/>
          <w:szCs w:val="24"/>
        </w:rPr>
        <w:t xml:space="preserve">  </w:t>
      </w:r>
      <w:r w:rsidRPr="006A418A">
        <w:rPr>
          <w:rFonts w:ascii="Arial" w:eastAsia="Times New Roman" w:hAnsi="Arial" w:cs="Arial"/>
          <w:sz w:val="24"/>
          <w:szCs w:val="24"/>
        </w:rPr>
        <w:t xml:space="preserve">All written questions must be addressed to the Procurement Manager as declared in Section </w:t>
      </w:r>
      <w:proofErr w:type="gramStart"/>
      <w:r w:rsidRPr="006A418A">
        <w:rPr>
          <w:rFonts w:ascii="Arial" w:eastAsia="Times New Roman" w:hAnsi="Arial" w:cs="Arial"/>
          <w:sz w:val="24"/>
          <w:szCs w:val="24"/>
        </w:rPr>
        <w:t>I,</w:t>
      </w:r>
      <w:proofErr w:type="gramEnd"/>
      <w:r w:rsidRPr="006A418A">
        <w:rPr>
          <w:rFonts w:ascii="Arial" w:eastAsia="Times New Roman" w:hAnsi="Arial" w:cs="Arial"/>
          <w:sz w:val="24"/>
          <w:szCs w:val="24"/>
        </w:rPr>
        <w:t xml:space="preserve"> Paragraph D. Questions shall be clearly labeled and shall cite the Section(s) in the RFP or other documents that form the basis of the question.</w:t>
      </w:r>
    </w:p>
    <w:p w:rsidR="00DC3A76" w:rsidRPr="006A418A" w:rsidRDefault="00DC3A76" w:rsidP="00A35D73">
      <w:pPr>
        <w:numPr>
          <w:ilvl w:val="0"/>
          <w:numId w:val="30"/>
        </w:numPr>
        <w:spacing w:before="240" w:after="120" w:line="240" w:lineRule="auto"/>
        <w:jc w:val="both"/>
        <w:rPr>
          <w:rFonts w:ascii="Arial" w:eastAsia="Times New Roman" w:hAnsi="Arial" w:cs="Arial"/>
          <w:b/>
          <w:sz w:val="24"/>
          <w:szCs w:val="24"/>
        </w:rPr>
      </w:pPr>
      <w:bookmarkStart w:id="24" w:name="_Toc377565316"/>
      <w:r w:rsidRPr="006A418A">
        <w:rPr>
          <w:rFonts w:ascii="Arial" w:eastAsia="Times New Roman" w:hAnsi="Arial" w:cs="Arial"/>
          <w:b/>
          <w:sz w:val="24"/>
          <w:szCs w:val="24"/>
        </w:rPr>
        <w:t>Response to Written Questions</w:t>
      </w:r>
      <w:bookmarkEnd w:id="24"/>
    </w:p>
    <w:p w:rsidR="00DC3A76" w:rsidRPr="006A418A" w:rsidRDefault="00BA6E05" w:rsidP="00A43423">
      <w:pPr>
        <w:spacing w:after="0" w:line="240" w:lineRule="auto"/>
        <w:ind w:left="748"/>
        <w:rPr>
          <w:rFonts w:ascii="Arial" w:eastAsia="Times New Roman" w:hAnsi="Arial" w:cs="Arial"/>
          <w:sz w:val="24"/>
          <w:szCs w:val="24"/>
        </w:rPr>
      </w:pPr>
      <w:r w:rsidRPr="006A418A">
        <w:rPr>
          <w:rFonts w:ascii="Arial" w:eastAsia="Times New Roman" w:hAnsi="Arial" w:cs="Arial"/>
          <w:sz w:val="24"/>
          <w:szCs w:val="24"/>
        </w:rPr>
        <w:t>As indicated in the sequence of events, w</w:t>
      </w:r>
      <w:r w:rsidR="00DC3A76" w:rsidRPr="006A418A">
        <w:rPr>
          <w:rFonts w:ascii="Arial" w:eastAsia="Times New Roman" w:hAnsi="Arial" w:cs="Arial"/>
          <w:sz w:val="24"/>
          <w:szCs w:val="24"/>
        </w:rPr>
        <w:t>ritten responses to writte</w:t>
      </w:r>
      <w:r w:rsidRPr="006A418A">
        <w:rPr>
          <w:rFonts w:ascii="Arial" w:eastAsia="Times New Roman" w:hAnsi="Arial" w:cs="Arial"/>
          <w:sz w:val="24"/>
          <w:szCs w:val="24"/>
        </w:rPr>
        <w:t>n questions will be distributed</w:t>
      </w:r>
      <w:r w:rsidR="00DC3A76" w:rsidRPr="006A418A">
        <w:rPr>
          <w:rFonts w:ascii="Arial" w:eastAsia="Times New Roman" w:hAnsi="Arial" w:cs="Arial"/>
          <w:sz w:val="24"/>
          <w:szCs w:val="24"/>
        </w:rPr>
        <w:t xml:space="preserve"> to all potential </w:t>
      </w:r>
      <w:proofErr w:type="spellStart"/>
      <w:r w:rsidR="00DC3A76" w:rsidRPr="006A418A">
        <w:rPr>
          <w:rFonts w:ascii="Arial" w:eastAsia="Times New Roman" w:hAnsi="Arial" w:cs="Arial"/>
          <w:sz w:val="24"/>
          <w:szCs w:val="24"/>
        </w:rPr>
        <w:t>Offerors</w:t>
      </w:r>
      <w:proofErr w:type="spellEnd"/>
      <w:r w:rsidR="00DC3A76" w:rsidRPr="006A418A">
        <w:rPr>
          <w:rFonts w:ascii="Arial" w:eastAsia="Times New Roman" w:hAnsi="Arial" w:cs="Arial"/>
          <w:sz w:val="24"/>
          <w:szCs w:val="24"/>
        </w:rPr>
        <w:t xml:space="preserve"> whose organization name appears on the procurement distribution list. An e-mail copy will be sent to all </w:t>
      </w:r>
      <w:proofErr w:type="spellStart"/>
      <w:r w:rsidR="00DC3A76" w:rsidRPr="006A418A">
        <w:rPr>
          <w:rFonts w:ascii="Arial" w:eastAsia="Times New Roman" w:hAnsi="Arial" w:cs="Arial"/>
          <w:sz w:val="24"/>
          <w:szCs w:val="24"/>
        </w:rPr>
        <w:t>Offerors</w:t>
      </w:r>
      <w:proofErr w:type="spellEnd"/>
      <w:r w:rsidR="00DC3A76" w:rsidRPr="006A418A">
        <w:rPr>
          <w:rFonts w:ascii="Arial" w:eastAsia="Times New Roman" w:hAnsi="Arial" w:cs="Arial"/>
          <w:sz w:val="24"/>
          <w:szCs w:val="24"/>
        </w:rPr>
        <w:t xml:space="preserve"> that provide Acknowledgement of Receipt Forms described in II.B.2 before the deadline.  Additional copies will be posted to: </w:t>
      </w:r>
      <w:hyperlink r:id="rId16" w:history="1">
        <w:r w:rsidR="00681295" w:rsidRPr="006A418A">
          <w:rPr>
            <w:rStyle w:val="Hyperlink"/>
            <w:rFonts w:ascii="Arial" w:eastAsia="Times New Roman" w:hAnsi="Arial" w:cs="Arial"/>
            <w:sz w:val="24"/>
            <w:szCs w:val="24"/>
          </w:rPr>
          <w:t>http://www.hsd.state.nm.us/LookingForInformation/open-rfps.aspx</w:t>
        </w:r>
      </w:hyperlink>
    </w:p>
    <w:p w:rsidR="00DC3A76" w:rsidRPr="006A418A" w:rsidRDefault="00DC3A76" w:rsidP="00A35D73">
      <w:pPr>
        <w:numPr>
          <w:ilvl w:val="0"/>
          <w:numId w:val="30"/>
        </w:numPr>
        <w:spacing w:before="240" w:after="120" w:line="240" w:lineRule="auto"/>
        <w:jc w:val="both"/>
        <w:rPr>
          <w:rFonts w:ascii="Arial" w:eastAsia="Times New Roman" w:hAnsi="Arial" w:cs="Arial"/>
          <w:b/>
          <w:sz w:val="24"/>
          <w:szCs w:val="24"/>
        </w:rPr>
      </w:pPr>
      <w:bookmarkStart w:id="25" w:name="_Toc377565317"/>
      <w:r w:rsidRPr="006A418A">
        <w:rPr>
          <w:rFonts w:ascii="Arial" w:eastAsia="Times New Roman" w:hAnsi="Arial" w:cs="Arial"/>
          <w:b/>
          <w:sz w:val="24"/>
          <w:szCs w:val="24"/>
        </w:rPr>
        <w:lastRenderedPageBreak/>
        <w:t>Submission of Proposal</w:t>
      </w:r>
      <w:bookmarkEnd w:id="25"/>
    </w:p>
    <w:p w:rsidR="00DC3A76" w:rsidRPr="006A418A" w:rsidRDefault="00DC3A76" w:rsidP="00AF3E6D">
      <w:pPr>
        <w:spacing w:after="0" w:line="240" w:lineRule="auto"/>
        <w:ind w:left="720"/>
        <w:jc w:val="both"/>
        <w:rPr>
          <w:rFonts w:ascii="Arial" w:eastAsia="Times New Roman" w:hAnsi="Arial" w:cs="Arial"/>
          <w:sz w:val="24"/>
          <w:szCs w:val="24"/>
        </w:rPr>
      </w:pPr>
      <w:r w:rsidRPr="006A418A">
        <w:rPr>
          <w:rFonts w:ascii="Arial" w:eastAsia="Times New Roman" w:hAnsi="Arial" w:cs="Arial"/>
          <w:b/>
          <w:sz w:val="24"/>
          <w:szCs w:val="24"/>
        </w:rPr>
        <w:t>ALL OFFEROR PROPOSALS MUST BE RECEIVED FOR REVIEW AND EVALUATION BY THE PROCUREMENT MANAGER OR DESIGNEE NO LATE</w:t>
      </w:r>
      <w:r w:rsidR="002820AF" w:rsidRPr="006A418A">
        <w:rPr>
          <w:rFonts w:ascii="Arial" w:eastAsia="Times New Roman" w:hAnsi="Arial" w:cs="Arial"/>
          <w:b/>
          <w:sz w:val="24"/>
          <w:szCs w:val="24"/>
        </w:rPr>
        <w:t>R THAN 3:00 PM MOUNTAIN DAYLIGHT</w:t>
      </w:r>
      <w:r w:rsidRPr="006A418A">
        <w:rPr>
          <w:rFonts w:ascii="Arial" w:eastAsia="Times New Roman" w:hAnsi="Arial" w:cs="Arial"/>
          <w:b/>
          <w:sz w:val="24"/>
          <w:szCs w:val="24"/>
        </w:rPr>
        <w:t xml:space="preserve"> TIME ON </w:t>
      </w:r>
      <w:r w:rsidR="00681295" w:rsidRPr="006A418A">
        <w:rPr>
          <w:rFonts w:ascii="Arial" w:eastAsia="Times New Roman" w:hAnsi="Arial" w:cs="Arial"/>
          <w:b/>
          <w:sz w:val="24"/>
          <w:szCs w:val="24"/>
        </w:rPr>
        <w:t>THE DATE STATED IN SECTION II</w:t>
      </w:r>
      <w:r w:rsidRPr="006A418A">
        <w:rPr>
          <w:rFonts w:ascii="Arial" w:eastAsia="Times New Roman" w:hAnsi="Arial" w:cs="Arial"/>
          <w:b/>
          <w:sz w:val="24"/>
          <w:szCs w:val="24"/>
        </w:rPr>
        <w:t>. A., Sequence of Events</w:t>
      </w:r>
      <w:r w:rsidRPr="006A418A">
        <w:rPr>
          <w:rFonts w:ascii="Arial" w:eastAsia="Times New Roman" w:hAnsi="Arial" w:cs="Arial"/>
          <w:sz w:val="24"/>
          <w:szCs w:val="24"/>
        </w:rPr>
        <w:t xml:space="preserve">. Proposals received after this deadline will not be accepted.  The date and time of receipt will be recorded on each proposal. </w:t>
      </w:r>
    </w:p>
    <w:p w:rsidR="00DC3A76" w:rsidRPr="006A418A" w:rsidRDefault="00DC3A76" w:rsidP="00AF3E6D">
      <w:pPr>
        <w:spacing w:after="0" w:line="240" w:lineRule="auto"/>
        <w:ind w:left="720"/>
        <w:jc w:val="both"/>
        <w:rPr>
          <w:rFonts w:ascii="Arial" w:eastAsia="Times New Roman" w:hAnsi="Arial" w:cs="Arial"/>
          <w:sz w:val="24"/>
          <w:szCs w:val="24"/>
        </w:rPr>
      </w:pPr>
    </w:p>
    <w:p w:rsidR="00DC3A76" w:rsidRPr="006A418A" w:rsidRDefault="00DC3A76" w:rsidP="00AF3E6D">
      <w:pPr>
        <w:spacing w:after="0" w:line="240" w:lineRule="auto"/>
        <w:ind w:left="720"/>
        <w:jc w:val="both"/>
        <w:rPr>
          <w:rFonts w:ascii="Arial" w:eastAsia="Times New Roman" w:hAnsi="Arial" w:cs="Arial"/>
          <w:sz w:val="24"/>
          <w:szCs w:val="24"/>
        </w:rPr>
      </w:pPr>
      <w:bookmarkStart w:id="26" w:name="_Toc312927532"/>
      <w:r w:rsidRPr="006A418A">
        <w:rPr>
          <w:rFonts w:ascii="Arial" w:eastAsia="Times New Roman" w:hAnsi="Arial" w:cs="Arial"/>
          <w:sz w:val="24"/>
          <w:szCs w:val="24"/>
        </w:rPr>
        <w:t xml:space="preserve">Proposals must be addressed and delivered to the Procurement Manager at the address listed in Section I, Paragraph D2 </w:t>
      </w:r>
      <w:r w:rsidRPr="006A418A">
        <w:rPr>
          <w:rFonts w:ascii="Arial" w:eastAsia="Times New Roman" w:hAnsi="Arial" w:cs="Arial"/>
          <w:bCs/>
          <w:sz w:val="24"/>
          <w:szCs w:val="24"/>
        </w:rPr>
        <w:t>(except for electronic submissions through SPD’s electronic procurement system)</w:t>
      </w:r>
      <w:r w:rsidRPr="006A418A">
        <w:rPr>
          <w:rFonts w:ascii="Arial" w:eastAsia="Times New Roman" w:hAnsi="Arial" w:cs="Arial"/>
          <w:sz w:val="24"/>
          <w:szCs w:val="24"/>
        </w:rPr>
        <w:t>.  Proposals must be sealed and labeled on the outside of the package to clearly indicate that they are in response to the</w:t>
      </w:r>
      <w:r w:rsidR="00B542DF">
        <w:rPr>
          <w:rFonts w:ascii="Arial" w:eastAsia="Times New Roman" w:hAnsi="Arial" w:cs="Arial"/>
          <w:sz w:val="24"/>
          <w:szCs w:val="24"/>
        </w:rPr>
        <w:t xml:space="preserve"> </w:t>
      </w:r>
      <w:r w:rsidR="0080237A" w:rsidRPr="006A418A">
        <w:rPr>
          <w:rFonts w:ascii="Arial" w:eastAsia="Times New Roman" w:hAnsi="Arial" w:cs="Arial"/>
          <w:sz w:val="24"/>
          <w:szCs w:val="24"/>
        </w:rPr>
        <w:t>Consulting Services RFP #</w:t>
      </w:r>
      <w:r w:rsidR="0080237A" w:rsidRPr="006A418A">
        <w:rPr>
          <w:rFonts w:ascii="Arial" w:eastAsia="Times New Roman" w:hAnsi="Arial" w:cs="Arial"/>
          <w:b/>
          <w:bCs/>
          <w:sz w:val="24"/>
          <w:szCs w:val="24"/>
        </w:rPr>
        <w:t>17-630-9000-0008</w:t>
      </w:r>
      <w:r w:rsidRPr="006A418A">
        <w:rPr>
          <w:rFonts w:ascii="Arial" w:eastAsia="Times New Roman" w:hAnsi="Arial" w:cs="Arial"/>
          <w:sz w:val="24"/>
          <w:szCs w:val="24"/>
        </w:rPr>
        <w:t>.  Proposals submitted by facsimile, or other electronic means will not be accepted.</w:t>
      </w:r>
      <w:bookmarkEnd w:id="26"/>
    </w:p>
    <w:p w:rsidR="00DC3A76" w:rsidRPr="006A418A" w:rsidRDefault="00DC3A76" w:rsidP="00AF3E6D">
      <w:pPr>
        <w:spacing w:after="0" w:line="240" w:lineRule="auto"/>
        <w:ind w:left="748"/>
        <w:jc w:val="both"/>
        <w:rPr>
          <w:rFonts w:ascii="Arial" w:eastAsia="Times New Roman" w:hAnsi="Arial" w:cs="Arial"/>
          <w:sz w:val="24"/>
          <w:szCs w:val="24"/>
        </w:rPr>
      </w:pPr>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 xml:space="preserve">A public log will be kept of the names of all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organizations that submitted proposals.  Pursuant to NMSA 1978, § 13-1-116, the contents of proposals shall not be disclosed to competing potential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during the negotiation process.  The negotiation process is deemed to be in effect until the contract is awarded pursuant to this Request for Proposals.  Awarded in this context means the final required state agency signature on the contract(s) resulting from the procurement has been obtained.</w:t>
      </w:r>
    </w:p>
    <w:p w:rsidR="00DC3A76" w:rsidRPr="006A418A" w:rsidRDefault="00DC3A76" w:rsidP="00A35D73">
      <w:pPr>
        <w:numPr>
          <w:ilvl w:val="0"/>
          <w:numId w:val="30"/>
        </w:numPr>
        <w:spacing w:before="240" w:after="120" w:line="240" w:lineRule="auto"/>
        <w:jc w:val="both"/>
        <w:rPr>
          <w:rFonts w:ascii="Arial" w:eastAsia="Times New Roman" w:hAnsi="Arial" w:cs="Arial"/>
          <w:b/>
          <w:sz w:val="24"/>
          <w:szCs w:val="24"/>
        </w:rPr>
      </w:pPr>
      <w:bookmarkStart w:id="27" w:name="_Toc377565318"/>
      <w:r w:rsidRPr="006A418A">
        <w:rPr>
          <w:rFonts w:ascii="Arial" w:eastAsia="Times New Roman" w:hAnsi="Arial" w:cs="Arial"/>
          <w:b/>
          <w:sz w:val="24"/>
          <w:szCs w:val="24"/>
        </w:rPr>
        <w:t>Proposal Evaluation</w:t>
      </w:r>
      <w:bookmarkEnd w:id="27"/>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 xml:space="preserve">Proposals will be evaluated by an Evaluation Committee. As indicated in the sequence of events, how much time this process will take depends on the number of proposals received.  During this time, the Procurement Manager may initiate discussions with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that submit responsive or potentially responsive proposals for the purpose of clarifying aspects of the proposals. Discussions SHALL NOT </w:t>
      </w:r>
      <w:proofErr w:type="gramStart"/>
      <w:r w:rsidRPr="006A418A">
        <w:rPr>
          <w:rFonts w:ascii="Arial" w:eastAsia="Times New Roman" w:hAnsi="Arial" w:cs="Arial"/>
          <w:sz w:val="24"/>
          <w:szCs w:val="24"/>
        </w:rPr>
        <w:t>be</w:t>
      </w:r>
      <w:proofErr w:type="gramEnd"/>
      <w:r w:rsidRPr="006A418A">
        <w:rPr>
          <w:rFonts w:ascii="Arial" w:eastAsia="Times New Roman" w:hAnsi="Arial" w:cs="Arial"/>
          <w:sz w:val="24"/>
          <w:szCs w:val="24"/>
        </w:rPr>
        <w:t xml:space="preserve"> initiated by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Proposals may be accepted and evaluated without such discussion.  </w:t>
      </w:r>
    </w:p>
    <w:p w:rsidR="00DC3A76" w:rsidRPr="006A418A" w:rsidRDefault="00DC3A76" w:rsidP="00A35D73">
      <w:pPr>
        <w:numPr>
          <w:ilvl w:val="0"/>
          <w:numId w:val="30"/>
        </w:numPr>
        <w:spacing w:before="240" w:after="120" w:line="240" w:lineRule="auto"/>
        <w:jc w:val="both"/>
        <w:rPr>
          <w:rFonts w:ascii="Arial" w:eastAsia="Times New Roman" w:hAnsi="Arial" w:cs="Arial"/>
          <w:b/>
          <w:sz w:val="24"/>
          <w:szCs w:val="24"/>
        </w:rPr>
      </w:pPr>
      <w:bookmarkStart w:id="28" w:name="_Toc312927534"/>
      <w:bookmarkStart w:id="29" w:name="_Toc377565319"/>
      <w:r w:rsidRPr="006A418A">
        <w:rPr>
          <w:rFonts w:ascii="Arial" w:eastAsia="Times New Roman" w:hAnsi="Arial" w:cs="Arial"/>
          <w:b/>
          <w:sz w:val="24"/>
          <w:szCs w:val="24"/>
        </w:rPr>
        <w:t>Selection of Finalists</w:t>
      </w:r>
      <w:bookmarkEnd w:id="28"/>
      <w:bookmarkEnd w:id="29"/>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 xml:space="preserve">The Evaluation Committee will select the finalist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and the Procurement Manager will notify them, as per schedule Section II. </w:t>
      </w:r>
      <w:proofErr w:type="gramStart"/>
      <w:r w:rsidRPr="006A418A">
        <w:rPr>
          <w:rFonts w:ascii="Arial" w:eastAsia="Times New Roman" w:hAnsi="Arial" w:cs="Arial"/>
          <w:sz w:val="24"/>
          <w:szCs w:val="24"/>
        </w:rPr>
        <w:t>A., Sequence of Events, or as soon</w:t>
      </w:r>
      <w:r w:rsidR="004D345C" w:rsidRPr="006A418A">
        <w:rPr>
          <w:rFonts w:ascii="Arial" w:eastAsia="Times New Roman" w:hAnsi="Arial" w:cs="Arial"/>
          <w:sz w:val="24"/>
          <w:szCs w:val="24"/>
        </w:rPr>
        <w:t xml:space="preserve"> </w:t>
      </w:r>
      <w:r w:rsidRPr="006A418A">
        <w:rPr>
          <w:rFonts w:ascii="Arial" w:eastAsia="Times New Roman" w:hAnsi="Arial" w:cs="Arial"/>
          <w:sz w:val="24"/>
          <w:szCs w:val="24"/>
        </w:rPr>
        <w:t>as possible.</w:t>
      </w:r>
      <w:proofErr w:type="gramEnd"/>
      <w:r w:rsidRPr="006A418A">
        <w:rPr>
          <w:rFonts w:ascii="Arial" w:eastAsia="Times New Roman" w:hAnsi="Arial" w:cs="Arial"/>
          <w:sz w:val="24"/>
          <w:szCs w:val="24"/>
        </w:rPr>
        <w:t xml:space="preserve"> A schedule for the oral presentation and demonstration will be determined at this time.</w:t>
      </w:r>
    </w:p>
    <w:p w:rsidR="00DC3A76" w:rsidRPr="006A418A" w:rsidRDefault="00DC3A76" w:rsidP="00A35D73">
      <w:pPr>
        <w:numPr>
          <w:ilvl w:val="0"/>
          <w:numId w:val="30"/>
        </w:numPr>
        <w:spacing w:before="240" w:after="120" w:line="240" w:lineRule="auto"/>
        <w:jc w:val="both"/>
        <w:rPr>
          <w:rFonts w:ascii="Arial" w:eastAsia="Times New Roman" w:hAnsi="Arial" w:cs="Arial"/>
          <w:b/>
          <w:sz w:val="24"/>
          <w:szCs w:val="24"/>
        </w:rPr>
      </w:pPr>
      <w:bookmarkStart w:id="30" w:name="_Toc377565320"/>
      <w:r w:rsidRPr="006A418A">
        <w:rPr>
          <w:rFonts w:ascii="Arial" w:eastAsia="Times New Roman" w:hAnsi="Arial" w:cs="Arial"/>
          <w:b/>
          <w:sz w:val="24"/>
          <w:szCs w:val="24"/>
        </w:rPr>
        <w:t>Best and Final Offers</w:t>
      </w:r>
      <w:bookmarkEnd w:id="30"/>
    </w:p>
    <w:p w:rsidR="00DC3A76" w:rsidRDefault="00DC3A76" w:rsidP="00AF3E6D">
      <w:pPr>
        <w:spacing w:after="0" w:line="240" w:lineRule="auto"/>
        <w:ind w:left="720"/>
        <w:jc w:val="both"/>
        <w:rPr>
          <w:rFonts w:ascii="Arial" w:eastAsia="Times New Roman" w:hAnsi="Arial" w:cs="Arial"/>
          <w:sz w:val="24"/>
          <w:szCs w:val="24"/>
        </w:rPr>
      </w:pPr>
      <w:r w:rsidRPr="006A418A">
        <w:rPr>
          <w:rFonts w:ascii="Arial" w:eastAsia="Times New Roman" w:hAnsi="Arial" w:cs="Arial"/>
          <w:sz w:val="24"/>
          <w:szCs w:val="24"/>
        </w:rPr>
        <w:t xml:space="preserve">Finalist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may be asked to submit revisions to their proposals for the purpose of obtaining best and final offers as per schedule Section II. </w:t>
      </w:r>
      <w:proofErr w:type="gramStart"/>
      <w:r w:rsidRPr="006A418A">
        <w:rPr>
          <w:rFonts w:ascii="Arial" w:eastAsia="Times New Roman" w:hAnsi="Arial" w:cs="Arial"/>
          <w:sz w:val="24"/>
          <w:szCs w:val="24"/>
        </w:rPr>
        <w:t>A., Sequence of Events, or as soon as possible thereafter.</w:t>
      </w:r>
      <w:proofErr w:type="gramEnd"/>
      <w:r w:rsidRPr="006A418A">
        <w:rPr>
          <w:rFonts w:ascii="Arial" w:eastAsia="Times New Roman" w:hAnsi="Arial" w:cs="Arial"/>
          <w:sz w:val="24"/>
          <w:szCs w:val="24"/>
        </w:rPr>
        <w:t xml:space="preserve"> Best and final offers may also be clarified and amended at finalist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oral presentation and demonstration.</w:t>
      </w:r>
    </w:p>
    <w:p w:rsidR="000674BD" w:rsidRPr="006A418A" w:rsidRDefault="000674BD" w:rsidP="00AF3E6D">
      <w:pPr>
        <w:spacing w:after="0" w:line="240" w:lineRule="auto"/>
        <w:ind w:left="720"/>
        <w:jc w:val="both"/>
        <w:rPr>
          <w:rFonts w:ascii="Arial" w:eastAsia="Times New Roman" w:hAnsi="Arial" w:cs="Arial"/>
          <w:sz w:val="24"/>
          <w:szCs w:val="24"/>
        </w:rPr>
      </w:pPr>
    </w:p>
    <w:p w:rsidR="00DC3A76" w:rsidRPr="006A418A" w:rsidRDefault="00DC3A76" w:rsidP="00A35D73">
      <w:pPr>
        <w:numPr>
          <w:ilvl w:val="0"/>
          <w:numId w:val="30"/>
        </w:numPr>
        <w:spacing w:before="240" w:after="120" w:line="240" w:lineRule="auto"/>
        <w:jc w:val="both"/>
        <w:rPr>
          <w:rFonts w:ascii="Arial" w:eastAsia="Times New Roman" w:hAnsi="Arial" w:cs="Arial"/>
          <w:b/>
          <w:sz w:val="24"/>
          <w:szCs w:val="24"/>
        </w:rPr>
      </w:pPr>
      <w:bookmarkStart w:id="31" w:name="_Toc377565321"/>
      <w:r w:rsidRPr="006A418A">
        <w:rPr>
          <w:rFonts w:ascii="Arial" w:eastAsia="Times New Roman" w:hAnsi="Arial" w:cs="Arial"/>
          <w:b/>
          <w:sz w:val="24"/>
          <w:szCs w:val="24"/>
        </w:rPr>
        <w:t>Oral Presentations</w:t>
      </w:r>
      <w:bookmarkEnd w:id="31"/>
    </w:p>
    <w:p w:rsidR="00DC3A76" w:rsidRPr="006A418A" w:rsidRDefault="00DC3A76" w:rsidP="00AF3E6D">
      <w:pPr>
        <w:spacing w:after="0" w:line="240" w:lineRule="auto"/>
        <w:ind w:left="720"/>
        <w:jc w:val="both"/>
        <w:rPr>
          <w:rFonts w:ascii="Arial" w:eastAsia="Times New Roman" w:hAnsi="Arial" w:cs="Arial"/>
          <w:sz w:val="24"/>
          <w:szCs w:val="24"/>
        </w:rPr>
      </w:pPr>
      <w:r w:rsidRPr="006A418A">
        <w:rPr>
          <w:rFonts w:ascii="Arial" w:eastAsia="Times New Roman" w:hAnsi="Arial" w:cs="Arial"/>
          <w:sz w:val="24"/>
          <w:szCs w:val="24"/>
        </w:rPr>
        <w:lastRenderedPageBreak/>
        <w:t xml:space="preserve">Finalist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may be required to conduct an oral presentation at a location to be determined as per schedule Section II. </w:t>
      </w:r>
      <w:proofErr w:type="gramStart"/>
      <w:r w:rsidRPr="006A418A">
        <w:rPr>
          <w:rFonts w:ascii="Arial" w:eastAsia="Times New Roman" w:hAnsi="Arial" w:cs="Arial"/>
          <w:sz w:val="24"/>
          <w:szCs w:val="24"/>
        </w:rPr>
        <w:t>A., Sequence of Events, or as soon as possible thereafter.</w:t>
      </w:r>
      <w:proofErr w:type="gramEnd"/>
      <w:r w:rsidRPr="006A418A">
        <w:rPr>
          <w:rFonts w:ascii="Arial" w:eastAsia="Times New Roman" w:hAnsi="Arial" w:cs="Arial"/>
          <w:sz w:val="24"/>
          <w:szCs w:val="24"/>
        </w:rPr>
        <w:t xml:space="preserve"> Whether or not oral presentations will be held is at the discretion of the Evaluation Committee and HSD.</w:t>
      </w:r>
    </w:p>
    <w:p w:rsidR="00DC3A76" w:rsidRPr="006A418A" w:rsidRDefault="00DC3A76" w:rsidP="00A35D73">
      <w:pPr>
        <w:numPr>
          <w:ilvl w:val="0"/>
          <w:numId w:val="30"/>
        </w:numPr>
        <w:spacing w:before="240" w:after="120" w:line="240" w:lineRule="auto"/>
        <w:jc w:val="both"/>
        <w:rPr>
          <w:rFonts w:ascii="Arial" w:eastAsia="Times New Roman" w:hAnsi="Arial" w:cs="Arial"/>
          <w:b/>
          <w:sz w:val="24"/>
          <w:szCs w:val="24"/>
        </w:rPr>
      </w:pPr>
      <w:bookmarkStart w:id="32" w:name="_Toc312927537"/>
      <w:bookmarkStart w:id="33" w:name="_Toc377565322"/>
      <w:r w:rsidRPr="006A418A">
        <w:rPr>
          <w:rFonts w:ascii="Arial" w:eastAsia="Times New Roman" w:hAnsi="Arial" w:cs="Arial"/>
          <w:b/>
          <w:sz w:val="24"/>
          <w:szCs w:val="24"/>
        </w:rPr>
        <w:t>Finalize Contractual Agreements</w:t>
      </w:r>
      <w:bookmarkEnd w:id="32"/>
      <w:bookmarkEnd w:id="33"/>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 xml:space="preserve">Any Contractual agreement(s) resulting from this RFP will be finalized with the most advantageous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(s) as per schedule Section II. </w:t>
      </w:r>
      <w:proofErr w:type="gramStart"/>
      <w:r w:rsidRPr="006A418A">
        <w:rPr>
          <w:rFonts w:ascii="Arial" w:eastAsia="Times New Roman" w:hAnsi="Arial" w:cs="Arial"/>
          <w:sz w:val="24"/>
          <w:szCs w:val="24"/>
        </w:rPr>
        <w:t>A., Sequence of Events, or as soon as possible thereafter.</w:t>
      </w:r>
      <w:proofErr w:type="gramEnd"/>
      <w:r w:rsidRPr="006A418A">
        <w:rPr>
          <w:rFonts w:ascii="Arial" w:eastAsia="Times New Roman" w:hAnsi="Arial" w:cs="Arial"/>
          <w:sz w:val="24"/>
          <w:szCs w:val="24"/>
        </w:rPr>
        <w:t xml:space="preserve">  This date is subject to change at the discretion of the HSD.  In the event mutually agreeable terms cannot be reached with the apparent most advantageous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in the time specified, the State reserves the right to finalize a contractual agreement with the next most advantageous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(s) without undertaking a new procurement process.</w:t>
      </w:r>
    </w:p>
    <w:p w:rsidR="00DC3A76" w:rsidRPr="006A418A" w:rsidRDefault="00DC3A76" w:rsidP="00A35D73">
      <w:pPr>
        <w:numPr>
          <w:ilvl w:val="0"/>
          <w:numId w:val="30"/>
        </w:numPr>
        <w:spacing w:before="240" w:after="120" w:line="240" w:lineRule="auto"/>
        <w:jc w:val="both"/>
        <w:rPr>
          <w:rFonts w:ascii="Arial" w:eastAsia="Times New Roman" w:hAnsi="Arial" w:cs="Arial"/>
          <w:b/>
          <w:sz w:val="24"/>
          <w:szCs w:val="24"/>
        </w:rPr>
      </w:pPr>
      <w:bookmarkStart w:id="34" w:name="_Toc377565323"/>
      <w:r w:rsidRPr="006A418A">
        <w:rPr>
          <w:rFonts w:ascii="Arial" w:eastAsia="Times New Roman" w:hAnsi="Arial" w:cs="Arial"/>
          <w:b/>
          <w:sz w:val="24"/>
          <w:szCs w:val="24"/>
        </w:rPr>
        <w:t>Contract Awards</w:t>
      </w:r>
      <w:bookmarkEnd w:id="34"/>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 xml:space="preserve">After review of the Evaluation Committee Report and the signed contractual agreement, the Agency Procurement office will award as per the schedule in Section II. </w:t>
      </w:r>
      <w:proofErr w:type="gramStart"/>
      <w:r w:rsidRPr="006A418A">
        <w:rPr>
          <w:rFonts w:ascii="Arial" w:eastAsia="Times New Roman" w:hAnsi="Arial" w:cs="Arial"/>
          <w:sz w:val="24"/>
          <w:szCs w:val="24"/>
        </w:rPr>
        <w:t>A., Sequence of Events, or as soon as possible thereafter.</w:t>
      </w:r>
      <w:proofErr w:type="gramEnd"/>
      <w:r w:rsidRPr="006A418A">
        <w:rPr>
          <w:rFonts w:ascii="Arial" w:eastAsia="Times New Roman" w:hAnsi="Arial" w:cs="Arial"/>
          <w:sz w:val="24"/>
          <w:szCs w:val="24"/>
        </w:rPr>
        <w:t xml:space="preserve">  This date is subject to change at the discretion of the HSD.</w:t>
      </w:r>
    </w:p>
    <w:p w:rsidR="00DC3A76" w:rsidRPr="006A418A" w:rsidRDefault="00DC3A76" w:rsidP="00AF3E6D">
      <w:pPr>
        <w:spacing w:after="0" w:line="240" w:lineRule="auto"/>
        <w:ind w:left="748"/>
        <w:jc w:val="both"/>
        <w:rPr>
          <w:rFonts w:ascii="Arial" w:eastAsia="Times New Roman" w:hAnsi="Arial" w:cs="Arial"/>
          <w:sz w:val="24"/>
          <w:szCs w:val="24"/>
        </w:rPr>
      </w:pPr>
    </w:p>
    <w:p w:rsidR="00DC3A76" w:rsidRPr="006A418A" w:rsidRDefault="00DC3A76" w:rsidP="00AF3E6D">
      <w:pPr>
        <w:spacing w:after="0" w:line="240" w:lineRule="auto"/>
        <w:ind w:left="720"/>
        <w:jc w:val="both"/>
        <w:rPr>
          <w:rFonts w:ascii="Arial" w:eastAsia="Times New Roman" w:hAnsi="Arial" w:cs="Arial"/>
          <w:sz w:val="24"/>
          <w:szCs w:val="24"/>
        </w:rPr>
      </w:pPr>
      <w:r w:rsidRPr="006A418A">
        <w:rPr>
          <w:rFonts w:ascii="Arial" w:eastAsia="Times New Roman" w:hAnsi="Arial" w:cs="Arial"/>
          <w:sz w:val="24"/>
          <w:szCs w:val="24"/>
        </w:rPr>
        <w:t xml:space="preserve">The contract shall be awarded to the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(or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whose proposals are most advantageous to the State of New Mexico and the Human Services Department/</w:t>
      </w:r>
      <w:r w:rsidR="00D9220D" w:rsidRPr="006A418A">
        <w:rPr>
          <w:rFonts w:ascii="Arial" w:eastAsia="Times New Roman" w:hAnsi="Arial" w:cs="Arial"/>
          <w:sz w:val="24"/>
          <w:szCs w:val="24"/>
        </w:rPr>
        <w:t>Income Support Division</w:t>
      </w:r>
      <w:r w:rsidRPr="006A418A">
        <w:rPr>
          <w:rFonts w:ascii="Arial" w:eastAsia="Times New Roman" w:hAnsi="Arial" w:cs="Arial"/>
          <w:sz w:val="24"/>
          <w:szCs w:val="24"/>
        </w:rPr>
        <w:t>, taking into consideration the evaluation factors set forth in this RFP.  The most advantageous proposal may or may not have received the most points.  The award is subject to appropriate Department and State approval.</w:t>
      </w:r>
      <w:bookmarkStart w:id="35" w:name="_Toc312927539"/>
    </w:p>
    <w:p w:rsidR="00DC3A76" w:rsidRPr="006A418A" w:rsidRDefault="00DC3A76" w:rsidP="00A35D73">
      <w:pPr>
        <w:numPr>
          <w:ilvl w:val="0"/>
          <w:numId w:val="30"/>
        </w:numPr>
        <w:spacing w:before="240" w:after="120" w:line="240" w:lineRule="auto"/>
        <w:jc w:val="both"/>
        <w:rPr>
          <w:rFonts w:ascii="Arial" w:eastAsia="Times New Roman" w:hAnsi="Arial" w:cs="Arial"/>
          <w:b/>
          <w:sz w:val="24"/>
          <w:szCs w:val="24"/>
        </w:rPr>
      </w:pPr>
      <w:bookmarkStart w:id="36" w:name="_Toc377565324"/>
      <w:r w:rsidRPr="006A418A">
        <w:rPr>
          <w:rFonts w:ascii="Arial" w:eastAsia="Times New Roman" w:hAnsi="Arial" w:cs="Arial"/>
          <w:b/>
          <w:sz w:val="24"/>
          <w:szCs w:val="24"/>
        </w:rPr>
        <w:t>Protest Deadline</w:t>
      </w:r>
      <w:bookmarkEnd w:id="35"/>
      <w:bookmarkEnd w:id="36"/>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 xml:space="preserve">Any protest by an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must be timely and in conformance with NMSA 1978, § 13-1-172 and applicable procurement regulations.  As a Protest Manager has been named in this Request for Proposals, pursuant to NMSA 1978, § 13-1-172, ONLY protests delivered directly to the Protest Manager in writing and in a timely fashion will be considered to have been submitted properly and in accordance with statute, rule and this Request for Proposals. The fifteen (15) calendar day protest period shall begin on the day following the award of contracts and will end at 5:00 pm Mountain Standard Time/Daylight Time on the 15</w:t>
      </w:r>
      <w:r w:rsidRPr="006A418A">
        <w:rPr>
          <w:rFonts w:ascii="Arial" w:eastAsia="Times New Roman" w:hAnsi="Arial" w:cs="Arial"/>
          <w:sz w:val="24"/>
          <w:szCs w:val="24"/>
          <w:vertAlign w:val="superscript"/>
        </w:rPr>
        <w:t>th</w:t>
      </w:r>
      <w:r w:rsidRPr="006A418A">
        <w:rPr>
          <w:rFonts w:ascii="Arial" w:eastAsia="Times New Roman" w:hAnsi="Arial" w:cs="Arial"/>
          <w:sz w:val="24"/>
          <w:szCs w:val="24"/>
        </w:rPr>
        <w:t xml:space="preserve"> day.  Protests must be written and must include the name and address of the protestor and the RFP number.  It must also contain a statement of the grounds for protest, including appropriate supporting exhibits and must specify the ruling requested from the party listed below. The protest must be delivered to:</w:t>
      </w:r>
    </w:p>
    <w:p w:rsidR="00DC3A76" w:rsidRPr="006A418A" w:rsidRDefault="00DC3A76" w:rsidP="00AF3E6D">
      <w:pPr>
        <w:spacing w:after="0" w:line="240" w:lineRule="auto"/>
        <w:jc w:val="both"/>
        <w:rPr>
          <w:rFonts w:ascii="Arial" w:eastAsia="Times New Roman" w:hAnsi="Arial" w:cs="Arial"/>
          <w:spacing w:val="-2"/>
          <w:kern w:val="24"/>
          <w:sz w:val="24"/>
          <w:szCs w:val="24"/>
        </w:rPr>
      </w:pPr>
    </w:p>
    <w:p w:rsidR="00DC3A76" w:rsidRPr="006A418A" w:rsidRDefault="00DC3A76" w:rsidP="00D13875">
      <w:pPr>
        <w:spacing w:after="0" w:line="240" w:lineRule="auto"/>
        <w:ind w:left="1440"/>
        <w:jc w:val="both"/>
        <w:rPr>
          <w:rFonts w:ascii="Arial" w:eastAsia="Times New Roman" w:hAnsi="Arial" w:cs="Arial"/>
          <w:sz w:val="24"/>
          <w:szCs w:val="24"/>
        </w:rPr>
      </w:pPr>
      <w:r w:rsidRPr="006A418A">
        <w:rPr>
          <w:rFonts w:ascii="Arial" w:eastAsia="Times New Roman" w:hAnsi="Arial" w:cs="Arial"/>
          <w:sz w:val="24"/>
          <w:szCs w:val="24"/>
        </w:rPr>
        <w:t>Office of General Counsel</w:t>
      </w:r>
    </w:p>
    <w:p w:rsidR="00DC3A76" w:rsidRPr="006A418A" w:rsidRDefault="00DC3A76" w:rsidP="00D13875">
      <w:pPr>
        <w:spacing w:after="0" w:line="240" w:lineRule="auto"/>
        <w:ind w:left="1440"/>
        <w:jc w:val="both"/>
        <w:rPr>
          <w:rFonts w:ascii="Arial" w:eastAsia="Times New Roman" w:hAnsi="Arial" w:cs="Arial"/>
          <w:sz w:val="24"/>
          <w:szCs w:val="24"/>
        </w:rPr>
      </w:pPr>
      <w:proofErr w:type="spellStart"/>
      <w:r w:rsidRPr="006A418A">
        <w:rPr>
          <w:rFonts w:ascii="Arial" w:eastAsia="Times New Roman" w:hAnsi="Arial" w:cs="Arial"/>
          <w:sz w:val="24"/>
          <w:szCs w:val="24"/>
        </w:rPr>
        <w:t>Pollon</w:t>
      </w:r>
      <w:proofErr w:type="spellEnd"/>
      <w:r w:rsidRPr="006A418A">
        <w:rPr>
          <w:rFonts w:ascii="Arial" w:eastAsia="Times New Roman" w:hAnsi="Arial" w:cs="Arial"/>
          <w:sz w:val="24"/>
          <w:szCs w:val="24"/>
        </w:rPr>
        <w:t xml:space="preserve"> Plaza</w:t>
      </w:r>
    </w:p>
    <w:p w:rsidR="00DC3A76" w:rsidRPr="006A418A" w:rsidRDefault="00DC3A76" w:rsidP="00D13875">
      <w:pPr>
        <w:spacing w:after="0" w:line="240" w:lineRule="auto"/>
        <w:ind w:left="1440"/>
        <w:jc w:val="both"/>
        <w:rPr>
          <w:rFonts w:ascii="Arial" w:eastAsia="Times New Roman" w:hAnsi="Arial" w:cs="Arial"/>
          <w:sz w:val="24"/>
          <w:szCs w:val="24"/>
        </w:rPr>
      </w:pPr>
      <w:r w:rsidRPr="006A418A">
        <w:rPr>
          <w:rFonts w:ascii="Arial" w:eastAsia="Times New Roman" w:hAnsi="Arial" w:cs="Arial"/>
          <w:sz w:val="24"/>
          <w:szCs w:val="24"/>
        </w:rPr>
        <w:t>2009 South Pacheco</w:t>
      </w:r>
    </w:p>
    <w:p w:rsidR="00DC3A76" w:rsidRPr="006A418A" w:rsidRDefault="00DC3A76" w:rsidP="00D13875">
      <w:pPr>
        <w:spacing w:after="0" w:line="240" w:lineRule="auto"/>
        <w:ind w:left="1440"/>
        <w:jc w:val="both"/>
        <w:rPr>
          <w:rFonts w:ascii="Arial" w:eastAsia="Times New Roman" w:hAnsi="Arial" w:cs="Arial"/>
          <w:sz w:val="24"/>
          <w:szCs w:val="24"/>
        </w:rPr>
      </w:pPr>
      <w:r w:rsidRPr="006A418A">
        <w:rPr>
          <w:rFonts w:ascii="Arial" w:eastAsia="Times New Roman" w:hAnsi="Arial" w:cs="Arial"/>
          <w:sz w:val="24"/>
          <w:szCs w:val="24"/>
        </w:rPr>
        <w:t>Santa Fe, New Mexico 87505</w:t>
      </w:r>
    </w:p>
    <w:p w:rsidR="00DC3A76" w:rsidRPr="006A418A" w:rsidRDefault="00DC3A76" w:rsidP="00AF3E6D">
      <w:pPr>
        <w:spacing w:after="0" w:line="240" w:lineRule="auto"/>
        <w:ind w:left="720"/>
        <w:jc w:val="both"/>
        <w:rPr>
          <w:rFonts w:ascii="Arial" w:eastAsia="Times New Roman" w:hAnsi="Arial" w:cs="Arial"/>
          <w:sz w:val="24"/>
          <w:szCs w:val="24"/>
        </w:rPr>
      </w:pPr>
    </w:p>
    <w:p w:rsidR="00DC3A76" w:rsidRPr="006A418A" w:rsidRDefault="00DC3A76" w:rsidP="00D13875">
      <w:pPr>
        <w:spacing w:after="0" w:line="240" w:lineRule="auto"/>
        <w:ind w:left="1440"/>
        <w:jc w:val="both"/>
        <w:rPr>
          <w:rFonts w:ascii="Arial" w:eastAsia="Times New Roman" w:hAnsi="Arial" w:cs="Arial"/>
          <w:sz w:val="24"/>
          <w:szCs w:val="24"/>
        </w:rPr>
      </w:pPr>
      <w:r w:rsidRPr="006A418A">
        <w:rPr>
          <w:rFonts w:ascii="Arial" w:eastAsia="Times New Roman" w:hAnsi="Arial" w:cs="Arial"/>
          <w:sz w:val="24"/>
          <w:szCs w:val="24"/>
        </w:rPr>
        <w:lastRenderedPageBreak/>
        <w:t>Administrative Services Division/Human Services Department</w:t>
      </w:r>
    </w:p>
    <w:p w:rsidR="00DC3A76" w:rsidRPr="006A418A" w:rsidRDefault="00DC3A76" w:rsidP="00D13875">
      <w:pPr>
        <w:spacing w:after="0" w:line="240" w:lineRule="auto"/>
        <w:ind w:left="1440"/>
        <w:jc w:val="both"/>
        <w:rPr>
          <w:rFonts w:ascii="Arial" w:eastAsia="Times New Roman" w:hAnsi="Arial" w:cs="Arial"/>
          <w:sz w:val="24"/>
          <w:szCs w:val="24"/>
        </w:rPr>
      </w:pPr>
      <w:r w:rsidRPr="006A418A">
        <w:rPr>
          <w:rFonts w:ascii="Arial" w:eastAsia="Times New Roman" w:hAnsi="Arial" w:cs="Arial"/>
          <w:sz w:val="24"/>
          <w:szCs w:val="24"/>
        </w:rPr>
        <w:t>P.O. Box 2348</w:t>
      </w:r>
    </w:p>
    <w:p w:rsidR="00DC3A76" w:rsidRPr="006A418A" w:rsidRDefault="00DC3A76" w:rsidP="00D13875">
      <w:pPr>
        <w:spacing w:after="0" w:line="240" w:lineRule="auto"/>
        <w:ind w:left="1440"/>
        <w:jc w:val="both"/>
        <w:rPr>
          <w:rFonts w:ascii="Arial" w:eastAsia="Times New Roman" w:hAnsi="Arial" w:cs="Arial"/>
          <w:sz w:val="24"/>
          <w:szCs w:val="24"/>
        </w:rPr>
      </w:pPr>
      <w:r w:rsidRPr="006A418A">
        <w:rPr>
          <w:rFonts w:ascii="Arial" w:eastAsia="Times New Roman" w:hAnsi="Arial" w:cs="Arial"/>
          <w:sz w:val="24"/>
          <w:szCs w:val="24"/>
        </w:rPr>
        <w:t>Santa Fe, New Mexico 87504-2348</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A6F7C" w:rsidP="00DA6F7C">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 xml:space="preserve">           </w:t>
      </w:r>
      <w:r w:rsidR="00DC3A76" w:rsidRPr="006A418A">
        <w:rPr>
          <w:rFonts w:ascii="Arial" w:eastAsia="Times New Roman" w:hAnsi="Arial" w:cs="Arial"/>
          <w:sz w:val="24"/>
          <w:szCs w:val="24"/>
        </w:rPr>
        <w:t>Protests received after the deadline will not be accepted.</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keepNext/>
        <w:numPr>
          <w:ilvl w:val="0"/>
          <w:numId w:val="10"/>
        </w:numPr>
        <w:spacing w:before="240" w:after="60" w:line="240" w:lineRule="auto"/>
        <w:ind w:left="360"/>
        <w:jc w:val="both"/>
        <w:outlineLvl w:val="1"/>
        <w:rPr>
          <w:rFonts w:ascii="Arial" w:eastAsia="Times New Roman" w:hAnsi="Arial" w:cs="Arial"/>
          <w:b/>
          <w:bCs/>
          <w:iCs/>
          <w:sz w:val="28"/>
          <w:szCs w:val="28"/>
        </w:rPr>
      </w:pPr>
      <w:bookmarkStart w:id="37" w:name="_Toc377565325"/>
      <w:bookmarkStart w:id="38" w:name="_Toc478122609"/>
      <w:r w:rsidRPr="006A418A">
        <w:rPr>
          <w:rFonts w:ascii="Arial" w:eastAsia="Times New Roman" w:hAnsi="Arial" w:cs="Arial"/>
          <w:b/>
          <w:bCs/>
          <w:iCs/>
          <w:sz w:val="28"/>
          <w:szCs w:val="28"/>
        </w:rPr>
        <w:t>GENERAL REQUIREMENTS</w:t>
      </w:r>
      <w:bookmarkEnd w:id="37"/>
      <w:bookmarkEnd w:id="38"/>
    </w:p>
    <w:p w:rsidR="00DC3A76" w:rsidRPr="006A418A" w:rsidRDefault="00DC3A76" w:rsidP="00A35D73">
      <w:pPr>
        <w:numPr>
          <w:ilvl w:val="0"/>
          <w:numId w:val="31"/>
        </w:numPr>
        <w:spacing w:before="240" w:after="120" w:line="240" w:lineRule="auto"/>
        <w:jc w:val="both"/>
        <w:rPr>
          <w:rFonts w:ascii="Arial" w:eastAsia="Times New Roman" w:hAnsi="Arial" w:cs="Arial"/>
          <w:b/>
          <w:sz w:val="24"/>
          <w:szCs w:val="24"/>
        </w:rPr>
      </w:pPr>
      <w:bookmarkStart w:id="39" w:name="_Toc312927541"/>
      <w:bookmarkStart w:id="40" w:name="_Toc377565326"/>
      <w:r w:rsidRPr="006A418A">
        <w:rPr>
          <w:rFonts w:ascii="Arial" w:eastAsia="Times New Roman" w:hAnsi="Arial" w:cs="Arial"/>
          <w:b/>
          <w:sz w:val="24"/>
          <w:szCs w:val="24"/>
        </w:rPr>
        <w:t>Acceptance of Conditions Governing the Procurement</w:t>
      </w:r>
      <w:bookmarkEnd w:id="39"/>
      <w:bookmarkEnd w:id="40"/>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 xml:space="preserve">Potential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must indicate acceptance of the Conditions Governing the Procurement section in the letter of transmittal.  Submission of a proposal constitutes acceptance of the Evaluation Factors contained in Section V of this RFP. </w:t>
      </w:r>
    </w:p>
    <w:p w:rsidR="00DC3A76" w:rsidRPr="006A418A" w:rsidRDefault="00DC3A76" w:rsidP="00A35D73">
      <w:pPr>
        <w:numPr>
          <w:ilvl w:val="0"/>
          <w:numId w:val="31"/>
        </w:numPr>
        <w:spacing w:before="240" w:after="120" w:line="240" w:lineRule="auto"/>
        <w:jc w:val="both"/>
        <w:rPr>
          <w:rFonts w:ascii="Arial" w:eastAsia="Times New Roman" w:hAnsi="Arial" w:cs="Arial"/>
          <w:b/>
          <w:sz w:val="24"/>
          <w:szCs w:val="24"/>
        </w:rPr>
      </w:pPr>
      <w:bookmarkStart w:id="41" w:name="_Toc377565327"/>
      <w:r w:rsidRPr="006A418A">
        <w:rPr>
          <w:rFonts w:ascii="Arial" w:eastAsia="Times New Roman" w:hAnsi="Arial" w:cs="Arial"/>
          <w:b/>
          <w:sz w:val="24"/>
          <w:szCs w:val="24"/>
        </w:rPr>
        <w:t>Incurring Cost</w:t>
      </w:r>
      <w:bookmarkEnd w:id="41"/>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 xml:space="preserve">Any cost incurred by a potential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in preparation, transmittal, and/or presentation of any proposal or material submitted in response to this RFP shall be borne solely by the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Any cost incurred by the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for set up and demonstration of the proposed equipment and/or system shall be borne solely by the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w:t>
      </w:r>
    </w:p>
    <w:p w:rsidR="00DC3A76" w:rsidRPr="006A418A" w:rsidRDefault="00DC3A76" w:rsidP="00A35D73">
      <w:pPr>
        <w:numPr>
          <w:ilvl w:val="0"/>
          <w:numId w:val="31"/>
        </w:numPr>
        <w:spacing w:before="240" w:after="120" w:line="240" w:lineRule="auto"/>
        <w:jc w:val="both"/>
        <w:rPr>
          <w:rFonts w:ascii="Arial" w:eastAsia="Times New Roman" w:hAnsi="Arial" w:cs="Arial"/>
          <w:b/>
          <w:sz w:val="24"/>
          <w:szCs w:val="24"/>
        </w:rPr>
      </w:pPr>
      <w:bookmarkStart w:id="42" w:name="_Toc377565328"/>
      <w:r w:rsidRPr="006A418A">
        <w:rPr>
          <w:rFonts w:ascii="Arial" w:eastAsia="Times New Roman" w:hAnsi="Arial" w:cs="Arial"/>
          <w:b/>
          <w:sz w:val="24"/>
          <w:szCs w:val="24"/>
        </w:rPr>
        <w:t>Prime Contractor Responsibility</w:t>
      </w:r>
      <w:bookmarkEnd w:id="42"/>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Any contractual agreement that may result from this RFP shall specify that the prime contractor is solely responsible for fulfillment of all requirements of the contractual agreement with a state agency which may derive from this RFP. The state agency entering into a contractual agreement with a vendor will make payments only to the prime contractor.</w:t>
      </w:r>
    </w:p>
    <w:p w:rsidR="003B10F8" w:rsidRPr="006A418A" w:rsidRDefault="003B10F8" w:rsidP="00AF3E6D">
      <w:pPr>
        <w:spacing w:after="0" w:line="240" w:lineRule="auto"/>
        <w:ind w:left="748"/>
        <w:jc w:val="both"/>
        <w:rPr>
          <w:rFonts w:ascii="Arial" w:eastAsia="Times New Roman" w:hAnsi="Arial" w:cs="Arial"/>
          <w:sz w:val="24"/>
          <w:szCs w:val="24"/>
        </w:rPr>
      </w:pPr>
    </w:p>
    <w:p w:rsidR="00DC3A76" w:rsidRPr="006A418A" w:rsidRDefault="00DC3A76" w:rsidP="00A35D73">
      <w:pPr>
        <w:numPr>
          <w:ilvl w:val="0"/>
          <w:numId w:val="31"/>
        </w:numPr>
        <w:spacing w:before="240" w:after="120" w:line="240" w:lineRule="auto"/>
        <w:jc w:val="both"/>
        <w:rPr>
          <w:rFonts w:ascii="Arial" w:eastAsia="Times New Roman" w:hAnsi="Arial" w:cs="Arial"/>
          <w:b/>
          <w:sz w:val="24"/>
          <w:szCs w:val="24"/>
        </w:rPr>
      </w:pPr>
      <w:bookmarkStart w:id="43" w:name="_Toc312927544"/>
      <w:bookmarkStart w:id="44" w:name="_Toc377565329"/>
      <w:r w:rsidRPr="006A418A">
        <w:rPr>
          <w:rFonts w:ascii="Arial" w:eastAsia="Times New Roman" w:hAnsi="Arial" w:cs="Arial"/>
          <w:b/>
          <w:sz w:val="24"/>
          <w:szCs w:val="24"/>
        </w:rPr>
        <w:t>Subcontractors</w:t>
      </w:r>
      <w:bookmarkEnd w:id="43"/>
      <w:r w:rsidRPr="006A418A">
        <w:rPr>
          <w:rFonts w:ascii="Arial" w:eastAsia="Times New Roman" w:hAnsi="Arial" w:cs="Arial"/>
          <w:b/>
          <w:sz w:val="24"/>
          <w:szCs w:val="24"/>
        </w:rPr>
        <w:t>/Consent</w:t>
      </w:r>
      <w:bookmarkEnd w:id="44"/>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 xml:space="preserve">The use of subcontractors is permitted. The prime contractor shall be wholly responsible for the entire performance of the contractual agreement whether or not subcontractors are used.  Additionally, the prime contractor must receive approval in writing from the </w:t>
      </w:r>
      <w:r w:rsidR="003B10F8" w:rsidRPr="006A418A">
        <w:rPr>
          <w:rFonts w:ascii="Arial" w:eastAsia="Times New Roman" w:hAnsi="Arial" w:cs="Arial"/>
          <w:sz w:val="24"/>
          <w:szCs w:val="24"/>
        </w:rPr>
        <w:t>A</w:t>
      </w:r>
      <w:r w:rsidRPr="006A418A">
        <w:rPr>
          <w:rFonts w:ascii="Arial" w:eastAsia="Times New Roman" w:hAnsi="Arial" w:cs="Arial"/>
          <w:sz w:val="24"/>
          <w:szCs w:val="24"/>
        </w:rPr>
        <w:t>gency awarding any resultant contract before any subcontractor is used during the term of this agreement.</w:t>
      </w:r>
    </w:p>
    <w:p w:rsidR="00DC3A76" w:rsidRPr="006A418A" w:rsidRDefault="00DC3A76" w:rsidP="00A35D73">
      <w:pPr>
        <w:numPr>
          <w:ilvl w:val="0"/>
          <w:numId w:val="31"/>
        </w:numPr>
        <w:spacing w:before="240" w:after="120" w:line="240" w:lineRule="auto"/>
        <w:jc w:val="both"/>
        <w:rPr>
          <w:rFonts w:ascii="Arial" w:eastAsia="Times New Roman" w:hAnsi="Arial" w:cs="Arial"/>
          <w:b/>
          <w:sz w:val="24"/>
          <w:szCs w:val="24"/>
        </w:rPr>
      </w:pPr>
      <w:bookmarkStart w:id="45" w:name="_Toc377565330"/>
      <w:r w:rsidRPr="006A418A">
        <w:rPr>
          <w:rFonts w:ascii="Arial" w:eastAsia="Times New Roman" w:hAnsi="Arial" w:cs="Arial"/>
          <w:b/>
          <w:sz w:val="24"/>
          <w:szCs w:val="24"/>
        </w:rPr>
        <w:t>Amended Proposals</w:t>
      </w:r>
      <w:bookmarkEnd w:id="45"/>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 xml:space="preserve">An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may submit an amended proposal before the deadline for receipt of proposals. An amended proposal must be </w:t>
      </w:r>
      <w:r w:rsidR="00D13875" w:rsidRPr="006A418A">
        <w:rPr>
          <w:rFonts w:ascii="Arial" w:eastAsia="Times New Roman" w:hAnsi="Arial" w:cs="Arial"/>
          <w:sz w:val="24"/>
          <w:szCs w:val="24"/>
        </w:rPr>
        <w:t xml:space="preserve">a </w:t>
      </w:r>
      <w:r w:rsidRPr="006A418A">
        <w:rPr>
          <w:rFonts w:ascii="Arial" w:eastAsia="Times New Roman" w:hAnsi="Arial" w:cs="Arial"/>
          <w:sz w:val="24"/>
          <w:szCs w:val="24"/>
        </w:rPr>
        <w:t>complete replacement for a previously submitted proposal and must be clearly identified as such in the transmittal letter.  The Agency personnel will not merge, collate, or assemble proposal materials.</w:t>
      </w:r>
    </w:p>
    <w:p w:rsidR="00DC3A76" w:rsidRPr="006A418A" w:rsidRDefault="00DC3A76" w:rsidP="000674BD">
      <w:pPr>
        <w:numPr>
          <w:ilvl w:val="0"/>
          <w:numId w:val="31"/>
        </w:numPr>
        <w:spacing w:before="240" w:after="120" w:line="240" w:lineRule="auto"/>
        <w:jc w:val="both"/>
        <w:rPr>
          <w:rFonts w:ascii="Arial" w:eastAsia="Times New Roman" w:hAnsi="Arial" w:cs="Arial"/>
          <w:b/>
          <w:sz w:val="24"/>
          <w:szCs w:val="24"/>
        </w:rPr>
      </w:pPr>
      <w:bookmarkStart w:id="46" w:name="_Toc377565331"/>
      <w:proofErr w:type="spellStart"/>
      <w:r w:rsidRPr="006A418A">
        <w:rPr>
          <w:rFonts w:ascii="Arial" w:eastAsia="Times New Roman" w:hAnsi="Arial" w:cs="Arial"/>
          <w:b/>
          <w:sz w:val="24"/>
          <w:szCs w:val="24"/>
        </w:rPr>
        <w:t>Offeror’s</w:t>
      </w:r>
      <w:proofErr w:type="spellEnd"/>
      <w:r w:rsidRPr="006A418A">
        <w:rPr>
          <w:rFonts w:ascii="Arial" w:eastAsia="Times New Roman" w:hAnsi="Arial" w:cs="Arial"/>
          <w:b/>
          <w:sz w:val="24"/>
          <w:szCs w:val="24"/>
        </w:rPr>
        <w:t xml:space="preserve"> Rights to Withdraw Proposal</w:t>
      </w:r>
      <w:bookmarkEnd w:id="46"/>
    </w:p>
    <w:p w:rsidR="00DC3A76" w:rsidRPr="006A418A" w:rsidRDefault="00DC3A76" w:rsidP="00AF3E6D">
      <w:pPr>
        <w:spacing w:after="0" w:line="240" w:lineRule="auto"/>
        <w:ind w:left="748"/>
        <w:jc w:val="both"/>
        <w:rPr>
          <w:rFonts w:ascii="Arial" w:eastAsia="Times New Roman" w:hAnsi="Arial" w:cs="Arial"/>
          <w:sz w:val="24"/>
          <w:szCs w:val="24"/>
        </w:rPr>
      </w:pPr>
      <w:proofErr w:type="spellStart"/>
      <w:r w:rsidRPr="006A418A">
        <w:rPr>
          <w:rFonts w:ascii="Arial" w:eastAsia="Times New Roman" w:hAnsi="Arial" w:cs="Arial"/>
          <w:sz w:val="24"/>
          <w:szCs w:val="24"/>
        </w:rPr>
        <w:lastRenderedPageBreak/>
        <w:t>Offerors</w:t>
      </w:r>
      <w:proofErr w:type="spellEnd"/>
      <w:r w:rsidRPr="006A418A">
        <w:rPr>
          <w:rFonts w:ascii="Arial" w:eastAsia="Times New Roman" w:hAnsi="Arial" w:cs="Arial"/>
          <w:sz w:val="24"/>
          <w:szCs w:val="24"/>
        </w:rPr>
        <w:t xml:space="preserve"> will be allowed to withdraw their proposals at any time prior to the deadline for receipt of proposals.  The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must submit a written withdrawal request addressed to the Procurement Manager and signed by the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duly authorized representative.</w:t>
      </w:r>
    </w:p>
    <w:p w:rsidR="00DC3A76" w:rsidRPr="006A418A" w:rsidRDefault="00DC3A76" w:rsidP="00AF3E6D">
      <w:pPr>
        <w:spacing w:after="0" w:line="240" w:lineRule="auto"/>
        <w:ind w:left="748"/>
        <w:jc w:val="both"/>
        <w:rPr>
          <w:rFonts w:ascii="Arial" w:eastAsia="Times New Roman" w:hAnsi="Arial" w:cs="Arial"/>
          <w:sz w:val="24"/>
          <w:szCs w:val="24"/>
        </w:rPr>
      </w:pPr>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The approval or denial of withdrawal requests received after the deadline for receipt of the proposals is governed by the applicable procurement regulations.</w:t>
      </w:r>
    </w:p>
    <w:p w:rsidR="00DC3A76" w:rsidRPr="006A418A" w:rsidRDefault="00DC3A76" w:rsidP="00A35D73">
      <w:pPr>
        <w:numPr>
          <w:ilvl w:val="0"/>
          <w:numId w:val="31"/>
        </w:numPr>
        <w:spacing w:before="240" w:after="120" w:line="240" w:lineRule="auto"/>
        <w:jc w:val="both"/>
        <w:rPr>
          <w:rFonts w:ascii="Arial" w:eastAsia="Times New Roman" w:hAnsi="Arial" w:cs="Arial"/>
          <w:b/>
          <w:sz w:val="24"/>
          <w:szCs w:val="24"/>
        </w:rPr>
      </w:pPr>
      <w:bookmarkStart w:id="47" w:name="_Toc377565332"/>
      <w:r w:rsidRPr="006A418A">
        <w:rPr>
          <w:rFonts w:ascii="Arial" w:eastAsia="Times New Roman" w:hAnsi="Arial" w:cs="Arial"/>
          <w:b/>
          <w:sz w:val="24"/>
          <w:szCs w:val="24"/>
        </w:rPr>
        <w:t>Proposal Offer Firm</w:t>
      </w:r>
      <w:bookmarkEnd w:id="47"/>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 xml:space="preserve">Responses to this RFP, including proposal prices for services, will be considered firm for one hundred twenty (120) days after the due date for receipt of proposals and ninety (90) days after the due date for receipt of a best and final offer, if an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is invited or required to submit one.</w:t>
      </w:r>
    </w:p>
    <w:p w:rsidR="00DC3A76" w:rsidRPr="006A418A" w:rsidRDefault="00DC3A76" w:rsidP="00A35D73">
      <w:pPr>
        <w:numPr>
          <w:ilvl w:val="0"/>
          <w:numId w:val="31"/>
        </w:numPr>
        <w:spacing w:before="240" w:after="120" w:line="240" w:lineRule="auto"/>
        <w:jc w:val="both"/>
        <w:rPr>
          <w:rFonts w:ascii="Arial" w:eastAsia="Times New Roman" w:hAnsi="Arial" w:cs="Arial"/>
          <w:b/>
          <w:sz w:val="24"/>
          <w:szCs w:val="24"/>
        </w:rPr>
      </w:pPr>
      <w:bookmarkStart w:id="48" w:name="_Toc377565333"/>
      <w:r w:rsidRPr="006A418A">
        <w:rPr>
          <w:rFonts w:ascii="Arial" w:eastAsia="Times New Roman" w:hAnsi="Arial" w:cs="Arial"/>
          <w:b/>
          <w:sz w:val="24"/>
          <w:szCs w:val="24"/>
        </w:rPr>
        <w:t>Disclosure of Proposal Contents</w:t>
      </w:r>
      <w:bookmarkEnd w:id="48"/>
    </w:p>
    <w:p w:rsidR="00DC3A76" w:rsidRPr="006A418A" w:rsidRDefault="00DC3A76" w:rsidP="0017493B">
      <w:pPr>
        <w:numPr>
          <w:ilvl w:val="0"/>
          <w:numId w:val="12"/>
        </w:numPr>
        <w:spacing w:after="0" w:line="240" w:lineRule="auto"/>
        <w:ind w:left="1080"/>
        <w:jc w:val="both"/>
        <w:rPr>
          <w:rFonts w:ascii="Arial" w:eastAsia="Times New Roman" w:hAnsi="Arial" w:cs="Arial"/>
          <w:sz w:val="24"/>
          <w:szCs w:val="24"/>
        </w:rPr>
      </w:pPr>
      <w:r w:rsidRPr="006A418A">
        <w:rPr>
          <w:rFonts w:ascii="Arial" w:eastAsia="Times New Roman" w:hAnsi="Arial" w:cs="Arial"/>
          <w:sz w:val="24"/>
          <w:szCs w:val="24"/>
        </w:rPr>
        <w:t xml:space="preserve">Proposals will be kept confidential until negotiations and the award are completed by the Agency.  At that time, all proposals and documents pertaining to the proposals will be open to the public, except for material that is clearly marked proprietary or confidential. The Procurement Manager will not disclose or make public any pages of a proposal on which the potential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has stamped or imprinted "proprietary" or "confidential" subject to the following requirements:</w:t>
      </w:r>
    </w:p>
    <w:p w:rsidR="00DC3A76" w:rsidRPr="006A418A" w:rsidRDefault="00DC3A76" w:rsidP="00AF3E6D">
      <w:pPr>
        <w:numPr>
          <w:ilvl w:val="0"/>
          <w:numId w:val="12"/>
        </w:numPr>
        <w:spacing w:after="0" w:line="240" w:lineRule="auto"/>
        <w:ind w:left="1080"/>
        <w:jc w:val="both"/>
        <w:rPr>
          <w:rFonts w:ascii="Arial" w:eastAsia="Times New Roman" w:hAnsi="Arial" w:cs="Arial"/>
          <w:sz w:val="24"/>
          <w:szCs w:val="24"/>
        </w:rPr>
      </w:pPr>
      <w:r w:rsidRPr="006A418A">
        <w:rPr>
          <w:rFonts w:ascii="Arial" w:eastAsia="Times New Roman" w:hAnsi="Arial" w:cs="Arial"/>
          <w:sz w:val="24"/>
          <w:szCs w:val="24"/>
        </w:rPr>
        <w:t xml:space="preserve">Proprietary or confidential data shall be readily separable from the proposal in order to facilitate eventual public inspection of the non-confidential portion of the proposal.  </w:t>
      </w:r>
    </w:p>
    <w:p w:rsidR="00DC3A76" w:rsidRPr="006A418A" w:rsidRDefault="00DC3A76" w:rsidP="0017493B">
      <w:pPr>
        <w:numPr>
          <w:ilvl w:val="0"/>
          <w:numId w:val="12"/>
        </w:numPr>
        <w:spacing w:after="60" w:line="240" w:lineRule="auto"/>
        <w:ind w:left="1080"/>
        <w:jc w:val="both"/>
        <w:rPr>
          <w:rFonts w:ascii="Arial" w:eastAsia="Times New Roman" w:hAnsi="Arial" w:cs="Arial"/>
          <w:sz w:val="24"/>
          <w:szCs w:val="24"/>
        </w:rPr>
      </w:pPr>
      <w:r w:rsidRPr="006A418A">
        <w:rPr>
          <w:rFonts w:ascii="Arial" w:eastAsia="Times New Roman" w:hAnsi="Arial" w:cs="Arial"/>
          <w:sz w:val="24"/>
          <w:szCs w:val="24"/>
        </w:rPr>
        <w:t>Confidential data is restricted to:</w:t>
      </w:r>
    </w:p>
    <w:p w:rsidR="00DC3A76" w:rsidRPr="006A418A" w:rsidRDefault="00DC3A76" w:rsidP="0017493B">
      <w:pPr>
        <w:numPr>
          <w:ilvl w:val="0"/>
          <w:numId w:val="11"/>
        </w:numPr>
        <w:spacing w:after="60" w:line="240" w:lineRule="auto"/>
        <w:ind w:left="1440" w:hanging="360"/>
        <w:jc w:val="both"/>
        <w:rPr>
          <w:rFonts w:ascii="Arial" w:eastAsia="Times New Roman" w:hAnsi="Arial" w:cs="Arial"/>
          <w:sz w:val="24"/>
          <w:szCs w:val="24"/>
        </w:rPr>
      </w:pPr>
      <w:r w:rsidRPr="006A418A">
        <w:rPr>
          <w:rFonts w:ascii="Arial" w:eastAsia="Times New Roman" w:hAnsi="Arial" w:cs="Arial"/>
          <w:sz w:val="24"/>
          <w:szCs w:val="24"/>
        </w:rPr>
        <w:t xml:space="preserve">confidential financial information concerning the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organization; and</w:t>
      </w:r>
    </w:p>
    <w:p w:rsidR="00DC3A76" w:rsidRPr="006A418A" w:rsidRDefault="00DC3A76" w:rsidP="0017493B">
      <w:pPr>
        <w:numPr>
          <w:ilvl w:val="0"/>
          <w:numId w:val="11"/>
        </w:numPr>
        <w:spacing w:after="60" w:line="240" w:lineRule="auto"/>
        <w:ind w:left="1440" w:hanging="360"/>
        <w:jc w:val="both"/>
        <w:rPr>
          <w:rFonts w:ascii="Arial" w:eastAsia="Times New Roman" w:hAnsi="Arial" w:cs="Arial"/>
          <w:sz w:val="24"/>
          <w:szCs w:val="24"/>
        </w:rPr>
      </w:pPr>
      <w:proofErr w:type="gramStart"/>
      <w:r w:rsidRPr="006A418A">
        <w:rPr>
          <w:rFonts w:ascii="Arial" w:eastAsia="Times New Roman" w:hAnsi="Arial" w:cs="Arial"/>
          <w:sz w:val="24"/>
          <w:szCs w:val="24"/>
        </w:rPr>
        <w:t>data</w:t>
      </w:r>
      <w:proofErr w:type="gramEnd"/>
      <w:r w:rsidRPr="006A418A">
        <w:rPr>
          <w:rFonts w:ascii="Arial" w:eastAsia="Times New Roman" w:hAnsi="Arial" w:cs="Arial"/>
          <w:sz w:val="24"/>
          <w:szCs w:val="24"/>
        </w:rPr>
        <w:t xml:space="preserve"> that qualifies as a trade secret in accordance with the Uniform Trade Secrets Act, NMSA 1978 § 57-3A-1 to 57-3A-7.  </w:t>
      </w:r>
    </w:p>
    <w:p w:rsidR="00DC3A76" w:rsidRPr="006A418A" w:rsidRDefault="00DC3A76" w:rsidP="000674BD">
      <w:pPr>
        <w:numPr>
          <w:ilvl w:val="0"/>
          <w:numId w:val="11"/>
        </w:numPr>
        <w:spacing w:after="0" w:line="240" w:lineRule="auto"/>
        <w:ind w:left="1440" w:hanging="360"/>
        <w:jc w:val="both"/>
        <w:rPr>
          <w:rFonts w:ascii="Arial" w:eastAsia="Times New Roman" w:hAnsi="Arial" w:cs="Arial"/>
          <w:sz w:val="24"/>
          <w:szCs w:val="24"/>
        </w:rPr>
      </w:pPr>
      <w:r w:rsidRPr="006A418A">
        <w:rPr>
          <w:rFonts w:ascii="Arial" w:eastAsia="Times New Roman" w:hAnsi="Arial" w:cs="Arial"/>
          <w:sz w:val="24"/>
          <w:szCs w:val="24"/>
        </w:rPr>
        <w:t xml:space="preserve">PLEASE NOTE: The price of products offered or the cost of services proposed </w:t>
      </w:r>
      <w:r w:rsidRPr="000674BD">
        <w:rPr>
          <w:rFonts w:ascii="Arial" w:eastAsia="Times New Roman" w:hAnsi="Arial" w:cs="Arial"/>
          <w:sz w:val="24"/>
          <w:szCs w:val="24"/>
        </w:rPr>
        <w:t>shall not be designated</w:t>
      </w:r>
      <w:r w:rsidRPr="006A418A">
        <w:rPr>
          <w:rFonts w:ascii="Arial" w:eastAsia="Times New Roman" w:hAnsi="Arial" w:cs="Arial"/>
          <w:sz w:val="24"/>
          <w:szCs w:val="24"/>
        </w:rPr>
        <w:t xml:space="preserve"> as proprietary or confidential information.</w:t>
      </w:r>
    </w:p>
    <w:p w:rsidR="00DC3A76" w:rsidRPr="006A418A" w:rsidRDefault="00DC3A76" w:rsidP="00AF3E6D">
      <w:pPr>
        <w:spacing w:after="0" w:line="240" w:lineRule="auto"/>
        <w:ind w:left="748"/>
        <w:jc w:val="both"/>
        <w:rPr>
          <w:rFonts w:ascii="Arial" w:eastAsia="Times New Roman" w:hAnsi="Arial" w:cs="Arial"/>
          <w:sz w:val="24"/>
          <w:szCs w:val="24"/>
        </w:rPr>
      </w:pPr>
    </w:p>
    <w:p w:rsidR="00DC3A76"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 xml:space="preserve">If a request is received for disclosure of data for which an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has made a written request for confidentiality, the State Purchasing Division or the Agency shall examine the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request and make a written determination that specifies which portions of the proposal may be disclosed.  Unless the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takes legal action to prevent the disclosure, the proposal will be so disclosed.  The proposal shall be open to public inspection subject to any continuing prohibition on the disclosure of confidential data.</w:t>
      </w:r>
    </w:p>
    <w:p w:rsidR="0017493B" w:rsidRDefault="0017493B" w:rsidP="00AF3E6D">
      <w:pPr>
        <w:spacing w:after="0" w:line="240" w:lineRule="auto"/>
        <w:ind w:left="748"/>
        <w:jc w:val="both"/>
        <w:rPr>
          <w:rFonts w:ascii="Arial" w:eastAsia="Times New Roman" w:hAnsi="Arial" w:cs="Arial"/>
          <w:sz w:val="24"/>
          <w:szCs w:val="24"/>
        </w:rPr>
      </w:pPr>
    </w:p>
    <w:p w:rsidR="0017493B" w:rsidRDefault="0017493B" w:rsidP="00AF3E6D">
      <w:pPr>
        <w:spacing w:after="0" w:line="240" w:lineRule="auto"/>
        <w:ind w:left="748"/>
        <w:jc w:val="both"/>
        <w:rPr>
          <w:rFonts w:ascii="Arial" w:eastAsia="Times New Roman" w:hAnsi="Arial" w:cs="Arial"/>
          <w:sz w:val="24"/>
          <w:szCs w:val="24"/>
        </w:rPr>
      </w:pPr>
    </w:p>
    <w:p w:rsidR="0017493B" w:rsidRDefault="0017493B" w:rsidP="00AF3E6D">
      <w:pPr>
        <w:spacing w:after="0" w:line="240" w:lineRule="auto"/>
        <w:ind w:left="748"/>
        <w:jc w:val="both"/>
        <w:rPr>
          <w:rFonts w:ascii="Arial" w:eastAsia="Times New Roman" w:hAnsi="Arial" w:cs="Arial"/>
          <w:sz w:val="24"/>
          <w:szCs w:val="24"/>
        </w:rPr>
      </w:pPr>
    </w:p>
    <w:p w:rsidR="0017493B" w:rsidRPr="006A418A" w:rsidRDefault="0017493B" w:rsidP="00AF3E6D">
      <w:pPr>
        <w:spacing w:after="0" w:line="240" w:lineRule="auto"/>
        <w:ind w:left="748"/>
        <w:jc w:val="both"/>
        <w:rPr>
          <w:rFonts w:ascii="Arial" w:eastAsia="Times New Roman" w:hAnsi="Arial" w:cs="Arial"/>
          <w:sz w:val="24"/>
          <w:szCs w:val="24"/>
        </w:rPr>
      </w:pPr>
    </w:p>
    <w:p w:rsidR="00DC3A76" w:rsidRPr="006A418A" w:rsidRDefault="00DC3A76" w:rsidP="00A35D73">
      <w:pPr>
        <w:numPr>
          <w:ilvl w:val="0"/>
          <w:numId w:val="31"/>
        </w:numPr>
        <w:spacing w:before="240" w:after="120" w:line="240" w:lineRule="auto"/>
        <w:jc w:val="both"/>
        <w:rPr>
          <w:rFonts w:ascii="Arial" w:eastAsia="Times New Roman" w:hAnsi="Arial" w:cs="Arial"/>
          <w:b/>
          <w:sz w:val="24"/>
          <w:szCs w:val="24"/>
        </w:rPr>
      </w:pPr>
      <w:bookmarkStart w:id="49" w:name="_Toc377565334"/>
      <w:r w:rsidRPr="006A418A">
        <w:rPr>
          <w:rFonts w:ascii="Arial" w:eastAsia="Times New Roman" w:hAnsi="Arial" w:cs="Arial"/>
          <w:b/>
          <w:sz w:val="24"/>
          <w:szCs w:val="24"/>
        </w:rPr>
        <w:t>No Obligation</w:t>
      </w:r>
      <w:bookmarkEnd w:id="49"/>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lastRenderedPageBreak/>
        <w:t xml:space="preserve">This RFP in no manner obligates the State of New Mexico or any of its Agencies to the use of any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services until a valid written contract is awarded and approved by appropriate authorities. </w:t>
      </w:r>
    </w:p>
    <w:p w:rsidR="00DC3A76" w:rsidRPr="006A418A" w:rsidRDefault="00DC3A76" w:rsidP="00A35D73">
      <w:pPr>
        <w:numPr>
          <w:ilvl w:val="0"/>
          <w:numId w:val="31"/>
        </w:numPr>
        <w:spacing w:before="240" w:after="120" w:line="240" w:lineRule="auto"/>
        <w:jc w:val="both"/>
        <w:rPr>
          <w:rFonts w:ascii="Arial" w:eastAsia="Times New Roman" w:hAnsi="Arial" w:cs="Arial"/>
          <w:b/>
          <w:sz w:val="24"/>
          <w:szCs w:val="24"/>
        </w:rPr>
      </w:pPr>
      <w:bookmarkStart w:id="50" w:name="_Toc377565335"/>
      <w:r w:rsidRPr="006A418A">
        <w:rPr>
          <w:rFonts w:ascii="Arial" w:eastAsia="Times New Roman" w:hAnsi="Arial" w:cs="Arial"/>
          <w:b/>
          <w:sz w:val="24"/>
          <w:szCs w:val="24"/>
        </w:rPr>
        <w:t>Termination</w:t>
      </w:r>
      <w:bookmarkEnd w:id="50"/>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 xml:space="preserve">This RFP may be canceled at any time and any and all proposals may be rejected in whole or in part if the </w:t>
      </w:r>
      <w:r w:rsidR="00B21BB9" w:rsidRPr="006A418A">
        <w:rPr>
          <w:rFonts w:ascii="Arial" w:eastAsia="Times New Roman" w:hAnsi="Arial" w:cs="Arial"/>
          <w:sz w:val="24"/>
          <w:szCs w:val="24"/>
        </w:rPr>
        <w:t>A</w:t>
      </w:r>
      <w:r w:rsidRPr="006A418A">
        <w:rPr>
          <w:rFonts w:ascii="Arial" w:eastAsia="Times New Roman" w:hAnsi="Arial" w:cs="Arial"/>
          <w:sz w:val="24"/>
          <w:szCs w:val="24"/>
        </w:rPr>
        <w:t xml:space="preserve">gency determines such action to be in the best interest of the State of New Mexico. </w:t>
      </w:r>
    </w:p>
    <w:p w:rsidR="00DC3A76" w:rsidRPr="006A418A" w:rsidRDefault="00DC3A76" w:rsidP="00A35D73">
      <w:pPr>
        <w:numPr>
          <w:ilvl w:val="0"/>
          <w:numId w:val="31"/>
        </w:numPr>
        <w:spacing w:before="240" w:after="120" w:line="240" w:lineRule="auto"/>
        <w:jc w:val="both"/>
        <w:rPr>
          <w:rFonts w:ascii="Arial" w:eastAsia="Times New Roman" w:hAnsi="Arial" w:cs="Arial"/>
          <w:b/>
          <w:sz w:val="24"/>
          <w:szCs w:val="24"/>
        </w:rPr>
      </w:pPr>
      <w:bookmarkStart w:id="51" w:name="_Toc377565336"/>
      <w:r w:rsidRPr="006A418A">
        <w:rPr>
          <w:rFonts w:ascii="Arial" w:eastAsia="Times New Roman" w:hAnsi="Arial" w:cs="Arial"/>
          <w:b/>
          <w:sz w:val="24"/>
          <w:szCs w:val="24"/>
        </w:rPr>
        <w:t>Sufficient Appropriation</w:t>
      </w:r>
      <w:bookmarkEnd w:id="51"/>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Any contract awarded as a result of this RFP process may be terminated if sufficient appropriations or authorizations do not exist.  Such terminations will be effected by sending written notice to the contractor.  The Agency’s decision as to whether sufficient appropriations and authorizations are available will be accepted by the contractor as final.</w:t>
      </w:r>
    </w:p>
    <w:p w:rsidR="00DC3A76" w:rsidRPr="006A418A" w:rsidRDefault="00DC3A76" w:rsidP="00A35D73">
      <w:pPr>
        <w:numPr>
          <w:ilvl w:val="0"/>
          <w:numId w:val="31"/>
        </w:numPr>
        <w:spacing w:before="240" w:after="120" w:line="240" w:lineRule="auto"/>
        <w:jc w:val="both"/>
        <w:rPr>
          <w:rFonts w:ascii="Arial" w:eastAsia="Times New Roman" w:hAnsi="Arial" w:cs="Arial"/>
          <w:b/>
          <w:sz w:val="24"/>
          <w:szCs w:val="24"/>
        </w:rPr>
      </w:pPr>
      <w:bookmarkStart w:id="52" w:name="_Toc377565337"/>
      <w:r w:rsidRPr="006A418A">
        <w:rPr>
          <w:rFonts w:ascii="Arial" w:eastAsia="Times New Roman" w:hAnsi="Arial" w:cs="Arial"/>
          <w:b/>
          <w:sz w:val="24"/>
          <w:szCs w:val="24"/>
        </w:rPr>
        <w:t>Legal Review</w:t>
      </w:r>
      <w:bookmarkEnd w:id="52"/>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 xml:space="preserve">The Agency requires that all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agree to be bound by the General Requirements contained in this RFP.  Any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concerns must be promptly submitted in writing to the attention of the Procurement Manager.</w:t>
      </w:r>
    </w:p>
    <w:p w:rsidR="00DC3A76" w:rsidRPr="006A418A" w:rsidRDefault="00DC3A76" w:rsidP="00A35D73">
      <w:pPr>
        <w:numPr>
          <w:ilvl w:val="0"/>
          <w:numId w:val="31"/>
        </w:numPr>
        <w:spacing w:before="240" w:after="120" w:line="240" w:lineRule="auto"/>
        <w:jc w:val="both"/>
        <w:rPr>
          <w:rFonts w:ascii="Arial" w:eastAsia="Times New Roman" w:hAnsi="Arial" w:cs="Arial"/>
          <w:b/>
          <w:sz w:val="24"/>
          <w:szCs w:val="24"/>
        </w:rPr>
      </w:pPr>
      <w:bookmarkStart w:id="53" w:name="_Toc377565338"/>
      <w:r w:rsidRPr="006A418A">
        <w:rPr>
          <w:rFonts w:ascii="Arial" w:eastAsia="Times New Roman" w:hAnsi="Arial" w:cs="Arial"/>
          <w:b/>
          <w:sz w:val="24"/>
          <w:szCs w:val="24"/>
        </w:rPr>
        <w:t>Governing Law</w:t>
      </w:r>
      <w:bookmarkEnd w:id="53"/>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 xml:space="preserve">This RFP and any agreement with an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which may result from this procurement shall be governed by the laws of the State of New Mexico.</w:t>
      </w:r>
    </w:p>
    <w:p w:rsidR="00DC3A76" w:rsidRPr="006A418A" w:rsidRDefault="00DC3A76" w:rsidP="00A35D73">
      <w:pPr>
        <w:numPr>
          <w:ilvl w:val="0"/>
          <w:numId w:val="31"/>
        </w:numPr>
        <w:spacing w:before="240" w:after="120" w:line="240" w:lineRule="auto"/>
        <w:jc w:val="both"/>
        <w:rPr>
          <w:rFonts w:ascii="Arial" w:eastAsia="Times New Roman" w:hAnsi="Arial" w:cs="Arial"/>
          <w:b/>
          <w:sz w:val="24"/>
          <w:szCs w:val="24"/>
        </w:rPr>
      </w:pPr>
      <w:bookmarkStart w:id="54" w:name="_Toc377565339"/>
      <w:r w:rsidRPr="006A418A">
        <w:rPr>
          <w:rFonts w:ascii="Arial" w:eastAsia="Times New Roman" w:hAnsi="Arial" w:cs="Arial"/>
          <w:b/>
          <w:sz w:val="24"/>
          <w:szCs w:val="24"/>
        </w:rPr>
        <w:t>Basis for Proposal</w:t>
      </w:r>
      <w:bookmarkEnd w:id="54"/>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 xml:space="preserve">Only information supplied in writing by the Agency through the Procurement Manager or in this RFP should be used as the basis for the preparation of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proposals.</w:t>
      </w:r>
      <w:r w:rsidRPr="006A418A">
        <w:rPr>
          <w:rFonts w:ascii="Arial" w:eastAsia="Times New Roman" w:hAnsi="Arial" w:cs="Arial"/>
          <w:sz w:val="24"/>
          <w:szCs w:val="24"/>
        </w:rPr>
        <w:tab/>
      </w:r>
    </w:p>
    <w:p w:rsidR="00DC3A76" w:rsidRPr="006A418A" w:rsidRDefault="00DC3A76" w:rsidP="00A35D73">
      <w:pPr>
        <w:numPr>
          <w:ilvl w:val="0"/>
          <w:numId w:val="31"/>
        </w:numPr>
        <w:spacing w:before="240" w:after="120" w:line="240" w:lineRule="auto"/>
        <w:jc w:val="both"/>
        <w:rPr>
          <w:rFonts w:ascii="Arial" w:eastAsia="Times New Roman" w:hAnsi="Arial" w:cs="Arial"/>
          <w:b/>
          <w:sz w:val="24"/>
          <w:szCs w:val="24"/>
        </w:rPr>
      </w:pPr>
      <w:bookmarkStart w:id="55" w:name="_Toc377565340"/>
      <w:r w:rsidRPr="006A418A">
        <w:rPr>
          <w:rFonts w:ascii="Arial" w:eastAsia="Times New Roman" w:hAnsi="Arial" w:cs="Arial"/>
          <w:b/>
          <w:sz w:val="24"/>
          <w:szCs w:val="24"/>
        </w:rPr>
        <w:t>Contract Terms and Conditions</w:t>
      </w:r>
      <w:bookmarkEnd w:id="55"/>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 xml:space="preserve">The contract between an agency and a contractor will follow the format specified by the Agency and contain the terms and conditions set forth in the Sample Contract, Appendix C. However, the contracting agency reserves the right to negotiate provisions in addition to those contained in this RFP (Sample Contract) with any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The contents of this RFP, as revised and/or supplemented, and the successful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proposal will be incorporated into and become part of any resultant contract.</w:t>
      </w:r>
    </w:p>
    <w:p w:rsidR="00DC3A76" w:rsidRPr="006A418A" w:rsidRDefault="00DC3A76" w:rsidP="00AF3E6D">
      <w:pPr>
        <w:spacing w:after="0" w:line="240" w:lineRule="auto"/>
        <w:ind w:left="748"/>
        <w:jc w:val="both"/>
        <w:rPr>
          <w:rFonts w:ascii="Arial" w:eastAsia="Times New Roman" w:hAnsi="Arial" w:cs="Arial"/>
          <w:sz w:val="24"/>
          <w:szCs w:val="24"/>
        </w:rPr>
      </w:pPr>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The Agency discourages exceptions from the contract terms and conditions as set forth in the RFP Sample Contract.  Such exceptions may cause a proposal to be rejected as nonresponsive when, in the sole judgment of the Agency (and its evaluation team), the proposal appears to be conditioned on the exception, or correction of what is deemed to be a deficiency, or an unacceptable exception is proposed which would require a substantial proposal rewrite to correct.</w:t>
      </w:r>
    </w:p>
    <w:p w:rsidR="00DC3A76" w:rsidRPr="006A418A" w:rsidRDefault="00DC3A76" w:rsidP="00AF3E6D">
      <w:pPr>
        <w:spacing w:after="0" w:line="240" w:lineRule="auto"/>
        <w:ind w:left="748"/>
        <w:jc w:val="both"/>
        <w:rPr>
          <w:rFonts w:ascii="Arial" w:eastAsia="Times New Roman" w:hAnsi="Arial" w:cs="Arial"/>
          <w:sz w:val="24"/>
          <w:szCs w:val="24"/>
        </w:rPr>
      </w:pPr>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 xml:space="preserve">Should an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object to any of the terms and conditions as set forth in the RFP Sample Contract (APPENDIX C) strongly enough to propose alternate terms and conditions in spite of the above, the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must propose </w:t>
      </w:r>
      <w:r w:rsidRPr="006A418A">
        <w:rPr>
          <w:rFonts w:ascii="Arial" w:eastAsia="Times New Roman" w:hAnsi="Arial" w:cs="Arial"/>
          <w:b/>
          <w:sz w:val="24"/>
          <w:szCs w:val="24"/>
        </w:rPr>
        <w:t>specific</w:t>
      </w:r>
      <w:r w:rsidRPr="006A418A">
        <w:rPr>
          <w:rFonts w:ascii="Arial" w:eastAsia="Times New Roman" w:hAnsi="Arial" w:cs="Arial"/>
          <w:sz w:val="24"/>
          <w:szCs w:val="24"/>
        </w:rPr>
        <w:t xml:space="preserve"> alternative language. The Agency may or may not accept the alternative language.  General references to the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terms and conditions or attempts at complete substitutions of the Sample Contract are not acceptable to the Agency and will result in disqualification of the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proposal.</w:t>
      </w:r>
    </w:p>
    <w:p w:rsidR="00DC3A76" w:rsidRPr="006A418A" w:rsidRDefault="00DC3A76" w:rsidP="00AF3E6D">
      <w:pPr>
        <w:spacing w:after="0" w:line="240" w:lineRule="auto"/>
        <w:ind w:left="748"/>
        <w:jc w:val="both"/>
        <w:rPr>
          <w:rFonts w:ascii="Arial" w:eastAsia="Times New Roman" w:hAnsi="Arial" w:cs="Arial"/>
          <w:sz w:val="24"/>
          <w:szCs w:val="24"/>
        </w:rPr>
      </w:pPr>
    </w:p>
    <w:p w:rsidR="00DC3A76" w:rsidRPr="006A418A" w:rsidRDefault="00DC3A76" w:rsidP="00AF3E6D">
      <w:pPr>
        <w:spacing w:after="0" w:line="240" w:lineRule="auto"/>
        <w:ind w:left="748"/>
        <w:jc w:val="both"/>
        <w:rPr>
          <w:rFonts w:ascii="Arial" w:eastAsia="Times New Roman" w:hAnsi="Arial" w:cs="Arial"/>
          <w:sz w:val="24"/>
          <w:szCs w:val="24"/>
        </w:rPr>
      </w:pP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must provide a brief discussion of the purpose and impact, if any, of each proposed change followed by the specific proposed alternate wording.</w:t>
      </w:r>
    </w:p>
    <w:p w:rsidR="00DC3A76" w:rsidRPr="006A418A" w:rsidRDefault="00DC3A76" w:rsidP="00AF3E6D">
      <w:pPr>
        <w:spacing w:after="0" w:line="240" w:lineRule="auto"/>
        <w:ind w:left="748"/>
        <w:jc w:val="both"/>
        <w:rPr>
          <w:rFonts w:ascii="Arial" w:eastAsia="Times New Roman" w:hAnsi="Arial" w:cs="Arial"/>
          <w:sz w:val="24"/>
          <w:szCs w:val="24"/>
        </w:rPr>
      </w:pPr>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 xml:space="preserve">If an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fails to propose any alternate terms and conditions during the procurement process (the RFP process prior to selection as successful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no proposed alternate terms and conditions will be considered later during the negotiation process.  Failure to propose alternate terms and conditions during the procurement process (the RFP process prior to selection as successful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is an </w:t>
      </w:r>
      <w:r w:rsidRPr="006A418A">
        <w:rPr>
          <w:rFonts w:ascii="Arial" w:eastAsia="Times New Roman" w:hAnsi="Arial" w:cs="Arial"/>
          <w:b/>
          <w:sz w:val="24"/>
          <w:szCs w:val="24"/>
          <w:u w:val="single"/>
        </w:rPr>
        <w:t>explicit agreement</w:t>
      </w:r>
      <w:r w:rsidRPr="006A418A">
        <w:rPr>
          <w:rFonts w:ascii="Arial" w:eastAsia="Times New Roman" w:hAnsi="Arial" w:cs="Arial"/>
          <w:sz w:val="24"/>
          <w:szCs w:val="24"/>
        </w:rPr>
        <w:t xml:space="preserve"> by the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that the contractual terms and conditions contained herein are </w:t>
      </w:r>
      <w:r w:rsidRPr="006A418A">
        <w:rPr>
          <w:rFonts w:ascii="Arial" w:eastAsia="Times New Roman" w:hAnsi="Arial" w:cs="Arial"/>
          <w:b/>
          <w:sz w:val="24"/>
          <w:szCs w:val="24"/>
          <w:u w:val="single"/>
        </w:rPr>
        <w:t>accepted</w:t>
      </w:r>
      <w:r w:rsidRPr="006A418A">
        <w:rPr>
          <w:rFonts w:ascii="Arial" w:eastAsia="Times New Roman" w:hAnsi="Arial" w:cs="Arial"/>
          <w:sz w:val="24"/>
          <w:szCs w:val="24"/>
        </w:rPr>
        <w:t xml:space="preserve"> by the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w:t>
      </w:r>
    </w:p>
    <w:p w:rsidR="00DC3A76" w:rsidRPr="006A418A" w:rsidRDefault="00DC3A76" w:rsidP="00A35D73">
      <w:pPr>
        <w:numPr>
          <w:ilvl w:val="0"/>
          <w:numId w:val="31"/>
        </w:numPr>
        <w:spacing w:before="240" w:after="120" w:line="240" w:lineRule="auto"/>
        <w:jc w:val="both"/>
        <w:rPr>
          <w:rFonts w:ascii="Arial" w:eastAsia="Times New Roman" w:hAnsi="Arial" w:cs="Arial"/>
          <w:b/>
          <w:sz w:val="24"/>
          <w:szCs w:val="24"/>
        </w:rPr>
      </w:pPr>
      <w:bookmarkStart w:id="56" w:name="_Toc377565341"/>
      <w:proofErr w:type="spellStart"/>
      <w:r w:rsidRPr="006A418A">
        <w:rPr>
          <w:rFonts w:ascii="Arial" w:eastAsia="Times New Roman" w:hAnsi="Arial" w:cs="Arial"/>
          <w:b/>
          <w:sz w:val="24"/>
          <w:szCs w:val="24"/>
        </w:rPr>
        <w:t>Offeror’s</w:t>
      </w:r>
      <w:proofErr w:type="spellEnd"/>
      <w:r w:rsidRPr="006A418A">
        <w:rPr>
          <w:rFonts w:ascii="Arial" w:eastAsia="Times New Roman" w:hAnsi="Arial" w:cs="Arial"/>
          <w:b/>
          <w:sz w:val="24"/>
          <w:szCs w:val="24"/>
        </w:rPr>
        <w:t xml:space="preserve"> Terms and Conditions</w:t>
      </w:r>
      <w:bookmarkEnd w:id="56"/>
    </w:p>
    <w:p w:rsidR="00DC3A76" w:rsidRPr="006A418A" w:rsidRDefault="00DC3A76" w:rsidP="00AF3E6D">
      <w:pPr>
        <w:spacing w:after="0" w:line="240" w:lineRule="auto"/>
        <w:ind w:left="748"/>
        <w:jc w:val="both"/>
        <w:rPr>
          <w:rFonts w:ascii="Arial" w:eastAsia="Times New Roman" w:hAnsi="Arial" w:cs="Arial"/>
          <w:sz w:val="24"/>
          <w:szCs w:val="24"/>
        </w:rPr>
      </w:pP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must submit with the proposal a complete set of any additional terms and conditions they expect to have included in a contract negotiated with the Agency. </w:t>
      </w:r>
      <w:r w:rsidR="003B10F8" w:rsidRPr="006A418A">
        <w:rPr>
          <w:rFonts w:ascii="Arial" w:eastAsia="Times New Roman" w:hAnsi="Arial" w:cs="Arial"/>
          <w:sz w:val="24"/>
          <w:szCs w:val="24"/>
        </w:rPr>
        <w:t>S</w:t>
      </w:r>
      <w:r w:rsidRPr="006A418A">
        <w:rPr>
          <w:rFonts w:ascii="Arial" w:eastAsia="Times New Roman" w:hAnsi="Arial" w:cs="Arial"/>
          <w:sz w:val="24"/>
          <w:szCs w:val="24"/>
        </w:rPr>
        <w:t>ee Section II.C.15 for requirements.</w:t>
      </w:r>
    </w:p>
    <w:p w:rsidR="00DC3A76" w:rsidRPr="006A418A" w:rsidRDefault="00DC3A76" w:rsidP="00A35D73">
      <w:pPr>
        <w:numPr>
          <w:ilvl w:val="0"/>
          <w:numId w:val="31"/>
        </w:numPr>
        <w:spacing w:before="240" w:after="120" w:line="240" w:lineRule="auto"/>
        <w:jc w:val="both"/>
        <w:rPr>
          <w:rFonts w:ascii="Arial" w:eastAsia="Times New Roman" w:hAnsi="Arial" w:cs="Arial"/>
          <w:b/>
          <w:sz w:val="24"/>
          <w:szCs w:val="24"/>
        </w:rPr>
      </w:pPr>
      <w:bookmarkStart w:id="57" w:name="_Toc377565342"/>
      <w:r w:rsidRPr="006A418A">
        <w:rPr>
          <w:rFonts w:ascii="Arial" w:eastAsia="Times New Roman" w:hAnsi="Arial" w:cs="Arial"/>
          <w:b/>
          <w:sz w:val="24"/>
          <w:szCs w:val="24"/>
        </w:rPr>
        <w:t>Contract Deviations</w:t>
      </w:r>
      <w:bookmarkEnd w:id="57"/>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 xml:space="preserve">Any additional terms and conditions, which may be the subject of negotiation (such terms and conditions having been proposed during the procurement process, that is, the RFP process prior to selection as successful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will be discussed only between the Agency and the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selected and shall not be deemed an opportunity to amend the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proposal.</w:t>
      </w:r>
    </w:p>
    <w:p w:rsidR="00DC3A76" w:rsidRPr="006A418A" w:rsidRDefault="00DC3A76" w:rsidP="00A35D73">
      <w:pPr>
        <w:numPr>
          <w:ilvl w:val="0"/>
          <w:numId w:val="31"/>
        </w:numPr>
        <w:spacing w:before="240" w:after="120" w:line="240" w:lineRule="auto"/>
        <w:jc w:val="both"/>
        <w:rPr>
          <w:rFonts w:ascii="Arial" w:eastAsia="Times New Roman" w:hAnsi="Arial" w:cs="Arial"/>
          <w:b/>
          <w:sz w:val="24"/>
          <w:szCs w:val="24"/>
        </w:rPr>
      </w:pPr>
      <w:bookmarkStart w:id="58" w:name="_Toc377565343"/>
      <w:proofErr w:type="spellStart"/>
      <w:r w:rsidRPr="006A418A">
        <w:rPr>
          <w:rFonts w:ascii="Arial" w:eastAsia="Times New Roman" w:hAnsi="Arial" w:cs="Arial"/>
          <w:b/>
          <w:sz w:val="24"/>
          <w:szCs w:val="24"/>
        </w:rPr>
        <w:t>Offeror</w:t>
      </w:r>
      <w:proofErr w:type="spellEnd"/>
      <w:r w:rsidRPr="006A418A">
        <w:rPr>
          <w:rFonts w:ascii="Arial" w:eastAsia="Times New Roman" w:hAnsi="Arial" w:cs="Arial"/>
          <w:b/>
          <w:sz w:val="24"/>
          <w:szCs w:val="24"/>
        </w:rPr>
        <w:t xml:space="preserve"> Qualifications</w:t>
      </w:r>
      <w:bookmarkEnd w:id="58"/>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 xml:space="preserve">The Evaluation Committee may make such investigations as necessary to determine the ability of the potential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to adhere to the requirements specified within this RFP.  The Evaluation Committee will reject the proposal of any potential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who is not a Responsible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or fails to submit a responsive offer as defined in NMSA 1978, § 13-1-83 and 13-1-85.</w:t>
      </w:r>
    </w:p>
    <w:p w:rsidR="00DC3A76" w:rsidRPr="006A418A" w:rsidRDefault="00DC3A76" w:rsidP="00A35D73">
      <w:pPr>
        <w:numPr>
          <w:ilvl w:val="0"/>
          <w:numId w:val="31"/>
        </w:numPr>
        <w:spacing w:before="240" w:after="120" w:line="240" w:lineRule="auto"/>
        <w:jc w:val="both"/>
        <w:rPr>
          <w:rFonts w:ascii="Arial" w:eastAsia="Times New Roman" w:hAnsi="Arial" w:cs="Arial"/>
          <w:b/>
          <w:sz w:val="24"/>
          <w:szCs w:val="24"/>
        </w:rPr>
      </w:pPr>
      <w:bookmarkStart w:id="59" w:name="_Toc377565344"/>
      <w:r w:rsidRPr="006A418A">
        <w:rPr>
          <w:rFonts w:ascii="Arial" w:eastAsia="Times New Roman" w:hAnsi="Arial" w:cs="Arial"/>
          <w:b/>
          <w:sz w:val="24"/>
          <w:szCs w:val="24"/>
        </w:rPr>
        <w:t>Right to Waive Minor Irregularities</w:t>
      </w:r>
      <w:bookmarkEnd w:id="59"/>
    </w:p>
    <w:p w:rsidR="00DC3A76"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 xml:space="preserve">The Evaluation Committee reserves the right to waive minor irregularities.  The Evaluation Committee also reserves the right to waive mandatory requirements provided that all of the otherwise responsive proposals failed to meet the same mandatory requirements and the failure to do so does not otherwise materially </w:t>
      </w:r>
      <w:r w:rsidRPr="006A418A">
        <w:rPr>
          <w:rFonts w:ascii="Arial" w:eastAsia="Times New Roman" w:hAnsi="Arial" w:cs="Arial"/>
          <w:sz w:val="24"/>
          <w:szCs w:val="24"/>
        </w:rPr>
        <w:lastRenderedPageBreak/>
        <w:t>affect the procurement.  This right is at the sole discretion of the Evaluation Committee.</w:t>
      </w:r>
    </w:p>
    <w:p w:rsidR="00DC3A76" w:rsidRPr="006A418A" w:rsidRDefault="00DC3A76" w:rsidP="00A35D73">
      <w:pPr>
        <w:numPr>
          <w:ilvl w:val="0"/>
          <w:numId w:val="31"/>
        </w:numPr>
        <w:spacing w:before="240" w:after="120" w:line="240" w:lineRule="auto"/>
        <w:jc w:val="both"/>
        <w:rPr>
          <w:rFonts w:ascii="Arial" w:eastAsia="Times New Roman" w:hAnsi="Arial" w:cs="Arial"/>
          <w:b/>
          <w:sz w:val="24"/>
          <w:szCs w:val="24"/>
        </w:rPr>
      </w:pPr>
      <w:bookmarkStart w:id="60" w:name="_Toc377565345"/>
      <w:r w:rsidRPr="006A418A">
        <w:rPr>
          <w:rFonts w:ascii="Arial" w:eastAsia="Times New Roman" w:hAnsi="Arial" w:cs="Arial"/>
          <w:b/>
          <w:sz w:val="24"/>
          <w:szCs w:val="24"/>
        </w:rPr>
        <w:t>Change in Contractor Representatives</w:t>
      </w:r>
      <w:bookmarkEnd w:id="60"/>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 xml:space="preserve">The Agency reserves the right to require </w:t>
      </w:r>
      <w:proofErr w:type="gramStart"/>
      <w:r w:rsidRPr="006A418A">
        <w:rPr>
          <w:rFonts w:ascii="Arial" w:eastAsia="Times New Roman" w:hAnsi="Arial" w:cs="Arial"/>
          <w:sz w:val="24"/>
          <w:szCs w:val="24"/>
        </w:rPr>
        <w:t>a change in contractor representative(s) if the assigned representative(s) is (are</w:t>
      </w:r>
      <w:proofErr w:type="gramEnd"/>
      <w:r w:rsidRPr="006A418A">
        <w:rPr>
          <w:rFonts w:ascii="Arial" w:eastAsia="Times New Roman" w:hAnsi="Arial" w:cs="Arial"/>
          <w:sz w:val="24"/>
          <w:szCs w:val="24"/>
        </w:rPr>
        <w:t>) not, in the opinion of the Agency, adequately meeting the needs of the Agency.</w:t>
      </w:r>
    </w:p>
    <w:p w:rsidR="00DC3A76" w:rsidRPr="006A418A" w:rsidRDefault="00DC3A76" w:rsidP="00A35D73">
      <w:pPr>
        <w:numPr>
          <w:ilvl w:val="0"/>
          <w:numId w:val="31"/>
        </w:numPr>
        <w:spacing w:before="240" w:after="120" w:line="240" w:lineRule="auto"/>
        <w:jc w:val="both"/>
        <w:rPr>
          <w:rFonts w:ascii="Arial" w:eastAsia="Times New Roman" w:hAnsi="Arial" w:cs="Arial"/>
          <w:b/>
          <w:sz w:val="24"/>
          <w:szCs w:val="24"/>
        </w:rPr>
      </w:pPr>
      <w:bookmarkStart w:id="61" w:name="_Toc377565346"/>
      <w:r w:rsidRPr="006A418A">
        <w:rPr>
          <w:rFonts w:ascii="Arial" w:eastAsia="Times New Roman" w:hAnsi="Arial" w:cs="Arial"/>
          <w:b/>
          <w:sz w:val="24"/>
          <w:szCs w:val="24"/>
        </w:rPr>
        <w:t>Notice of Penalties</w:t>
      </w:r>
      <w:bookmarkEnd w:id="61"/>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The Procurement Code, NMSA 1978, § 13-1-28 through 13-1-199, imposes civil, misdemeanor and felony criminal penalties for its violation.  In addition, the New Mexico criminal statutes impose felony penalties for bribes, gratuities and kickbacks.</w:t>
      </w:r>
    </w:p>
    <w:p w:rsidR="00DC3A76" w:rsidRPr="006A418A" w:rsidRDefault="00DC3A76" w:rsidP="00A35D73">
      <w:pPr>
        <w:numPr>
          <w:ilvl w:val="0"/>
          <w:numId w:val="31"/>
        </w:numPr>
        <w:spacing w:before="240" w:after="120" w:line="240" w:lineRule="auto"/>
        <w:jc w:val="both"/>
        <w:rPr>
          <w:rFonts w:ascii="Arial" w:eastAsia="Times New Roman" w:hAnsi="Arial" w:cs="Arial"/>
          <w:b/>
          <w:sz w:val="24"/>
          <w:szCs w:val="24"/>
        </w:rPr>
      </w:pPr>
      <w:bookmarkStart w:id="62" w:name="_Toc377565347"/>
      <w:r w:rsidRPr="006A418A">
        <w:rPr>
          <w:rFonts w:ascii="Arial" w:eastAsia="Times New Roman" w:hAnsi="Arial" w:cs="Arial"/>
          <w:b/>
          <w:sz w:val="24"/>
          <w:szCs w:val="24"/>
        </w:rPr>
        <w:t>Agency Rights</w:t>
      </w:r>
      <w:bookmarkEnd w:id="62"/>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 xml:space="preserve">The Agency in agreement with the Evaluation Committee reserves the right to accept all or a portion of an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proposal.</w:t>
      </w:r>
    </w:p>
    <w:p w:rsidR="00DC3A76" w:rsidRPr="006A418A" w:rsidRDefault="00DC3A76" w:rsidP="00A35D73">
      <w:pPr>
        <w:numPr>
          <w:ilvl w:val="0"/>
          <w:numId w:val="31"/>
        </w:numPr>
        <w:spacing w:before="240" w:after="120" w:line="240" w:lineRule="auto"/>
        <w:jc w:val="both"/>
        <w:rPr>
          <w:rFonts w:ascii="Arial" w:eastAsia="Times New Roman" w:hAnsi="Arial" w:cs="Arial"/>
          <w:b/>
          <w:sz w:val="24"/>
          <w:szCs w:val="24"/>
        </w:rPr>
      </w:pPr>
      <w:bookmarkStart w:id="63" w:name="_Toc377565348"/>
      <w:r w:rsidRPr="006A418A">
        <w:rPr>
          <w:rFonts w:ascii="Arial" w:eastAsia="Times New Roman" w:hAnsi="Arial" w:cs="Arial"/>
          <w:b/>
          <w:sz w:val="24"/>
          <w:szCs w:val="24"/>
        </w:rPr>
        <w:t xml:space="preserve"> Right to Publish</w:t>
      </w:r>
      <w:bookmarkEnd w:id="63"/>
    </w:p>
    <w:p w:rsidR="00DC3A76" w:rsidRPr="006A418A" w:rsidRDefault="00DC3A76" w:rsidP="00AF3E6D">
      <w:pPr>
        <w:spacing w:after="0" w:line="240" w:lineRule="auto"/>
        <w:ind w:left="720"/>
        <w:contextualSpacing/>
        <w:jc w:val="both"/>
        <w:rPr>
          <w:rFonts w:ascii="Arial" w:eastAsia="Times New Roman" w:hAnsi="Arial" w:cs="Arial"/>
          <w:sz w:val="24"/>
          <w:szCs w:val="24"/>
        </w:rPr>
      </w:pPr>
      <w:r w:rsidRPr="006A418A">
        <w:rPr>
          <w:rFonts w:ascii="Arial" w:eastAsia="Times New Roman" w:hAnsi="Arial" w:cs="Arial"/>
          <w:sz w:val="24"/>
          <w:szCs w:val="24"/>
        </w:rPr>
        <w:t xml:space="preserve">Throughout the duration of this procurement process and contract term,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and co</w:t>
      </w:r>
      <w:r w:rsidR="00B21BB9" w:rsidRPr="006A418A">
        <w:rPr>
          <w:rFonts w:ascii="Arial" w:eastAsia="Times New Roman" w:hAnsi="Arial" w:cs="Arial"/>
          <w:sz w:val="24"/>
          <w:szCs w:val="24"/>
        </w:rPr>
        <w:t>ntractors must secure from the A</w:t>
      </w:r>
      <w:r w:rsidRPr="006A418A">
        <w:rPr>
          <w:rFonts w:ascii="Arial" w:eastAsia="Times New Roman" w:hAnsi="Arial" w:cs="Arial"/>
          <w:sz w:val="24"/>
          <w:szCs w:val="24"/>
        </w:rPr>
        <w:t xml:space="preserve">gency written approval prior to the release of any information that pertains to the potential work or activities covered by this procurement and/or agency contracts deriving from this procurement.  Failure to adhere to this requirement may result in disqualification of the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proposal or removal from the contract.</w:t>
      </w:r>
    </w:p>
    <w:p w:rsidR="00DC3A76" w:rsidRPr="006A418A" w:rsidRDefault="00DC3A76" w:rsidP="00A35D73">
      <w:pPr>
        <w:numPr>
          <w:ilvl w:val="0"/>
          <w:numId w:val="31"/>
        </w:numPr>
        <w:spacing w:before="240" w:after="120" w:line="240" w:lineRule="auto"/>
        <w:jc w:val="both"/>
        <w:rPr>
          <w:rFonts w:ascii="Arial" w:eastAsia="Times New Roman" w:hAnsi="Arial" w:cs="Arial"/>
          <w:b/>
          <w:sz w:val="24"/>
          <w:szCs w:val="24"/>
        </w:rPr>
      </w:pPr>
      <w:bookmarkStart w:id="64" w:name="_Toc377565349"/>
      <w:r w:rsidRPr="006A418A">
        <w:rPr>
          <w:rFonts w:ascii="Arial" w:eastAsia="Times New Roman" w:hAnsi="Arial" w:cs="Arial"/>
          <w:b/>
          <w:sz w:val="24"/>
          <w:szCs w:val="24"/>
        </w:rPr>
        <w:t>Ownership of Proposals</w:t>
      </w:r>
      <w:bookmarkEnd w:id="64"/>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 xml:space="preserve">All documents submitted in response to the RFP shall become property of the State of New Mexico. </w:t>
      </w:r>
      <w:bookmarkStart w:id="65" w:name="_Toc161133659"/>
    </w:p>
    <w:p w:rsidR="00DC3A76" w:rsidRPr="006A418A" w:rsidRDefault="00DC3A76" w:rsidP="00A35D73">
      <w:pPr>
        <w:numPr>
          <w:ilvl w:val="0"/>
          <w:numId w:val="31"/>
        </w:numPr>
        <w:spacing w:before="240" w:after="120" w:line="240" w:lineRule="auto"/>
        <w:jc w:val="both"/>
        <w:rPr>
          <w:rFonts w:ascii="Arial" w:eastAsia="Times New Roman" w:hAnsi="Arial" w:cs="Arial"/>
          <w:b/>
          <w:sz w:val="24"/>
          <w:szCs w:val="24"/>
        </w:rPr>
      </w:pPr>
      <w:bookmarkStart w:id="66" w:name="_Toc377565350"/>
      <w:r w:rsidRPr="006A418A">
        <w:rPr>
          <w:rFonts w:ascii="Arial" w:eastAsia="Times New Roman" w:hAnsi="Arial" w:cs="Arial"/>
          <w:b/>
          <w:sz w:val="24"/>
          <w:szCs w:val="24"/>
        </w:rPr>
        <w:t>Confidentiality</w:t>
      </w:r>
      <w:bookmarkEnd w:id="65"/>
      <w:bookmarkEnd w:id="66"/>
    </w:p>
    <w:p w:rsidR="00DC3A76" w:rsidRPr="006A418A" w:rsidRDefault="00DC3A76" w:rsidP="00AF3E6D">
      <w:pPr>
        <w:spacing w:after="0" w:line="240" w:lineRule="auto"/>
        <w:ind w:left="720"/>
        <w:jc w:val="both"/>
        <w:rPr>
          <w:rFonts w:ascii="Arial" w:eastAsia="Times New Roman" w:hAnsi="Arial" w:cs="Arial"/>
          <w:sz w:val="24"/>
          <w:szCs w:val="24"/>
        </w:rPr>
      </w:pPr>
      <w:r w:rsidRPr="006A418A">
        <w:rPr>
          <w:rFonts w:ascii="Arial" w:eastAsia="Times New Roman" w:hAnsi="Arial" w:cs="Arial"/>
          <w:sz w:val="24"/>
          <w:szCs w:val="24"/>
        </w:rPr>
        <w:t xml:space="preserve">Any confidential information provided to, or developed by, the contractor in the performance of the contract resulting from this RFP shall be kept confidential and shall not be made available to any individual or organization by the contractor without the prior written approval of the Agency.  </w:t>
      </w:r>
    </w:p>
    <w:p w:rsidR="00DC3A76" w:rsidRPr="006A418A" w:rsidRDefault="00DC3A76" w:rsidP="00AF3E6D">
      <w:pPr>
        <w:spacing w:after="0" w:line="240" w:lineRule="auto"/>
        <w:jc w:val="both"/>
        <w:rPr>
          <w:rFonts w:ascii="Arial" w:eastAsia="Times New Roman" w:hAnsi="Arial" w:cs="Arial"/>
          <w:sz w:val="20"/>
          <w:szCs w:val="20"/>
        </w:rPr>
      </w:pPr>
    </w:p>
    <w:p w:rsidR="005B4EB0" w:rsidRDefault="00DC3A76" w:rsidP="00AF3E6D">
      <w:pPr>
        <w:spacing w:after="0" w:line="240" w:lineRule="auto"/>
        <w:ind w:left="720"/>
        <w:jc w:val="both"/>
        <w:rPr>
          <w:rFonts w:ascii="Arial" w:eastAsia="Times New Roman" w:hAnsi="Arial" w:cs="Arial"/>
          <w:sz w:val="24"/>
          <w:szCs w:val="24"/>
        </w:rPr>
      </w:pPr>
      <w:r w:rsidRPr="006A418A">
        <w:rPr>
          <w:rFonts w:ascii="Arial" w:eastAsia="Times New Roman" w:hAnsi="Arial" w:cs="Arial"/>
          <w:sz w:val="24"/>
          <w:szCs w:val="24"/>
        </w:rPr>
        <w:t xml:space="preserve">The Contractor(s) agrees to protect the confidentiality of all confidential information and not to publish or disclose such information to any third party without the procuring Agency's written permission. </w:t>
      </w:r>
    </w:p>
    <w:p w:rsidR="005B4EB0" w:rsidRDefault="005B4EB0">
      <w:pPr>
        <w:rPr>
          <w:rFonts w:ascii="Arial" w:eastAsia="Times New Roman" w:hAnsi="Arial" w:cs="Arial"/>
          <w:sz w:val="24"/>
          <w:szCs w:val="24"/>
        </w:rPr>
      </w:pPr>
      <w:r>
        <w:rPr>
          <w:rFonts w:ascii="Arial" w:eastAsia="Times New Roman" w:hAnsi="Arial" w:cs="Arial"/>
          <w:sz w:val="24"/>
          <w:szCs w:val="24"/>
        </w:rPr>
        <w:br w:type="page"/>
      </w:r>
    </w:p>
    <w:p w:rsidR="00DC3A76" w:rsidRPr="006A418A" w:rsidRDefault="00DC3A76" w:rsidP="00A35D73">
      <w:pPr>
        <w:numPr>
          <w:ilvl w:val="0"/>
          <w:numId w:val="31"/>
        </w:numPr>
        <w:spacing w:before="240" w:after="120" w:line="240" w:lineRule="auto"/>
        <w:jc w:val="both"/>
        <w:rPr>
          <w:rFonts w:ascii="Arial" w:eastAsia="Times New Roman" w:hAnsi="Arial" w:cs="Arial"/>
          <w:b/>
          <w:sz w:val="24"/>
          <w:szCs w:val="24"/>
        </w:rPr>
      </w:pPr>
      <w:bookmarkStart w:id="67" w:name="_Toc312927566"/>
      <w:bookmarkStart w:id="68" w:name="_Toc377565351"/>
      <w:r w:rsidRPr="006A418A">
        <w:rPr>
          <w:rFonts w:ascii="Arial" w:eastAsia="Times New Roman" w:hAnsi="Arial" w:cs="Arial"/>
          <w:b/>
          <w:sz w:val="24"/>
          <w:szCs w:val="24"/>
        </w:rPr>
        <w:lastRenderedPageBreak/>
        <w:t>Electronic mail address required</w:t>
      </w:r>
      <w:bookmarkEnd w:id="67"/>
      <w:bookmarkEnd w:id="68"/>
    </w:p>
    <w:p w:rsidR="00DC3A76" w:rsidRDefault="00DC3A76" w:rsidP="00AF3E6D">
      <w:pPr>
        <w:spacing w:after="120" w:line="240" w:lineRule="auto"/>
        <w:ind w:left="720"/>
        <w:jc w:val="both"/>
        <w:rPr>
          <w:rFonts w:ascii="Arial" w:eastAsia="Times New Roman" w:hAnsi="Arial" w:cs="Arial"/>
          <w:sz w:val="24"/>
          <w:szCs w:val="24"/>
        </w:rPr>
      </w:pPr>
      <w:r w:rsidRPr="006A418A">
        <w:rPr>
          <w:rFonts w:ascii="Arial" w:eastAsia="Times New Roman" w:hAnsi="Arial" w:cs="Arial"/>
          <w:sz w:val="24"/>
          <w:szCs w:val="24"/>
        </w:rPr>
        <w:t xml:space="preserve">A large part of the communication regarding this procurement will be conducted by electronic mail (e-mail).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must have a valid e-mail address to receive this correspondence. (See also Section II.B.5, Response to Written Questions).</w:t>
      </w:r>
    </w:p>
    <w:p w:rsidR="00DC3A76" w:rsidRPr="006A418A" w:rsidRDefault="00DC3A76" w:rsidP="00A35D73">
      <w:pPr>
        <w:numPr>
          <w:ilvl w:val="0"/>
          <w:numId w:val="31"/>
        </w:numPr>
        <w:spacing w:before="240" w:after="120" w:line="240" w:lineRule="auto"/>
        <w:jc w:val="both"/>
        <w:rPr>
          <w:rFonts w:ascii="Arial" w:eastAsia="Times New Roman" w:hAnsi="Arial" w:cs="Arial"/>
          <w:b/>
          <w:sz w:val="24"/>
          <w:szCs w:val="24"/>
        </w:rPr>
      </w:pPr>
      <w:bookmarkStart w:id="69" w:name="_Toc377565352"/>
      <w:r w:rsidRPr="006A418A">
        <w:rPr>
          <w:rFonts w:ascii="Arial" w:eastAsia="Times New Roman" w:hAnsi="Arial" w:cs="Arial"/>
          <w:b/>
          <w:sz w:val="24"/>
          <w:szCs w:val="24"/>
        </w:rPr>
        <w:t>Use of Electronic Versions of this RFP</w:t>
      </w:r>
      <w:bookmarkEnd w:id="69"/>
    </w:p>
    <w:p w:rsidR="00DC3A76" w:rsidRPr="006A418A" w:rsidRDefault="00DC3A76" w:rsidP="00AF3E6D">
      <w:pPr>
        <w:spacing w:after="120" w:line="240" w:lineRule="auto"/>
        <w:ind w:left="720"/>
        <w:jc w:val="both"/>
        <w:rPr>
          <w:rFonts w:ascii="Arial" w:eastAsia="Times New Roman" w:hAnsi="Arial" w:cs="Arial"/>
          <w:sz w:val="24"/>
          <w:szCs w:val="24"/>
        </w:rPr>
      </w:pPr>
      <w:r w:rsidRPr="006A418A">
        <w:rPr>
          <w:rFonts w:ascii="Arial" w:eastAsia="Times New Roman" w:hAnsi="Arial" w:cs="Arial"/>
          <w:sz w:val="24"/>
          <w:szCs w:val="24"/>
        </w:rPr>
        <w:t xml:space="preserve">This RFP is being made available by electronic means.  In the event of conflict between a version of the RFP in an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possession and the version maintained by the </w:t>
      </w:r>
      <w:r w:rsidR="00B21BB9" w:rsidRPr="006A418A">
        <w:rPr>
          <w:rFonts w:ascii="Arial" w:eastAsia="Times New Roman" w:hAnsi="Arial" w:cs="Arial"/>
          <w:sz w:val="24"/>
          <w:szCs w:val="24"/>
        </w:rPr>
        <w:t>A</w:t>
      </w:r>
      <w:r w:rsidRPr="006A418A">
        <w:rPr>
          <w:rFonts w:ascii="Arial" w:eastAsia="Times New Roman" w:hAnsi="Arial" w:cs="Arial"/>
          <w:sz w:val="24"/>
          <w:szCs w:val="24"/>
        </w:rPr>
        <w:t xml:space="preserve">gency, the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acknowledges that</w:t>
      </w:r>
      <w:r w:rsidR="00B21BB9" w:rsidRPr="006A418A">
        <w:rPr>
          <w:rFonts w:ascii="Arial" w:eastAsia="Times New Roman" w:hAnsi="Arial" w:cs="Arial"/>
          <w:sz w:val="24"/>
          <w:szCs w:val="24"/>
        </w:rPr>
        <w:t xml:space="preserve"> the version maintained by the A</w:t>
      </w:r>
      <w:r w:rsidRPr="006A418A">
        <w:rPr>
          <w:rFonts w:ascii="Arial" w:eastAsia="Times New Roman" w:hAnsi="Arial" w:cs="Arial"/>
          <w:sz w:val="24"/>
          <w:szCs w:val="24"/>
        </w:rPr>
        <w:t>gency shall govern.    Please refer to: http://www.hsd.state.nm.us/LookingForInformation/open-rfps.aspx</w:t>
      </w:r>
    </w:p>
    <w:p w:rsidR="00DC3A76" w:rsidRPr="006A418A" w:rsidRDefault="00DC3A76" w:rsidP="00A35D73">
      <w:pPr>
        <w:numPr>
          <w:ilvl w:val="0"/>
          <w:numId w:val="31"/>
        </w:numPr>
        <w:spacing w:before="240" w:after="120" w:line="240" w:lineRule="auto"/>
        <w:jc w:val="both"/>
        <w:rPr>
          <w:rFonts w:ascii="Arial" w:eastAsia="Times New Roman" w:hAnsi="Arial" w:cs="Arial"/>
          <w:b/>
          <w:sz w:val="24"/>
          <w:szCs w:val="24"/>
        </w:rPr>
      </w:pPr>
      <w:bookmarkStart w:id="70" w:name="_Toc377565353"/>
      <w:r w:rsidRPr="006A418A">
        <w:rPr>
          <w:rFonts w:ascii="Arial" w:eastAsia="Times New Roman" w:hAnsi="Arial" w:cs="Arial"/>
          <w:b/>
          <w:sz w:val="24"/>
          <w:szCs w:val="24"/>
        </w:rPr>
        <w:t>New Mexico Employees Health Coverage</w:t>
      </w:r>
      <w:bookmarkEnd w:id="70"/>
    </w:p>
    <w:p w:rsidR="00DC3A76" w:rsidRPr="006A418A" w:rsidRDefault="00DC3A76" w:rsidP="005B4EB0">
      <w:pPr>
        <w:numPr>
          <w:ilvl w:val="0"/>
          <w:numId w:val="13"/>
        </w:numPr>
        <w:spacing w:after="0" w:line="240" w:lineRule="auto"/>
        <w:ind w:left="1080"/>
        <w:jc w:val="both"/>
        <w:rPr>
          <w:rFonts w:ascii="Arial" w:eastAsia="Times New Roman" w:hAnsi="Arial" w:cs="Arial"/>
          <w:sz w:val="24"/>
          <w:szCs w:val="24"/>
        </w:rPr>
      </w:pPr>
      <w:r w:rsidRPr="006A418A">
        <w:rPr>
          <w:rFonts w:ascii="Arial" w:eastAsia="Times New Roman" w:hAnsi="Arial" w:cs="Arial"/>
          <w:sz w:val="24"/>
          <w:szCs w:val="24"/>
        </w:rPr>
        <w:t xml:space="preserve">If an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has, or grows to, six (6) or more employees who work, or who are expected to work, an average of at least twenty (20) hours per week over a six (6) month period during the term of the contract,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must agree to have in place, and agree to maintain for the term of the contract, health insurance for those employees if the expected annual value in the aggregate of any and all contracts between Contractor and the State exceeds $250,000 dollars.</w:t>
      </w:r>
    </w:p>
    <w:p w:rsidR="00DC3A76" w:rsidRPr="006A418A" w:rsidRDefault="00DC3A76" w:rsidP="00AF3E6D">
      <w:pPr>
        <w:spacing w:after="0" w:line="240" w:lineRule="auto"/>
        <w:ind w:left="1080" w:hanging="360"/>
        <w:jc w:val="both"/>
        <w:rPr>
          <w:rFonts w:ascii="Arial" w:eastAsia="Times New Roman" w:hAnsi="Arial" w:cs="Arial"/>
          <w:sz w:val="20"/>
          <w:szCs w:val="20"/>
        </w:rPr>
      </w:pPr>
    </w:p>
    <w:p w:rsidR="00DC3A76" w:rsidRPr="006A418A" w:rsidRDefault="00DC3A76" w:rsidP="00AF3E6D">
      <w:pPr>
        <w:numPr>
          <w:ilvl w:val="0"/>
          <w:numId w:val="13"/>
        </w:numPr>
        <w:spacing w:after="0" w:line="240" w:lineRule="auto"/>
        <w:ind w:left="1080"/>
        <w:jc w:val="both"/>
        <w:rPr>
          <w:rFonts w:ascii="Arial" w:eastAsia="Times New Roman" w:hAnsi="Arial" w:cs="Arial"/>
          <w:sz w:val="24"/>
          <w:szCs w:val="24"/>
        </w:rPr>
      </w:pP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must agree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rsidR="00DC3A76" w:rsidRPr="006A418A" w:rsidRDefault="00DC3A76" w:rsidP="00AF3E6D">
      <w:pPr>
        <w:spacing w:after="0" w:line="240" w:lineRule="auto"/>
        <w:ind w:left="1080"/>
        <w:jc w:val="both"/>
        <w:rPr>
          <w:rFonts w:ascii="Arial" w:eastAsia="Times New Roman" w:hAnsi="Arial" w:cs="Arial"/>
        </w:rPr>
      </w:pPr>
    </w:p>
    <w:p w:rsidR="00DC3A76" w:rsidRPr="006A418A" w:rsidRDefault="00DC3A76" w:rsidP="00AF3E6D">
      <w:pPr>
        <w:numPr>
          <w:ilvl w:val="0"/>
          <w:numId w:val="13"/>
        </w:numPr>
        <w:spacing w:after="0" w:line="240" w:lineRule="auto"/>
        <w:ind w:left="1080"/>
        <w:jc w:val="both"/>
        <w:rPr>
          <w:rFonts w:ascii="Arial" w:eastAsia="Times New Roman" w:hAnsi="Arial" w:cs="Arial"/>
          <w:sz w:val="24"/>
          <w:szCs w:val="24"/>
        </w:rPr>
      </w:pP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must agree to advise all employees of the availability of State publicly financed health care coverage programs by providing each employee with, as a minimum, the following web site link to additional information </w:t>
      </w:r>
      <w:hyperlink r:id="rId17" w:history="1">
        <w:r w:rsidRPr="006A418A">
          <w:rPr>
            <w:rFonts w:ascii="Arial" w:eastAsia="Times New Roman" w:hAnsi="Arial" w:cs="Arial"/>
            <w:color w:val="0000FF"/>
            <w:sz w:val="24"/>
            <w:szCs w:val="24"/>
            <w:u w:val="single"/>
          </w:rPr>
          <w:t>http://www.insurenewmexico.state.nm.us/</w:t>
        </w:r>
      </w:hyperlink>
      <w:r w:rsidRPr="006A418A">
        <w:rPr>
          <w:rFonts w:ascii="Arial" w:eastAsia="Times New Roman" w:hAnsi="Arial" w:cs="Arial"/>
          <w:sz w:val="24"/>
          <w:szCs w:val="24"/>
        </w:rPr>
        <w:t>.</w:t>
      </w:r>
    </w:p>
    <w:p w:rsidR="00DC3A76" w:rsidRPr="006A418A" w:rsidRDefault="00DC3A76" w:rsidP="00AF3E6D">
      <w:pPr>
        <w:spacing w:after="0" w:line="240" w:lineRule="auto"/>
        <w:ind w:left="1080"/>
        <w:jc w:val="both"/>
        <w:rPr>
          <w:rFonts w:ascii="Arial" w:eastAsia="Times New Roman" w:hAnsi="Arial" w:cs="Arial"/>
        </w:rPr>
      </w:pPr>
    </w:p>
    <w:p w:rsidR="00DC3A76" w:rsidRPr="006A418A" w:rsidRDefault="00DC3A76" w:rsidP="00AF3E6D">
      <w:pPr>
        <w:numPr>
          <w:ilvl w:val="0"/>
          <w:numId w:val="13"/>
        </w:numPr>
        <w:spacing w:after="0" w:line="240" w:lineRule="auto"/>
        <w:ind w:left="1080"/>
        <w:jc w:val="both"/>
        <w:rPr>
          <w:rFonts w:ascii="Arial" w:eastAsia="Times New Roman" w:hAnsi="Arial" w:cs="Arial"/>
          <w:sz w:val="24"/>
          <w:szCs w:val="24"/>
        </w:rPr>
      </w:pPr>
      <w:r w:rsidRPr="006A418A">
        <w:rPr>
          <w:rFonts w:ascii="Arial" w:eastAsia="Times New Roman" w:hAnsi="Arial" w:cs="Arial"/>
          <w:sz w:val="24"/>
          <w:szCs w:val="24"/>
        </w:rPr>
        <w:t xml:space="preserve">For Indefinite Quantity, Indefinite Delivery contracts (price agreements without specific limitations on quantity and providing for an indeterminate number of orders to be placed against it); these requirements shall apply the first day of the second month after the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reports combined sales (from state and, if applicable, from local public bodies if from a state price agreement) of $250,000.</w:t>
      </w:r>
    </w:p>
    <w:p w:rsidR="00DC3A76" w:rsidRPr="006A418A" w:rsidRDefault="00DC3A76" w:rsidP="00A35D73">
      <w:pPr>
        <w:numPr>
          <w:ilvl w:val="0"/>
          <w:numId w:val="31"/>
        </w:numPr>
        <w:spacing w:before="240" w:after="120" w:line="240" w:lineRule="auto"/>
        <w:jc w:val="both"/>
        <w:rPr>
          <w:rFonts w:ascii="Arial" w:eastAsia="Times New Roman" w:hAnsi="Arial" w:cs="Arial"/>
          <w:b/>
          <w:sz w:val="24"/>
          <w:szCs w:val="24"/>
        </w:rPr>
      </w:pPr>
      <w:bookmarkStart w:id="71" w:name="_Toc377565354"/>
      <w:bookmarkStart w:id="72" w:name="_Toc232055176"/>
      <w:r w:rsidRPr="006A418A">
        <w:rPr>
          <w:rFonts w:ascii="Arial" w:eastAsia="Times New Roman" w:hAnsi="Arial" w:cs="Arial"/>
          <w:b/>
          <w:sz w:val="24"/>
          <w:szCs w:val="24"/>
        </w:rPr>
        <w:t>Campaign Contribution Disclosure Form</w:t>
      </w:r>
      <w:bookmarkEnd w:id="71"/>
    </w:p>
    <w:bookmarkEnd w:id="72"/>
    <w:p w:rsidR="00DC3A76" w:rsidRPr="006A418A" w:rsidRDefault="00DC3A76" w:rsidP="00AF3E6D">
      <w:pPr>
        <w:spacing w:after="0" w:line="240" w:lineRule="auto"/>
        <w:ind w:left="720"/>
        <w:jc w:val="both"/>
        <w:rPr>
          <w:rFonts w:ascii="Arial" w:eastAsia="Times New Roman" w:hAnsi="Arial" w:cs="Arial"/>
          <w:sz w:val="24"/>
          <w:szCs w:val="24"/>
        </w:rPr>
      </w:pP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must complete, sign, and return the Campaign Contribution Disclosure Form, APPENDIX B, as a part of its proposal.  This requirement applies regardless whether a covered contribution was made or not made for the positions of Governor and Lieutenant Governor or other identified official.  Failure to complete and return the signed unaltered form will result in disqualification.</w:t>
      </w:r>
    </w:p>
    <w:p w:rsidR="001C7361" w:rsidRPr="006A418A" w:rsidRDefault="001C7361" w:rsidP="00AF3E6D">
      <w:pPr>
        <w:spacing w:after="0" w:line="240" w:lineRule="auto"/>
        <w:ind w:left="720"/>
        <w:jc w:val="both"/>
        <w:rPr>
          <w:rFonts w:ascii="Arial" w:eastAsia="Times New Roman" w:hAnsi="Arial" w:cs="Arial"/>
          <w:sz w:val="24"/>
          <w:szCs w:val="24"/>
        </w:rPr>
      </w:pPr>
    </w:p>
    <w:p w:rsidR="00DC3A76" w:rsidRPr="006A418A" w:rsidRDefault="00DC3A76" w:rsidP="00A35D73">
      <w:pPr>
        <w:numPr>
          <w:ilvl w:val="0"/>
          <w:numId w:val="31"/>
        </w:numPr>
        <w:spacing w:before="240" w:after="120" w:line="240" w:lineRule="auto"/>
        <w:jc w:val="both"/>
        <w:rPr>
          <w:rFonts w:ascii="Arial" w:eastAsia="Times New Roman" w:hAnsi="Arial" w:cs="Arial"/>
          <w:b/>
          <w:sz w:val="24"/>
          <w:szCs w:val="24"/>
        </w:rPr>
      </w:pPr>
      <w:r w:rsidRPr="006A418A">
        <w:rPr>
          <w:rFonts w:ascii="Arial" w:eastAsia="Times New Roman" w:hAnsi="Arial" w:cs="Arial"/>
          <w:b/>
          <w:sz w:val="24"/>
          <w:szCs w:val="24"/>
        </w:rPr>
        <w:lastRenderedPageBreak/>
        <w:t>Letter of Transmittal</w:t>
      </w:r>
    </w:p>
    <w:p w:rsidR="00DC3A76" w:rsidRPr="006A418A" w:rsidRDefault="00DC3A76" w:rsidP="00AF3E6D">
      <w:pPr>
        <w:spacing w:after="0" w:line="240" w:lineRule="auto"/>
        <w:ind w:left="748"/>
        <w:jc w:val="both"/>
        <w:rPr>
          <w:rFonts w:ascii="Arial" w:eastAsia="Times New Roman" w:hAnsi="Arial" w:cs="Arial"/>
          <w:sz w:val="24"/>
          <w:szCs w:val="24"/>
        </w:rPr>
      </w:pP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proposal must be accompanied by the Letter of Transmittal Form located in APPENDIX E, which must be completed and signed by an individual person authorized to obligate the company.  The letter of transmittal MUST:</w:t>
      </w:r>
    </w:p>
    <w:p w:rsidR="00DC3A76" w:rsidRPr="006A418A" w:rsidRDefault="00DC3A76" w:rsidP="005B4EB0">
      <w:pPr>
        <w:numPr>
          <w:ilvl w:val="0"/>
          <w:numId w:val="1"/>
        </w:numPr>
        <w:spacing w:after="60"/>
        <w:ind w:left="1080"/>
        <w:jc w:val="both"/>
        <w:rPr>
          <w:rFonts w:ascii="Arial" w:eastAsia="Times New Roman" w:hAnsi="Arial" w:cs="Arial"/>
          <w:sz w:val="24"/>
          <w:szCs w:val="24"/>
        </w:rPr>
      </w:pPr>
      <w:r w:rsidRPr="006A418A">
        <w:rPr>
          <w:rFonts w:ascii="Arial" w:eastAsia="Times New Roman" w:hAnsi="Arial" w:cs="Arial"/>
          <w:sz w:val="24"/>
          <w:szCs w:val="24"/>
        </w:rPr>
        <w:t>Identify the submitting business entity.</w:t>
      </w:r>
    </w:p>
    <w:p w:rsidR="00DC3A76" w:rsidRPr="006A418A" w:rsidRDefault="00DC3A76" w:rsidP="005B4EB0">
      <w:pPr>
        <w:numPr>
          <w:ilvl w:val="0"/>
          <w:numId w:val="1"/>
        </w:numPr>
        <w:spacing w:after="60"/>
        <w:ind w:left="1080"/>
        <w:jc w:val="both"/>
        <w:rPr>
          <w:rFonts w:ascii="Arial" w:eastAsia="Times New Roman" w:hAnsi="Arial" w:cs="Arial"/>
          <w:sz w:val="24"/>
          <w:szCs w:val="24"/>
        </w:rPr>
      </w:pPr>
      <w:r w:rsidRPr="006A418A">
        <w:rPr>
          <w:rFonts w:ascii="Arial" w:eastAsia="Times New Roman" w:hAnsi="Arial" w:cs="Arial"/>
          <w:sz w:val="24"/>
          <w:szCs w:val="24"/>
        </w:rPr>
        <w:t xml:space="preserve">Identify the name, title, telephone, and e-mail address of the person authorized by the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organization to contractually obligate the business entity providing the Offer.</w:t>
      </w:r>
    </w:p>
    <w:p w:rsidR="00DC3A76" w:rsidRPr="006A418A" w:rsidRDefault="00DC3A76" w:rsidP="005B4EB0">
      <w:pPr>
        <w:numPr>
          <w:ilvl w:val="0"/>
          <w:numId w:val="1"/>
        </w:numPr>
        <w:spacing w:after="60"/>
        <w:ind w:left="1080"/>
        <w:jc w:val="both"/>
        <w:rPr>
          <w:rFonts w:ascii="Arial" w:eastAsia="Times New Roman" w:hAnsi="Arial" w:cs="Arial"/>
          <w:sz w:val="24"/>
          <w:szCs w:val="24"/>
        </w:rPr>
      </w:pPr>
      <w:r w:rsidRPr="006A418A">
        <w:rPr>
          <w:rFonts w:ascii="Arial" w:eastAsia="Times New Roman" w:hAnsi="Arial" w:cs="Arial"/>
          <w:sz w:val="24"/>
          <w:szCs w:val="24"/>
        </w:rPr>
        <w:t xml:space="preserve">Identify the name, title, telephone, and e-mail address of the person authorized to negotiate the contract on behalf of the organization (if different than (2) above). </w:t>
      </w:r>
    </w:p>
    <w:p w:rsidR="00DC3A76" w:rsidRPr="006A418A" w:rsidRDefault="00DC3A76" w:rsidP="005B4EB0">
      <w:pPr>
        <w:numPr>
          <w:ilvl w:val="0"/>
          <w:numId w:val="1"/>
        </w:numPr>
        <w:spacing w:after="60"/>
        <w:ind w:left="1080"/>
        <w:jc w:val="both"/>
        <w:rPr>
          <w:rFonts w:ascii="Arial" w:eastAsia="Times New Roman" w:hAnsi="Arial" w:cs="Arial"/>
          <w:sz w:val="24"/>
          <w:szCs w:val="24"/>
        </w:rPr>
      </w:pPr>
      <w:r w:rsidRPr="006A418A">
        <w:rPr>
          <w:rFonts w:ascii="Arial" w:eastAsia="Times New Roman" w:hAnsi="Arial" w:cs="Arial"/>
          <w:sz w:val="24"/>
          <w:szCs w:val="24"/>
        </w:rPr>
        <w:t>Identify the names, titles, telephone, and e-mail addresses of persons to be contacted for clarification/questions regarding proposal content.</w:t>
      </w:r>
    </w:p>
    <w:p w:rsidR="00DC3A76" w:rsidRPr="006A418A" w:rsidRDefault="00DC3A76" w:rsidP="005B4EB0">
      <w:pPr>
        <w:numPr>
          <w:ilvl w:val="0"/>
          <w:numId w:val="1"/>
        </w:numPr>
        <w:spacing w:after="60"/>
        <w:ind w:left="1080"/>
        <w:jc w:val="both"/>
        <w:rPr>
          <w:rFonts w:ascii="Arial" w:eastAsia="Times New Roman" w:hAnsi="Arial" w:cs="Arial"/>
          <w:sz w:val="24"/>
          <w:szCs w:val="24"/>
        </w:rPr>
      </w:pPr>
      <w:r w:rsidRPr="006A418A">
        <w:rPr>
          <w:rFonts w:ascii="Arial" w:eastAsia="Times New Roman" w:hAnsi="Arial" w:cs="Arial"/>
          <w:sz w:val="24"/>
          <w:szCs w:val="24"/>
        </w:rPr>
        <w:t>Identify sub-contractors (if any) anticipated to be utilized in the performance of any resultant contract award.</w:t>
      </w:r>
    </w:p>
    <w:p w:rsidR="00DC3A76" w:rsidRPr="006A418A" w:rsidRDefault="00DC3A76" w:rsidP="005B4EB0">
      <w:pPr>
        <w:numPr>
          <w:ilvl w:val="0"/>
          <w:numId w:val="1"/>
        </w:numPr>
        <w:spacing w:after="60"/>
        <w:ind w:left="1080"/>
        <w:jc w:val="both"/>
        <w:rPr>
          <w:rFonts w:ascii="Arial" w:eastAsia="Times New Roman" w:hAnsi="Arial" w:cs="Arial"/>
          <w:sz w:val="24"/>
          <w:szCs w:val="24"/>
        </w:rPr>
      </w:pPr>
      <w:r w:rsidRPr="006A418A">
        <w:rPr>
          <w:rFonts w:ascii="Arial" w:eastAsia="Times New Roman" w:hAnsi="Arial" w:cs="Arial"/>
          <w:sz w:val="24"/>
          <w:szCs w:val="24"/>
        </w:rPr>
        <w:t>Describe the relationship with any other entity which will be used in the performance of this awarded contract.</w:t>
      </w:r>
    </w:p>
    <w:p w:rsidR="00DC3A76" w:rsidRPr="006A418A" w:rsidRDefault="00DC3A76" w:rsidP="005B4EB0">
      <w:pPr>
        <w:numPr>
          <w:ilvl w:val="0"/>
          <w:numId w:val="1"/>
        </w:numPr>
        <w:spacing w:after="60"/>
        <w:ind w:left="1080"/>
        <w:jc w:val="both"/>
        <w:rPr>
          <w:rFonts w:ascii="Arial" w:eastAsia="Times New Roman" w:hAnsi="Arial" w:cs="Arial"/>
          <w:sz w:val="24"/>
          <w:szCs w:val="24"/>
        </w:rPr>
      </w:pPr>
      <w:r w:rsidRPr="006A418A">
        <w:rPr>
          <w:rFonts w:ascii="Arial" w:eastAsia="Times New Roman" w:hAnsi="Arial" w:cs="Arial"/>
          <w:sz w:val="24"/>
          <w:szCs w:val="24"/>
        </w:rPr>
        <w:t>Identify the following with a check mark and signature where required:</w:t>
      </w:r>
    </w:p>
    <w:p w:rsidR="00DC3A76" w:rsidRPr="006A418A" w:rsidRDefault="00DC3A76" w:rsidP="005B4EB0">
      <w:pPr>
        <w:numPr>
          <w:ilvl w:val="1"/>
          <w:numId w:val="1"/>
        </w:numPr>
        <w:spacing w:after="0"/>
        <w:jc w:val="both"/>
        <w:rPr>
          <w:rFonts w:ascii="Arial" w:eastAsia="Times New Roman" w:hAnsi="Arial" w:cs="Arial"/>
          <w:sz w:val="24"/>
          <w:szCs w:val="24"/>
        </w:rPr>
      </w:pPr>
      <w:r w:rsidRPr="006A418A">
        <w:rPr>
          <w:rFonts w:ascii="Arial" w:eastAsia="Times New Roman" w:hAnsi="Arial" w:cs="Arial"/>
          <w:b/>
          <w:sz w:val="24"/>
          <w:szCs w:val="24"/>
          <w:u w:val="single"/>
        </w:rPr>
        <w:t>Explicitly</w:t>
      </w:r>
      <w:r w:rsidRPr="006A418A">
        <w:rPr>
          <w:rFonts w:ascii="Arial" w:eastAsia="Times New Roman" w:hAnsi="Arial" w:cs="Arial"/>
          <w:sz w:val="24"/>
          <w:szCs w:val="24"/>
        </w:rPr>
        <w:t xml:space="preserve"> indicate acceptance of the Conditions Governing the Procurement stated in Section II. C.1;</w:t>
      </w:r>
    </w:p>
    <w:p w:rsidR="00DC3A76" w:rsidRPr="0032441D" w:rsidRDefault="00DC3A76" w:rsidP="005B4EB0">
      <w:pPr>
        <w:numPr>
          <w:ilvl w:val="1"/>
          <w:numId w:val="1"/>
        </w:numPr>
        <w:spacing w:after="0"/>
        <w:jc w:val="both"/>
        <w:rPr>
          <w:rFonts w:ascii="Arial" w:eastAsia="Times New Roman" w:hAnsi="Arial" w:cs="Arial"/>
          <w:b/>
          <w:sz w:val="24"/>
          <w:szCs w:val="24"/>
          <w:u w:val="single"/>
        </w:rPr>
      </w:pPr>
      <w:r w:rsidRPr="006A418A">
        <w:rPr>
          <w:rFonts w:ascii="Arial" w:eastAsia="Times New Roman" w:hAnsi="Arial" w:cs="Arial"/>
          <w:b/>
          <w:sz w:val="24"/>
          <w:szCs w:val="24"/>
          <w:u w:val="single"/>
        </w:rPr>
        <w:t>Explicitly</w:t>
      </w:r>
      <w:r w:rsidRPr="0032441D">
        <w:rPr>
          <w:rFonts w:ascii="Arial" w:eastAsia="Times New Roman" w:hAnsi="Arial" w:cs="Arial"/>
          <w:b/>
          <w:sz w:val="24"/>
          <w:szCs w:val="24"/>
          <w:u w:val="single"/>
        </w:rPr>
        <w:t xml:space="preserve"> indicate acceptance of Section V of this RFP; and</w:t>
      </w:r>
    </w:p>
    <w:p w:rsidR="00DC3A76" w:rsidRPr="006A418A" w:rsidRDefault="00DC3A76" w:rsidP="005B4EB0">
      <w:pPr>
        <w:numPr>
          <w:ilvl w:val="1"/>
          <w:numId w:val="1"/>
        </w:numPr>
        <w:spacing w:after="0"/>
        <w:jc w:val="both"/>
        <w:rPr>
          <w:rFonts w:ascii="Arial" w:eastAsia="Times New Roman" w:hAnsi="Arial" w:cs="Arial"/>
          <w:sz w:val="24"/>
          <w:szCs w:val="24"/>
        </w:rPr>
      </w:pPr>
      <w:r w:rsidRPr="0032441D">
        <w:rPr>
          <w:rFonts w:ascii="Arial" w:eastAsia="Times New Roman" w:hAnsi="Arial" w:cs="Arial"/>
          <w:b/>
          <w:sz w:val="24"/>
          <w:szCs w:val="24"/>
          <w:u w:val="single"/>
        </w:rPr>
        <w:t>Acknowledge</w:t>
      </w:r>
      <w:r w:rsidRPr="006A418A">
        <w:rPr>
          <w:rFonts w:ascii="Arial" w:eastAsia="Times New Roman" w:hAnsi="Arial" w:cs="Arial"/>
          <w:sz w:val="24"/>
          <w:szCs w:val="24"/>
        </w:rPr>
        <w:t xml:space="preserve"> receipt of any and all amendments to this RFP.</w:t>
      </w:r>
    </w:p>
    <w:p w:rsidR="00DC3A76" w:rsidRPr="006A418A" w:rsidRDefault="00DC3A76" w:rsidP="005B4EB0">
      <w:pPr>
        <w:numPr>
          <w:ilvl w:val="0"/>
          <w:numId w:val="1"/>
        </w:numPr>
        <w:spacing w:after="60"/>
        <w:ind w:left="1080"/>
        <w:jc w:val="both"/>
        <w:rPr>
          <w:rFonts w:ascii="Arial" w:eastAsia="Times New Roman" w:hAnsi="Arial" w:cs="Arial"/>
          <w:sz w:val="24"/>
          <w:szCs w:val="24"/>
        </w:rPr>
      </w:pPr>
      <w:r w:rsidRPr="006A418A">
        <w:rPr>
          <w:rFonts w:ascii="Arial" w:eastAsia="Times New Roman" w:hAnsi="Arial" w:cs="Arial"/>
          <w:sz w:val="24"/>
          <w:szCs w:val="24"/>
        </w:rPr>
        <w:t>Be signed by the person identified in paragraph 2 above.</w:t>
      </w:r>
    </w:p>
    <w:p w:rsidR="00DC3A76" w:rsidRPr="006A418A" w:rsidRDefault="00DC3A76" w:rsidP="005B4EB0">
      <w:pPr>
        <w:numPr>
          <w:ilvl w:val="0"/>
          <w:numId w:val="31"/>
        </w:numPr>
        <w:spacing w:before="240" w:after="120" w:line="240" w:lineRule="auto"/>
        <w:jc w:val="both"/>
        <w:rPr>
          <w:rFonts w:ascii="Arial" w:eastAsia="Times New Roman" w:hAnsi="Arial" w:cs="Arial"/>
          <w:b/>
          <w:sz w:val="24"/>
          <w:szCs w:val="24"/>
        </w:rPr>
      </w:pPr>
      <w:r w:rsidRPr="006A418A">
        <w:rPr>
          <w:rFonts w:ascii="Arial" w:eastAsia="Times New Roman" w:hAnsi="Arial" w:cs="Arial"/>
          <w:b/>
          <w:sz w:val="24"/>
          <w:szCs w:val="24"/>
        </w:rPr>
        <w:t xml:space="preserve"> </w:t>
      </w:r>
      <w:bookmarkStart w:id="73" w:name="_Toc377565355"/>
      <w:r w:rsidRPr="006A418A">
        <w:rPr>
          <w:rFonts w:ascii="Arial" w:eastAsia="Times New Roman" w:hAnsi="Arial" w:cs="Arial"/>
          <w:b/>
          <w:sz w:val="24"/>
          <w:szCs w:val="24"/>
        </w:rPr>
        <w:t>Pay Equity Reporting Requirements</w:t>
      </w:r>
      <w:bookmarkEnd w:id="73"/>
    </w:p>
    <w:p w:rsidR="00DC3A76" w:rsidRPr="006A418A" w:rsidRDefault="00DC3A76" w:rsidP="005B4EB0">
      <w:pPr>
        <w:numPr>
          <w:ilvl w:val="0"/>
          <w:numId w:val="23"/>
        </w:numPr>
        <w:spacing w:after="0" w:line="240" w:lineRule="auto"/>
        <w:ind w:left="1080"/>
        <w:jc w:val="both"/>
        <w:rPr>
          <w:rFonts w:ascii="Arial" w:eastAsia="SimSun" w:hAnsi="Arial" w:cs="Arial"/>
          <w:kern w:val="1"/>
          <w:sz w:val="24"/>
          <w:szCs w:val="24"/>
          <w:lang w:eastAsia="hi-IN" w:bidi="hi-IN"/>
        </w:rPr>
      </w:pPr>
      <w:r w:rsidRPr="006A418A">
        <w:rPr>
          <w:rFonts w:ascii="Arial" w:eastAsia="SimSun" w:hAnsi="Arial" w:cs="Arial"/>
          <w:kern w:val="1"/>
          <w:sz w:val="24"/>
          <w:szCs w:val="24"/>
          <w:lang w:eastAsia="hi-IN" w:bidi="hi-IN"/>
        </w:rPr>
        <w:t xml:space="preserve">If an </w:t>
      </w:r>
      <w:proofErr w:type="spellStart"/>
      <w:r w:rsidRPr="006A418A">
        <w:rPr>
          <w:rFonts w:ascii="Arial" w:eastAsia="SimSun" w:hAnsi="Arial" w:cs="Arial"/>
          <w:kern w:val="1"/>
          <w:sz w:val="24"/>
          <w:szCs w:val="24"/>
          <w:lang w:eastAsia="hi-IN" w:bidi="hi-IN"/>
        </w:rPr>
        <w:t>Offeror</w:t>
      </w:r>
      <w:proofErr w:type="spellEnd"/>
      <w:r w:rsidRPr="006A418A">
        <w:rPr>
          <w:rFonts w:ascii="Arial" w:eastAsia="SimSun" w:hAnsi="Arial" w:cs="Arial"/>
          <w:kern w:val="1"/>
          <w:sz w:val="24"/>
          <w:szCs w:val="24"/>
          <w:lang w:eastAsia="hi-IN" w:bidi="hi-IN"/>
        </w:rPr>
        <w:t xml:space="preserve"> has ten (10) or more employees OR eight (8) or more employees in the same job classification, </w:t>
      </w:r>
      <w:proofErr w:type="spellStart"/>
      <w:r w:rsidRPr="006A418A">
        <w:rPr>
          <w:rFonts w:ascii="Arial" w:eastAsia="SimSun" w:hAnsi="Arial" w:cs="Arial"/>
          <w:kern w:val="1"/>
          <w:sz w:val="24"/>
          <w:szCs w:val="24"/>
          <w:lang w:eastAsia="hi-IN" w:bidi="hi-IN"/>
        </w:rPr>
        <w:t>Offeror</w:t>
      </w:r>
      <w:proofErr w:type="spellEnd"/>
      <w:r w:rsidRPr="006A418A">
        <w:rPr>
          <w:rFonts w:ascii="Arial" w:eastAsia="SimSun" w:hAnsi="Arial" w:cs="Arial"/>
          <w:kern w:val="1"/>
          <w:sz w:val="24"/>
          <w:szCs w:val="24"/>
          <w:lang w:eastAsia="hi-IN" w:bidi="hi-IN"/>
        </w:rPr>
        <w:t xml:space="preserve"> must complete and submit the required reporting form (PE10-249) if they are awarded a contract.  Out-of-state Contractors that have no facilities and no employees working in New Mexico are exempt if the contract is directly with the out-of-state contractor and fulfilled directly by the out-of-state contractor, and not passed through a local vendor.</w:t>
      </w:r>
    </w:p>
    <w:p w:rsidR="00DC3A76" w:rsidRPr="006A418A" w:rsidRDefault="00DC3A76" w:rsidP="00AF3E6D">
      <w:pPr>
        <w:widowControl w:val="0"/>
        <w:suppressAutoHyphens/>
        <w:spacing w:after="0" w:line="240" w:lineRule="auto"/>
        <w:ind w:left="1080"/>
        <w:jc w:val="both"/>
        <w:rPr>
          <w:rFonts w:ascii="Arial" w:eastAsia="SimSun" w:hAnsi="Arial" w:cs="Arial"/>
          <w:kern w:val="1"/>
          <w:sz w:val="24"/>
          <w:szCs w:val="24"/>
          <w:lang w:eastAsia="hi-IN" w:bidi="hi-IN"/>
        </w:rPr>
      </w:pPr>
    </w:p>
    <w:p w:rsidR="00DC3A76" w:rsidRPr="006A418A" w:rsidRDefault="00DC3A76" w:rsidP="005B4EB0">
      <w:pPr>
        <w:numPr>
          <w:ilvl w:val="0"/>
          <w:numId w:val="23"/>
        </w:numPr>
        <w:spacing w:after="0" w:line="240" w:lineRule="auto"/>
        <w:ind w:left="1080"/>
        <w:jc w:val="both"/>
        <w:rPr>
          <w:rFonts w:ascii="Arial" w:eastAsia="SimSun" w:hAnsi="Arial" w:cs="Arial"/>
          <w:kern w:val="1"/>
          <w:sz w:val="24"/>
          <w:szCs w:val="24"/>
          <w:lang w:eastAsia="hi-IN" w:bidi="hi-IN"/>
        </w:rPr>
      </w:pPr>
      <w:r w:rsidRPr="006A418A">
        <w:rPr>
          <w:rFonts w:ascii="Arial" w:eastAsia="SimSun" w:hAnsi="Arial" w:cs="Arial"/>
          <w:kern w:val="1"/>
          <w:sz w:val="24"/>
          <w:szCs w:val="24"/>
          <w:lang w:eastAsia="hi-IN" w:bidi="hi-IN"/>
        </w:rPr>
        <w:t xml:space="preserve">For contracts that extend beyond one (1) calendar year, or are extended beyond one (1) calendar year, </w:t>
      </w:r>
      <w:proofErr w:type="spellStart"/>
      <w:r w:rsidRPr="006A418A">
        <w:rPr>
          <w:rFonts w:ascii="Arial" w:eastAsia="SimSun" w:hAnsi="Arial" w:cs="Arial"/>
          <w:kern w:val="1"/>
          <w:sz w:val="24"/>
          <w:szCs w:val="24"/>
          <w:lang w:eastAsia="hi-IN" w:bidi="hi-IN"/>
        </w:rPr>
        <w:t>Offeror</w:t>
      </w:r>
      <w:proofErr w:type="spellEnd"/>
      <w:r w:rsidRPr="006A418A">
        <w:rPr>
          <w:rFonts w:ascii="Arial" w:eastAsia="SimSun" w:hAnsi="Arial" w:cs="Arial"/>
          <w:kern w:val="1"/>
          <w:sz w:val="24"/>
          <w:szCs w:val="24"/>
          <w:lang w:eastAsia="hi-IN" w:bidi="hi-IN"/>
        </w:rPr>
        <w:t xml:space="preserve"> must also agree to complete and submit the required form annually within thirty (30) calendar days of the annual bid or proposal submittal anniversary date and, if more than one hundred eighty 180 days has elapsed since submittal of the last report, at the completion of the contract. </w:t>
      </w:r>
    </w:p>
    <w:p w:rsidR="00DC3A76" w:rsidRPr="006A418A" w:rsidRDefault="00DC3A76" w:rsidP="00AF3E6D">
      <w:pPr>
        <w:widowControl w:val="0"/>
        <w:suppressAutoHyphens/>
        <w:spacing w:after="0" w:line="240" w:lineRule="auto"/>
        <w:ind w:left="1080"/>
        <w:jc w:val="both"/>
        <w:rPr>
          <w:rFonts w:ascii="Arial" w:eastAsia="SimSun" w:hAnsi="Arial" w:cs="Arial"/>
          <w:kern w:val="1"/>
          <w:sz w:val="24"/>
          <w:szCs w:val="24"/>
          <w:lang w:eastAsia="hi-IN" w:bidi="hi-IN"/>
        </w:rPr>
      </w:pPr>
    </w:p>
    <w:p w:rsidR="00DC3A76" w:rsidRPr="006A418A" w:rsidRDefault="00DC3A76" w:rsidP="005B4EB0">
      <w:pPr>
        <w:numPr>
          <w:ilvl w:val="0"/>
          <w:numId w:val="23"/>
        </w:numPr>
        <w:spacing w:after="0" w:line="240" w:lineRule="auto"/>
        <w:ind w:left="1080"/>
        <w:jc w:val="both"/>
        <w:rPr>
          <w:rFonts w:ascii="Arial" w:eastAsia="SimSun" w:hAnsi="Arial" w:cs="Arial"/>
          <w:kern w:val="1"/>
          <w:sz w:val="24"/>
          <w:szCs w:val="24"/>
          <w:lang w:eastAsia="hi-IN" w:bidi="hi-IN"/>
        </w:rPr>
      </w:pPr>
      <w:r w:rsidRPr="006A418A">
        <w:rPr>
          <w:rFonts w:ascii="Arial" w:eastAsia="SimSun" w:hAnsi="Arial" w:cs="Arial"/>
          <w:kern w:val="1"/>
          <w:sz w:val="24"/>
          <w:szCs w:val="24"/>
          <w:lang w:eastAsia="hi-IN" w:bidi="hi-IN"/>
        </w:rPr>
        <w:t xml:space="preserve">Should </w:t>
      </w:r>
      <w:proofErr w:type="spellStart"/>
      <w:r w:rsidRPr="006A418A">
        <w:rPr>
          <w:rFonts w:ascii="Arial" w:eastAsia="SimSun" w:hAnsi="Arial" w:cs="Arial"/>
          <w:kern w:val="1"/>
          <w:sz w:val="24"/>
          <w:szCs w:val="24"/>
          <w:lang w:eastAsia="hi-IN" w:bidi="hi-IN"/>
        </w:rPr>
        <w:t>Offeror</w:t>
      </w:r>
      <w:proofErr w:type="spellEnd"/>
      <w:r w:rsidRPr="006A418A">
        <w:rPr>
          <w:rFonts w:ascii="Arial" w:eastAsia="SimSun" w:hAnsi="Arial" w:cs="Arial"/>
          <w:kern w:val="1"/>
          <w:sz w:val="24"/>
          <w:szCs w:val="24"/>
          <w:lang w:eastAsia="hi-IN" w:bidi="hi-IN"/>
        </w:rPr>
        <w:t xml:space="preserve"> not meet the size requirement for reporting at contract award but subsequently grows such that they meet or exceed the size requirement for </w:t>
      </w:r>
      <w:r w:rsidRPr="006A418A">
        <w:rPr>
          <w:rFonts w:ascii="Arial" w:eastAsia="SimSun" w:hAnsi="Arial" w:cs="Arial"/>
          <w:kern w:val="1"/>
          <w:sz w:val="24"/>
          <w:szCs w:val="24"/>
          <w:lang w:eastAsia="hi-IN" w:bidi="hi-IN"/>
        </w:rPr>
        <w:lastRenderedPageBreak/>
        <w:t xml:space="preserve">reporting, </w:t>
      </w:r>
      <w:proofErr w:type="spellStart"/>
      <w:r w:rsidRPr="006A418A">
        <w:rPr>
          <w:rFonts w:ascii="Arial" w:eastAsia="SimSun" w:hAnsi="Arial" w:cs="Arial"/>
          <w:kern w:val="1"/>
          <w:sz w:val="24"/>
          <w:szCs w:val="24"/>
          <w:lang w:eastAsia="hi-IN" w:bidi="hi-IN"/>
        </w:rPr>
        <w:t>Offeror</w:t>
      </w:r>
      <w:proofErr w:type="spellEnd"/>
      <w:r w:rsidRPr="006A418A">
        <w:rPr>
          <w:rFonts w:ascii="Arial" w:eastAsia="SimSun" w:hAnsi="Arial" w:cs="Arial"/>
          <w:kern w:val="1"/>
          <w:sz w:val="24"/>
          <w:szCs w:val="24"/>
          <w:lang w:eastAsia="hi-IN" w:bidi="hi-IN"/>
        </w:rPr>
        <w:t xml:space="preserve"> must agree to provide the required report within ninety (90) calendar days of meeting or exceeding the size requirement. </w:t>
      </w:r>
    </w:p>
    <w:p w:rsidR="00DC3A76" w:rsidRPr="006A418A" w:rsidRDefault="00DC3A76" w:rsidP="00AF3E6D">
      <w:pPr>
        <w:widowControl w:val="0"/>
        <w:suppressAutoHyphens/>
        <w:spacing w:after="0" w:line="240" w:lineRule="auto"/>
        <w:ind w:left="1080"/>
        <w:jc w:val="both"/>
        <w:rPr>
          <w:rFonts w:ascii="Arial" w:eastAsia="SimSun" w:hAnsi="Arial" w:cs="Arial"/>
          <w:kern w:val="1"/>
          <w:sz w:val="24"/>
          <w:szCs w:val="24"/>
          <w:lang w:eastAsia="hi-IN" w:bidi="hi-IN"/>
        </w:rPr>
      </w:pPr>
    </w:p>
    <w:p w:rsidR="00DC3A76" w:rsidRPr="006A418A" w:rsidRDefault="00DC3A76" w:rsidP="005B4EB0">
      <w:pPr>
        <w:numPr>
          <w:ilvl w:val="0"/>
          <w:numId w:val="23"/>
        </w:numPr>
        <w:spacing w:after="0" w:line="240" w:lineRule="auto"/>
        <w:ind w:left="1080"/>
        <w:jc w:val="both"/>
        <w:rPr>
          <w:rFonts w:ascii="Arial" w:eastAsia="SimSun" w:hAnsi="Arial" w:cs="Arial"/>
          <w:kern w:val="1"/>
          <w:sz w:val="24"/>
          <w:szCs w:val="24"/>
          <w:lang w:eastAsia="hi-IN" w:bidi="hi-IN"/>
        </w:rPr>
      </w:pPr>
      <w:proofErr w:type="spellStart"/>
      <w:r w:rsidRPr="006A418A">
        <w:rPr>
          <w:rFonts w:ascii="Arial" w:eastAsia="SimSun" w:hAnsi="Arial" w:cs="Arial"/>
          <w:kern w:val="1"/>
          <w:sz w:val="24"/>
          <w:szCs w:val="24"/>
          <w:lang w:eastAsia="hi-IN" w:bidi="hi-IN"/>
        </w:rPr>
        <w:t>Offeror</w:t>
      </w:r>
      <w:proofErr w:type="spellEnd"/>
      <w:r w:rsidRPr="006A418A">
        <w:rPr>
          <w:rFonts w:ascii="Arial" w:eastAsia="SimSun" w:hAnsi="Arial" w:cs="Arial"/>
          <w:kern w:val="1"/>
          <w:sz w:val="24"/>
          <w:szCs w:val="24"/>
          <w:lang w:eastAsia="hi-IN" w:bidi="hi-IN"/>
        </w:rPr>
        <w:t xml:space="preserve"> must also agree to levy these reporting requirements on any subcontractor(s) performing more than ten percent (10%) of the dollar value of this contract if said subcontractor(s) meets, or grows to meet, the stated employee size thresholds during the term of the contract. </w:t>
      </w:r>
      <w:proofErr w:type="spellStart"/>
      <w:r w:rsidRPr="006A418A">
        <w:rPr>
          <w:rFonts w:ascii="Arial" w:eastAsia="SimSun" w:hAnsi="Arial" w:cs="Arial"/>
          <w:kern w:val="1"/>
          <w:sz w:val="24"/>
          <w:szCs w:val="24"/>
          <w:lang w:eastAsia="hi-IN" w:bidi="hi-IN"/>
        </w:rPr>
        <w:t>Offeror</w:t>
      </w:r>
      <w:proofErr w:type="spellEnd"/>
      <w:r w:rsidRPr="006A418A">
        <w:rPr>
          <w:rFonts w:ascii="Arial" w:eastAsia="SimSun" w:hAnsi="Arial" w:cs="Arial"/>
          <w:kern w:val="1"/>
          <w:sz w:val="24"/>
          <w:szCs w:val="24"/>
          <w:lang w:eastAsia="hi-IN" w:bidi="hi-IN"/>
        </w:rPr>
        <w:t xml:space="preserve"> must further agree that, should one or more subcontractor not meet the size requirement for reporting at contract award but subsequently grows such that it meets or exceeds the size requirement for reporting, offer will submit the required report, for each such subcontractor, within ninety (90) calendar days of that subcontractor meeting or exceeding the size requirement.</w:t>
      </w:r>
    </w:p>
    <w:p w:rsidR="00DC3A76" w:rsidRPr="006A418A" w:rsidRDefault="00DC3A76" w:rsidP="005B4EB0">
      <w:pPr>
        <w:numPr>
          <w:ilvl w:val="0"/>
          <w:numId w:val="31"/>
        </w:numPr>
        <w:spacing w:before="240" w:after="120" w:line="240" w:lineRule="auto"/>
        <w:jc w:val="both"/>
        <w:rPr>
          <w:rFonts w:ascii="Arial" w:eastAsia="Times New Roman" w:hAnsi="Arial" w:cs="Arial"/>
          <w:b/>
          <w:sz w:val="24"/>
          <w:szCs w:val="24"/>
        </w:rPr>
      </w:pPr>
      <w:bookmarkStart w:id="74" w:name="_Toc377565356"/>
      <w:r w:rsidRPr="006A418A">
        <w:rPr>
          <w:rFonts w:ascii="Arial" w:eastAsia="Times New Roman" w:hAnsi="Arial" w:cs="Arial"/>
          <w:b/>
          <w:sz w:val="24"/>
          <w:szCs w:val="24"/>
        </w:rPr>
        <w:t>Disclosure Regarding Responsibility</w:t>
      </w:r>
      <w:bookmarkEnd w:id="74"/>
    </w:p>
    <w:p w:rsidR="00DC3A76" w:rsidRPr="006A418A" w:rsidRDefault="00DC3A76" w:rsidP="005B4EB0">
      <w:pPr>
        <w:widowControl w:val="0"/>
        <w:numPr>
          <w:ilvl w:val="0"/>
          <w:numId w:val="22"/>
        </w:numPr>
        <w:tabs>
          <w:tab w:val="left" w:pos="900"/>
        </w:tabs>
        <w:suppressAutoHyphens/>
        <w:spacing w:after="120" w:line="240" w:lineRule="auto"/>
        <w:jc w:val="both"/>
        <w:rPr>
          <w:rFonts w:ascii="Arial" w:eastAsia="Times New Roman" w:hAnsi="Arial" w:cs="Arial"/>
          <w:sz w:val="24"/>
          <w:szCs w:val="24"/>
        </w:rPr>
      </w:pPr>
      <w:r w:rsidRPr="006A418A">
        <w:rPr>
          <w:rFonts w:ascii="Arial" w:eastAsia="Times New Roman" w:hAnsi="Arial" w:cs="Arial"/>
          <w:sz w:val="24"/>
          <w:szCs w:val="24"/>
        </w:rPr>
        <w:t>Any prospective Contractor and any of its Principals that enters into a contract greater than sixty thousand dollars ($60,000.00) with any state agency or local public body for professional services, tangible personal property, services or construction agrees to disclose whether the Contractor, or any principal of the Contractor’s company:</w:t>
      </w:r>
    </w:p>
    <w:p w:rsidR="00DC3A76" w:rsidRPr="006A418A" w:rsidRDefault="00DC3A76" w:rsidP="005B4EB0">
      <w:pPr>
        <w:numPr>
          <w:ilvl w:val="0"/>
          <w:numId w:val="24"/>
        </w:numPr>
        <w:spacing w:after="0" w:line="240" w:lineRule="auto"/>
        <w:ind w:left="1440"/>
        <w:jc w:val="both"/>
        <w:rPr>
          <w:rFonts w:ascii="Arial" w:eastAsia="Times New Roman" w:hAnsi="Arial" w:cs="Arial"/>
          <w:b/>
          <w:sz w:val="24"/>
          <w:szCs w:val="24"/>
        </w:rPr>
      </w:pPr>
      <w:r w:rsidRPr="006A418A">
        <w:rPr>
          <w:rFonts w:ascii="Arial" w:eastAsia="Times New Roman" w:hAnsi="Arial" w:cs="Arial"/>
          <w:sz w:val="24"/>
          <w:szCs w:val="24"/>
        </w:rPr>
        <w:t>is presently debarred, suspended, proposed for debarment, or declared ineligible for award of contract by any federal entity, state agency or local public body;</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5B4EB0">
      <w:pPr>
        <w:numPr>
          <w:ilvl w:val="0"/>
          <w:numId w:val="24"/>
        </w:numPr>
        <w:spacing w:after="60" w:line="240" w:lineRule="auto"/>
        <w:ind w:left="1440"/>
        <w:jc w:val="both"/>
        <w:rPr>
          <w:rFonts w:ascii="Arial" w:eastAsia="Times New Roman" w:hAnsi="Arial" w:cs="Arial"/>
          <w:sz w:val="24"/>
          <w:szCs w:val="24"/>
        </w:rPr>
      </w:pPr>
      <w:r w:rsidRPr="006A418A">
        <w:rPr>
          <w:rFonts w:ascii="Arial" w:eastAsia="Times New Roman" w:hAnsi="Arial" w:cs="Arial"/>
          <w:sz w:val="24"/>
          <w:szCs w:val="24"/>
        </w:rPr>
        <w:t xml:space="preserve">has within a three-year period preceding this offer, been convicted in a criminal matter or had a civil judgment rendered against them for: </w:t>
      </w:r>
    </w:p>
    <w:p w:rsidR="00DC3A76" w:rsidRPr="006A418A" w:rsidRDefault="00DC3A76" w:rsidP="005B4EB0">
      <w:pPr>
        <w:numPr>
          <w:ilvl w:val="0"/>
          <w:numId w:val="25"/>
        </w:numPr>
        <w:spacing w:after="60" w:line="240" w:lineRule="auto"/>
        <w:ind w:left="1714" w:hanging="274"/>
        <w:jc w:val="both"/>
        <w:rPr>
          <w:rFonts w:ascii="Arial" w:eastAsia="Times New Roman" w:hAnsi="Arial" w:cs="Arial"/>
          <w:sz w:val="24"/>
          <w:szCs w:val="24"/>
        </w:rPr>
      </w:pPr>
      <w:r w:rsidRPr="006A418A">
        <w:rPr>
          <w:rFonts w:ascii="Arial" w:eastAsia="Times New Roman" w:hAnsi="Arial" w:cs="Arial"/>
          <w:sz w:val="24"/>
          <w:szCs w:val="24"/>
        </w:rPr>
        <w:t xml:space="preserve">the commission of fraud or a criminal offense in connection with obtaining, attempting to obtain, or performing a public (federal, state or local) contract or subcontract; </w:t>
      </w:r>
    </w:p>
    <w:p w:rsidR="00DC3A76" w:rsidRPr="006A418A" w:rsidRDefault="00DC3A76" w:rsidP="005B4EB0">
      <w:pPr>
        <w:numPr>
          <w:ilvl w:val="0"/>
          <w:numId w:val="25"/>
        </w:numPr>
        <w:spacing w:after="60" w:line="240" w:lineRule="auto"/>
        <w:ind w:left="1710" w:hanging="270"/>
        <w:jc w:val="both"/>
        <w:rPr>
          <w:rFonts w:ascii="Arial" w:eastAsia="Times New Roman" w:hAnsi="Arial" w:cs="Arial"/>
          <w:sz w:val="24"/>
          <w:szCs w:val="24"/>
        </w:rPr>
      </w:pPr>
      <w:r w:rsidRPr="006A418A">
        <w:rPr>
          <w:rFonts w:ascii="Arial" w:eastAsia="Times New Roman" w:hAnsi="Arial" w:cs="Arial"/>
          <w:sz w:val="24"/>
          <w:szCs w:val="24"/>
        </w:rPr>
        <w:t>violation of Federal or state antitrust statutes related to the submission of offers; or</w:t>
      </w:r>
    </w:p>
    <w:p w:rsidR="00DC3A76" w:rsidRPr="006A418A" w:rsidRDefault="00DC3A76" w:rsidP="00AF3E6D">
      <w:pPr>
        <w:numPr>
          <w:ilvl w:val="0"/>
          <w:numId w:val="25"/>
        </w:numPr>
        <w:spacing w:after="0" w:line="240" w:lineRule="auto"/>
        <w:ind w:left="1710" w:hanging="270"/>
        <w:jc w:val="both"/>
        <w:rPr>
          <w:rFonts w:ascii="Arial" w:eastAsia="Times New Roman" w:hAnsi="Arial" w:cs="Arial"/>
          <w:sz w:val="24"/>
          <w:szCs w:val="24"/>
        </w:rPr>
      </w:pPr>
      <w:r w:rsidRPr="006A418A">
        <w:rPr>
          <w:rFonts w:ascii="Arial" w:eastAsia="Times New Roman" w:hAnsi="Arial" w:cs="Arial"/>
          <w:sz w:val="24"/>
          <w:szCs w:val="24"/>
        </w:rPr>
        <w:t>the commission in any federal or state jurisdiction of embezzlement, theft, forgery, bribery, falsification or destruction of records, making false statements, tax evasion, violation of Federal criminal tax law, or receiving stolen property;</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numPr>
          <w:ilvl w:val="0"/>
          <w:numId w:val="24"/>
        </w:numPr>
        <w:spacing w:after="0" w:line="240" w:lineRule="auto"/>
        <w:ind w:left="1440"/>
        <w:jc w:val="both"/>
        <w:rPr>
          <w:rFonts w:ascii="Arial" w:eastAsia="Times New Roman" w:hAnsi="Arial" w:cs="Arial"/>
          <w:sz w:val="24"/>
          <w:szCs w:val="24"/>
        </w:rPr>
      </w:pPr>
      <w:r w:rsidRPr="006A418A">
        <w:rPr>
          <w:rFonts w:ascii="Arial" w:eastAsia="Times New Roman" w:hAnsi="Arial" w:cs="Arial"/>
          <w:sz w:val="24"/>
          <w:szCs w:val="24"/>
        </w:rPr>
        <w:t>is presently indicted for, or otherwise criminally or civilly charged by any (federal state or local) government entity with the commission of any of the offenses enumerated in paragraph A of this disclosure;</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numPr>
          <w:ilvl w:val="0"/>
          <w:numId w:val="11"/>
        </w:numPr>
        <w:spacing w:after="0" w:line="240" w:lineRule="auto"/>
        <w:ind w:left="1440" w:hanging="360"/>
        <w:jc w:val="both"/>
        <w:rPr>
          <w:rFonts w:ascii="Arial" w:eastAsia="Times New Roman" w:hAnsi="Arial" w:cs="Arial"/>
          <w:sz w:val="24"/>
          <w:szCs w:val="24"/>
        </w:rPr>
      </w:pPr>
      <w:proofErr w:type="gramStart"/>
      <w:r w:rsidRPr="006A418A">
        <w:rPr>
          <w:rFonts w:ascii="Arial" w:eastAsia="Times New Roman" w:hAnsi="Arial" w:cs="Arial"/>
          <w:sz w:val="24"/>
          <w:szCs w:val="24"/>
        </w:rPr>
        <w:t>has</w:t>
      </w:r>
      <w:proofErr w:type="gramEnd"/>
      <w:r w:rsidRPr="006A418A">
        <w:rPr>
          <w:rFonts w:ascii="Arial" w:eastAsia="Times New Roman" w:hAnsi="Arial" w:cs="Arial"/>
          <w:sz w:val="24"/>
          <w:szCs w:val="24"/>
        </w:rPr>
        <w:t>, preceding this offer, been notified of any delinquent Federal or state taxes in an amount that exceeds $3,000.00 of which the liability remains unsatisfied. Taxes are considered delinquent if the following criteria apply.</w:t>
      </w:r>
    </w:p>
    <w:p w:rsidR="00DC3A76" w:rsidRPr="006A418A" w:rsidRDefault="00DC3A76" w:rsidP="005B4EB0">
      <w:pPr>
        <w:numPr>
          <w:ilvl w:val="1"/>
          <w:numId w:val="11"/>
        </w:numPr>
        <w:spacing w:after="60" w:line="240" w:lineRule="auto"/>
        <w:jc w:val="both"/>
        <w:rPr>
          <w:rFonts w:ascii="Arial" w:eastAsia="Times New Roman" w:hAnsi="Arial" w:cs="Arial"/>
          <w:sz w:val="24"/>
          <w:szCs w:val="24"/>
        </w:rPr>
      </w:pPr>
      <w:r w:rsidRPr="006A418A">
        <w:rPr>
          <w:rFonts w:ascii="Arial" w:eastAsia="Times New Roman" w:hAnsi="Arial" w:cs="Arial"/>
          <w:sz w:val="24"/>
          <w:szCs w:val="24"/>
        </w:rPr>
        <w:t xml:space="preserve">The tax liability is finally determined.  The liability is finally determined if it has been assessed.  A liability is not finally determined if there is a pending administrative or judicial challenge.  In the case of a judicial </w:t>
      </w:r>
      <w:r w:rsidRPr="006A418A">
        <w:rPr>
          <w:rFonts w:ascii="Arial" w:eastAsia="Times New Roman" w:hAnsi="Arial" w:cs="Arial"/>
          <w:sz w:val="24"/>
          <w:szCs w:val="24"/>
        </w:rPr>
        <w:lastRenderedPageBreak/>
        <w:t>challenge of the liability, the liability is not finally determined until all judicial appeal rights have been exhausted.</w:t>
      </w:r>
    </w:p>
    <w:p w:rsidR="00DC3A76" w:rsidRPr="006A418A" w:rsidRDefault="00DC3A76" w:rsidP="005B4EB0">
      <w:pPr>
        <w:numPr>
          <w:ilvl w:val="1"/>
          <w:numId w:val="11"/>
        </w:numPr>
        <w:spacing w:after="60" w:line="240" w:lineRule="auto"/>
        <w:jc w:val="both"/>
        <w:rPr>
          <w:rFonts w:ascii="Arial" w:eastAsia="Times New Roman" w:hAnsi="Arial" w:cs="Arial"/>
          <w:sz w:val="24"/>
          <w:szCs w:val="24"/>
        </w:rPr>
      </w:pPr>
      <w:r w:rsidRPr="006A418A">
        <w:rPr>
          <w:rFonts w:ascii="Arial" w:eastAsia="Times New Roman" w:hAnsi="Arial" w:cs="Arial"/>
          <w:sz w:val="24"/>
          <w:szCs w:val="24"/>
        </w:rPr>
        <w:t>The taxpayer is delinquent in making payment.  A taxpayer is delinquent if the taxpayer has failed to pay the tax liability when full payment was due and required.  A taxpayer is not delinquent in cases where enforced collection action is precluded.</w:t>
      </w:r>
    </w:p>
    <w:p w:rsidR="00DC3A76" w:rsidRPr="006A418A" w:rsidRDefault="00DC3A76" w:rsidP="00AF3E6D">
      <w:pPr>
        <w:numPr>
          <w:ilvl w:val="1"/>
          <w:numId w:val="11"/>
        </w:num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Have within a three year period preceding this offer, had one or more contracts terminated for default by any federal or state agency or local public body.)</w:t>
      </w:r>
    </w:p>
    <w:p w:rsidR="0062208D" w:rsidRPr="006A418A" w:rsidRDefault="0062208D" w:rsidP="0062208D">
      <w:pPr>
        <w:spacing w:after="0" w:line="240" w:lineRule="auto"/>
        <w:ind w:left="1800"/>
        <w:jc w:val="both"/>
        <w:rPr>
          <w:rFonts w:ascii="Arial" w:eastAsia="Times New Roman" w:hAnsi="Arial" w:cs="Arial"/>
          <w:sz w:val="24"/>
          <w:szCs w:val="24"/>
        </w:rPr>
      </w:pPr>
    </w:p>
    <w:p w:rsidR="00DC3A76" w:rsidRPr="006A418A" w:rsidRDefault="00DC3A76" w:rsidP="00F253B5">
      <w:pPr>
        <w:widowControl w:val="0"/>
        <w:numPr>
          <w:ilvl w:val="0"/>
          <w:numId w:val="22"/>
        </w:numPr>
        <w:suppressAutoHyphens/>
        <w:spacing w:before="120" w:after="120" w:line="240" w:lineRule="auto"/>
        <w:jc w:val="both"/>
        <w:rPr>
          <w:rFonts w:ascii="Arial" w:eastAsia="Times New Roman" w:hAnsi="Arial" w:cs="Arial"/>
          <w:sz w:val="24"/>
          <w:szCs w:val="24"/>
        </w:rPr>
      </w:pPr>
      <w:r w:rsidRPr="006A418A">
        <w:rPr>
          <w:rFonts w:ascii="Arial" w:eastAsia="Times New Roman" w:hAnsi="Arial" w:cs="Arial"/>
          <w:sz w:val="24"/>
          <w:szCs w:val="24"/>
        </w:rPr>
        <w:t>Principal, for the purpose of this disclosure, means an officer, director, owner, partner, or a person having primary management or supervisory responsibilities in a business entity or related entities.</w:t>
      </w:r>
    </w:p>
    <w:p w:rsidR="00DC3A76" w:rsidRPr="006A418A" w:rsidRDefault="00DC3A76" w:rsidP="00F253B5">
      <w:pPr>
        <w:widowControl w:val="0"/>
        <w:numPr>
          <w:ilvl w:val="0"/>
          <w:numId w:val="22"/>
        </w:numPr>
        <w:suppressAutoHyphens/>
        <w:spacing w:before="120" w:after="120" w:line="240" w:lineRule="auto"/>
        <w:jc w:val="both"/>
        <w:rPr>
          <w:rFonts w:ascii="Arial" w:eastAsia="Times New Roman" w:hAnsi="Arial" w:cs="Arial"/>
          <w:sz w:val="24"/>
          <w:szCs w:val="24"/>
        </w:rPr>
      </w:pPr>
      <w:r w:rsidRPr="006A418A">
        <w:rPr>
          <w:rFonts w:ascii="Arial" w:eastAsia="Times New Roman" w:hAnsi="Arial" w:cs="Arial"/>
          <w:sz w:val="24"/>
          <w:szCs w:val="24"/>
        </w:rPr>
        <w:t>The Contractor shall provide immediate written notice to the State Purchasing Agent or other party to this Agreement if, during the term of this Agreement, the Contractor learns that the Contractor’s disclosure was at any time erroneous or became erroneous by reason of changed circumstances.</w:t>
      </w:r>
    </w:p>
    <w:p w:rsidR="00DC3A76" w:rsidRPr="006A418A" w:rsidRDefault="00DC3A76" w:rsidP="00F253B5">
      <w:pPr>
        <w:widowControl w:val="0"/>
        <w:numPr>
          <w:ilvl w:val="0"/>
          <w:numId w:val="22"/>
        </w:numPr>
        <w:suppressAutoHyphens/>
        <w:spacing w:before="120" w:after="120" w:line="240" w:lineRule="auto"/>
        <w:jc w:val="both"/>
        <w:rPr>
          <w:rFonts w:ascii="Arial" w:eastAsia="Times New Roman" w:hAnsi="Arial" w:cs="Arial"/>
          <w:sz w:val="24"/>
          <w:szCs w:val="24"/>
        </w:rPr>
      </w:pPr>
      <w:r w:rsidRPr="006A418A">
        <w:rPr>
          <w:rFonts w:ascii="Arial" w:eastAsia="Times New Roman" w:hAnsi="Arial" w:cs="Arial"/>
          <w:sz w:val="24"/>
          <w:szCs w:val="24"/>
        </w:rPr>
        <w:t xml:space="preserve">A disclosure that any of the items in this requirement exist will not necessarily result in termination of this Agreement.  However, the disclosure will be considered in the determination of the Contractor’s responsibility and ability to perform under this Agreement.  Failure of the Contractor to furnish a disclosure or provide additional information as requested will render the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nonresponsive.</w:t>
      </w:r>
    </w:p>
    <w:p w:rsidR="00DC3A76" w:rsidRPr="006A418A" w:rsidRDefault="00DC3A76" w:rsidP="00F253B5">
      <w:pPr>
        <w:widowControl w:val="0"/>
        <w:numPr>
          <w:ilvl w:val="0"/>
          <w:numId w:val="22"/>
        </w:numPr>
        <w:suppressAutoHyphens/>
        <w:spacing w:before="120" w:after="120" w:line="240" w:lineRule="auto"/>
        <w:jc w:val="both"/>
        <w:rPr>
          <w:rFonts w:ascii="Arial" w:eastAsia="Times New Roman" w:hAnsi="Arial" w:cs="Arial"/>
          <w:sz w:val="24"/>
          <w:szCs w:val="24"/>
        </w:rPr>
      </w:pPr>
      <w:r w:rsidRPr="006A418A">
        <w:rPr>
          <w:rFonts w:ascii="Arial" w:eastAsia="Times New Roman" w:hAnsi="Arial" w:cs="Arial"/>
          <w:sz w:val="24"/>
          <w:szCs w:val="24"/>
        </w:rPr>
        <w:t>Nothing contained in the foregoing shall be construed to require establishment of a system of records in order to render, in good faith, the disclosure required by this document.  The knowledge and information of a Contractor is not required to exceed that which is commonly had by a prudent person in the ordinary course of business dealings.</w:t>
      </w:r>
    </w:p>
    <w:p w:rsidR="00DC3A76" w:rsidRPr="006A418A" w:rsidRDefault="00DC3A76" w:rsidP="00F253B5">
      <w:pPr>
        <w:widowControl w:val="0"/>
        <w:numPr>
          <w:ilvl w:val="0"/>
          <w:numId w:val="22"/>
        </w:numPr>
        <w:suppressAutoHyphens/>
        <w:spacing w:before="120" w:after="120" w:line="240" w:lineRule="auto"/>
        <w:jc w:val="both"/>
        <w:rPr>
          <w:rFonts w:ascii="Arial" w:eastAsia="Times New Roman" w:hAnsi="Arial" w:cs="Arial"/>
          <w:sz w:val="24"/>
          <w:szCs w:val="24"/>
        </w:rPr>
      </w:pPr>
      <w:r w:rsidRPr="006A418A">
        <w:rPr>
          <w:rFonts w:ascii="Arial" w:eastAsia="Times New Roman" w:hAnsi="Arial" w:cs="Arial"/>
          <w:sz w:val="24"/>
          <w:szCs w:val="24"/>
        </w:rPr>
        <w:t>The disclosure requirement provided is a material representation of fact upon which reliance was placed when making an award and is a continuing material representation of the facts during the term of this Agreement.   If during the performance of the contract, the Contractor is indicted for or otherwise criminally or civilly charged by any government entity (federal, state or local) with commission of any offenses named in this document the Contractor must provide immediate written notice to the State Purchasing Agent or other party to this Agreement.  If it is later determined that the Contractor knowingly rendered an erroneous disclosure, in addition to other remedies available to the Government, the State Purchasing Agent or Central Purchasing Officer may terminate the involved contract for cause.  Further still, the State Purchasing Agent or Central Purchasing Officer may suspend or debar the Contractor from eligibility for future solicitations until such time as the matter is resolved to the satisfaction of the State Purchasing Agent or Central Purchasing Officer.</w:t>
      </w:r>
    </w:p>
    <w:p w:rsidR="00DC3A76" w:rsidRPr="006A418A" w:rsidRDefault="00DC3A76" w:rsidP="00F253B5">
      <w:pPr>
        <w:keepNext/>
        <w:spacing w:before="240" w:after="60" w:line="240" w:lineRule="auto"/>
        <w:jc w:val="both"/>
        <w:outlineLvl w:val="0"/>
        <w:rPr>
          <w:rFonts w:ascii="Arial" w:eastAsia="Times New Roman" w:hAnsi="Arial" w:cs="Arial"/>
          <w:b/>
          <w:bCs/>
          <w:kern w:val="32"/>
          <w:sz w:val="32"/>
          <w:szCs w:val="32"/>
        </w:rPr>
      </w:pPr>
      <w:bookmarkStart w:id="75" w:name="_Toc377565358"/>
      <w:bookmarkStart w:id="76" w:name="_Toc478122610"/>
      <w:r w:rsidRPr="006A418A">
        <w:rPr>
          <w:rFonts w:ascii="Arial" w:eastAsia="Times New Roman" w:hAnsi="Arial" w:cs="Arial"/>
          <w:b/>
          <w:bCs/>
          <w:kern w:val="32"/>
          <w:sz w:val="32"/>
          <w:szCs w:val="32"/>
        </w:rPr>
        <w:lastRenderedPageBreak/>
        <w:t>III. RESPONSE FORMAT AND ORGANIZATION</w:t>
      </w:r>
      <w:bookmarkEnd w:id="75"/>
      <w:bookmarkEnd w:id="76"/>
    </w:p>
    <w:p w:rsidR="00DC3A76" w:rsidRPr="006A418A" w:rsidRDefault="00DC3A76" w:rsidP="00F253B5">
      <w:pPr>
        <w:keepNext/>
        <w:numPr>
          <w:ilvl w:val="0"/>
          <w:numId w:val="19"/>
        </w:numPr>
        <w:spacing w:before="240" w:after="60" w:line="240" w:lineRule="auto"/>
        <w:ind w:left="504"/>
        <w:jc w:val="both"/>
        <w:outlineLvl w:val="1"/>
        <w:rPr>
          <w:rFonts w:ascii="Arial" w:eastAsia="Times New Roman" w:hAnsi="Arial" w:cs="Arial"/>
          <w:b/>
          <w:bCs/>
          <w:iCs/>
          <w:sz w:val="28"/>
          <w:szCs w:val="28"/>
        </w:rPr>
      </w:pPr>
      <w:bookmarkStart w:id="77" w:name="_Toc377565359"/>
      <w:bookmarkStart w:id="78" w:name="_Toc478122611"/>
      <w:r w:rsidRPr="006A418A">
        <w:rPr>
          <w:rFonts w:ascii="Arial" w:eastAsia="Times New Roman" w:hAnsi="Arial" w:cs="Arial"/>
          <w:b/>
          <w:bCs/>
          <w:iCs/>
          <w:sz w:val="28"/>
          <w:szCs w:val="28"/>
        </w:rPr>
        <w:t>NUMBER OF RESPONSES</w:t>
      </w:r>
      <w:bookmarkEnd w:id="77"/>
      <w:bookmarkEnd w:id="78"/>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 xml:space="preserve"> </w:t>
      </w:r>
    </w:p>
    <w:p w:rsidR="00DC3A76" w:rsidRPr="006A418A" w:rsidRDefault="00DC3A76" w:rsidP="00AF3E6D">
      <w:pPr>
        <w:spacing w:after="0" w:line="240" w:lineRule="auto"/>
        <w:jc w:val="both"/>
        <w:rPr>
          <w:rFonts w:ascii="Arial" w:eastAsia="Times New Roman" w:hAnsi="Arial" w:cs="Arial"/>
          <w:sz w:val="24"/>
          <w:szCs w:val="24"/>
        </w:rPr>
      </w:pP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shall submit only one proposal in response to this RFP.</w:t>
      </w:r>
    </w:p>
    <w:p w:rsidR="00DC3A76" w:rsidRPr="006A418A" w:rsidRDefault="00DC3A76" w:rsidP="00F253B5">
      <w:pPr>
        <w:keepNext/>
        <w:numPr>
          <w:ilvl w:val="0"/>
          <w:numId w:val="19"/>
        </w:numPr>
        <w:spacing w:before="240" w:after="60" w:line="240" w:lineRule="auto"/>
        <w:ind w:left="504"/>
        <w:jc w:val="both"/>
        <w:outlineLvl w:val="1"/>
        <w:rPr>
          <w:rFonts w:ascii="Arial" w:eastAsia="Times New Roman" w:hAnsi="Arial" w:cs="Arial"/>
          <w:b/>
          <w:bCs/>
          <w:iCs/>
          <w:sz w:val="28"/>
          <w:szCs w:val="28"/>
        </w:rPr>
      </w:pPr>
      <w:bookmarkStart w:id="79" w:name="_Toc377565360"/>
      <w:bookmarkStart w:id="80" w:name="_Toc478122612"/>
      <w:r w:rsidRPr="006A418A">
        <w:rPr>
          <w:rFonts w:ascii="Arial" w:eastAsia="Times New Roman" w:hAnsi="Arial" w:cs="Arial"/>
          <w:b/>
          <w:bCs/>
          <w:iCs/>
          <w:sz w:val="28"/>
          <w:szCs w:val="28"/>
        </w:rPr>
        <w:t>NUMBER OF COPIES</w:t>
      </w:r>
      <w:bookmarkEnd w:id="79"/>
      <w:bookmarkEnd w:id="80"/>
      <w:r w:rsidRPr="006A418A">
        <w:rPr>
          <w:rFonts w:ascii="Arial" w:eastAsia="Times New Roman" w:hAnsi="Arial" w:cs="Arial"/>
          <w:b/>
          <w:bCs/>
          <w:iCs/>
          <w:sz w:val="28"/>
          <w:szCs w:val="28"/>
        </w:rPr>
        <w:t xml:space="preserve"> </w:t>
      </w:r>
    </w:p>
    <w:p w:rsidR="00DC3A76" w:rsidRPr="006A418A" w:rsidRDefault="00DC3A76" w:rsidP="00AF3E6D">
      <w:pPr>
        <w:spacing w:after="0" w:line="240" w:lineRule="auto"/>
        <w:jc w:val="both"/>
        <w:rPr>
          <w:rFonts w:ascii="Arial" w:eastAsia="Times New Roman" w:hAnsi="Arial" w:cs="Arial"/>
          <w:sz w:val="24"/>
          <w:szCs w:val="24"/>
        </w:rPr>
      </w:pPr>
      <w:bookmarkStart w:id="81" w:name="_Toc392862978"/>
      <w:bookmarkStart w:id="82" w:name="_Toc393886229"/>
    </w:p>
    <w:p w:rsidR="00DC3A76" w:rsidRPr="006A418A" w:rsidRDefault="00DC3A76" w:rsidP="00F253B5">
      <w:pPr>
        <w:numPr>
          <w:ilvl w:val="0"/>
          <w:numId w:val="32"/>
        </w:numPr>
        <w:spacing w:after="0" w:line="240" w:lineRule="auto"/>
        <w:jc w:val="both"/>
        <w:rPr>
          <w:rFonts w:ascii="Arial" w:eastAsia="Times New Roman" w:hAnsi="Arial" w:cs="Arial"/>
          <w:b/>
          <w:sz w:val="24"/>
          <w:szCs w:val="24"/>
        </w:rPr>
      </w:pPr>
      <w:r w:rsidRPr="006A418A">
        <w:rPr>
          <w:rFonts w:ascii="Arial" w:eastAsia="Times New Roman" w:hAnsi="Arial" w:cs="Arial"/>
          <w:b/>
          <w:sz w:val="24"/>
          <w:szCs w:val="24"/>
        </w:rPr>
        <w:t>Hard Copy Responses</w:t>
      </w:r>
      <w:bookmarkEnd w:id="81"/>
      <w:bookmarkEnd w:id="82"/>
      <w:r w:rsidRPr="006A418A">
        <w:rPr>
          <w:rFonts w:ascii="Arial" w:eastAsia="Times New Roman" w:hAnsi="Arial" w:cs="Arial"/>
          <w:b/>
          <w:sz w:val="24"/>
          <w:szCs w:val="24"/>
        </w:rPr>
        <w:t xml:space="preserve">  </w:t>
      </w:r>
    </w:p>
    <w:p w:rsidR="00DC3A76" w:rsidRPr="006A418A" w:rsidRDefault="00DC3A76" w:rsidP="00AF3E6D">
      <w:pPr>
        <w:spacing w:after="0" w:line="240" w:lineRule="auto"/>
        <w:ind w:left="720"/>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proposal must be clearly labeled and numbered and indexed as outlined in </w:t>
      </w:r>
      <w:r w:rsidRPr="006A418A">
        <w:rPr>
          <w:rFonts w:ascii="Arial" w:eastAsia="Times New Roman" w:hAnsi="Arial" w:cs="Arial"/>
          <w:b/>
          <w:sz w:val="24"/>
          <w:szCs w:val="24"/>
        </w:rPr>
        <w:t xml:space="preserve">Section III.C. </w:t>
      </w:r>
      <w:proofErr w:type="gramStart"/>
      <w:r w:rsidRPr="006A418A">
        <w:rPr>
          <w:rFonts w:ascii="Arial" w:eastAsia="Times New Roman" w:hAnsi="Arial" w:cs="Arial"/>
          <w:b/>
          <w:sz w:val="24"/>
          <w:szCs w:val="24"/>
        </w:rPr>
        <w:t>Proposal Format</w:t>
      </w:r>
      <w:r w:rsidRPr="006A418A">
        <w:rPr>
          <w:rFonts w:ascii="Arial" w:eastAsia="Times New Roman" w:hAnsi="Arial" w:cs="Arial"/>
          <w:sz w:val="24"/>
          <w:szCs w:val="24"/>
        </w:rPr>
        <w:t>.</w:t>
      </w:r>
      <w:proofErr w:type="gramEnd"/>
      <w:r w:rsidRPr="006A418A">
        <w:rPr>
          <w:rFonts w:ascii="Arial" w:eastAsia="Times New Roman" w:hAnsi="Arial" w:cs="Arial"/>
          <w:sz w:val="24"/>
          <w:szCs w:val="24"/>
        </w:rPr>
        <w:t xml:space="preserve">  Proposals must be submitted as outlined below. The original shall be clearly marked as such on the front of the binder. Each portion of the proposal (technical/cost) must be submitted in separate binders and the section name must be prominently displayed on the front cover. Envelopes, packages or boxes containing the original and the copies must be clearly labeled and submitted in a sealed envelope, package, or box bearing the following information:</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should deliver:</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F253B5">
      <w:pPr>
        <w:numPr>
          <w:ilvl w:val="0"/>
          <w:numId w:val="9"/>
        </w:numPr>
        <w:spacing w:after="0" w:line="240" w:lineRule="auto"/>
        <w:ind w:left="1080"/>
        <w:jc w:val="both"/>
        <w:rPr>
          <w:rFonts w:ascii="Arial" w:eastAsia="Times New Roman" w:hAnsi="Arial" w:cs="Arial"/>
          <w:sz w:val="24"/>
          <w:szCs w:val="24"/>
        </w:rPr>
      </w:pPr>
      <w:bookmarkStart w:id="83" w:name="_Toc377565361"/>
      <w:r w:rsidRPr="006A418A">
        <w:rPr>
          <w:rFonts w:ascii="Arial" w:eastAsia="Times New Roman" w:hAnsi="Arial" w:cs="Arial"/>
          <w:b/>
          <w:sz w:val="24"/>
          <w:szCs w:val="24"/>
        </w:rPr>
        <w:t>Technical Proposals</w:t>
      </w:r>
      <w:r w:rsidRPr="006A418A">
        <w:rPr>
          <w:rFonts w:ascii="Arial" w:eastAsia="Times New Roman" w:hAnsi="Arial" w:cs="Arial"/>
          <w:sz w:val="24"/>
          <w:szCs w:val="24"/>
        </w:rPr>
        <w:t xml:space="preserve"> – One (1) ORIGINAL, </w:t>
      </w:r>
      <w:r w:rsidR="0039132F">
        <w:rPr>
          <w:rFonts w:ascii="Arial" w:eastAsia="Times New Roman" w:hAnsi="Arial" w:cs="Arial"/>
          <w:sz w:val="24"/>
          <w:szCs w:val="24"/>
        </w:rPr>
        <w:t>Five</w:t>
      </w:r>
      <w:r w:rsidRPr="006A418A">
        <w:rPr>
          <w:rFonts w:ascii="Arial" w:eastAsia="Times New Roman" w:hAnsi="Arial" w:cs="Arial"/>
          <w:sz w:val="24"/>
          <w:szCs w:val="24"/>
        </w:rPr>
        <w:t xml:space="preserve"> (</w:t>
      </w:r>
      <w:r w:rsidR="00AC5225" w:rsidRPr="006A418A">
        <w:rPr>
          <w:rFonts w:ascii="Arial" w:eastAsia="Times New Roman" w:hAnsi="Arial" w:cs="Arial"/>
          <w:sz w:val="24"/>
          <w:szCs w:val="24"/>
        </w:rPr>
        <w:t>5</w:t>
      </w:r>
      <w:r w:rsidRPr="006A418A">
        <w:rPr>
          <w:rFonts w:ascii="Arial" w:eastAsia="Times New Roman" w:hAnsi="Arial" w:cs="Arial"/>
          <w:sz w:val="24"/>
          <w:szCs w:val="24"/>
        </w:rPr>
        <w:t xml:space="preserve">) IDENTICAL HARD COPIES, and one (1) electronic copy of the proposal containing ONLY the Technical Proposal; ORIGINAL and COPIES shall be in separate labeled binders. </w:t>
      </w:r>
      <w:r w:rsidRPr="006A418A">
        <w:rPr>
          <w:rFonts w:ascii="Arial" w:eastAsia="Times New Roman" w:hAnsi="Arial" w:cs="Arial"/>
          <w:b/>
          <w:sz w:val="24"/>
          <w:szCs w:val="24"/>
        </w:rPr>
        <w:t>The electronic version/copy can NOT be emailed.</w:t>
      </w:r>
      <w:r w:rsidRPr="006A418A">
        <w:rPr>
          <w:rFonts w:ascii="Arial" w:eastAsia="Times New Roman" w:hAnsi="Arial" w:cs="Arial"/>
          <w:sz w:val="24"/>
          <w:szCs w:val="24"/>
        </w:rPr>
        <w:t xml:space="preserve"> </w:t>
      </w:r>
    </w:p>
    <w:p w:rsidR="00DC3A76" w:rsidRPr="006A418A" w:rsidRDefault="00DC3A76" w:rsidP="00AF3E6D">
      <w:pPr>
        <w:spacing w:after="0" w:line="240" w:lineRule="auto"/>
        <w:ind w:left="720"/>
        <w:jc w:val="both"/>
        <w:rPr>
          <w:rFonts w:ascii="Arial" w:eastAsia="Times New Roman" w:hAnsi="Arial" w:cs="Arial"/>
          <w:sz w:val="24"/>
          <w:szCs w:val="24"/>
        </w:rPr>
      </w:pPr>
    </w:p>
    <w:p w:rsidR="00DC3A76" w:rsidRPr="006A418A" w:rsidRDefault="00DC3A76" w:rsidP="00AF3E6D">
      <w:pPr>
        <w:numPr>
          <w:ilvl w:val="0"/>
          <w:numId w:val="27"/>
        </w:numPr>
        <w:spacing w:after="0" w:line="240" w:lineRule="auto"/>
        <w:contextualSpacing/>
        <w:jc w:val="both"/>
        <w:rPr>
          <w:rFonts w:ascii="Arial" w:eastAsia="Times New Roman" w:hAnsi="Arial" w:cs="Arial"/>
          <w:sz w:val="24"/>
          <w:szCs w:val="24"/>
        </w:rPr>
      </w:pPr>
      <w:r w:rsidRPr="006A418A">
        <w:rPr>
          <w:rFonts w:ascii="Arial" w:eastAsia="Times New Roman" w:hAnsi="Arial" w:cs="Arial"/>
          <w:sz w:val="24"/>
          <w:szCs w:val="24"/>
        </w:rPr>
        <w:t xml:space="preserve">Proposals containing confidential information </w:t>
      </w:r>
      <w:r w:rsidRPr="006A418A">
        <w:rPr>
          <w:rFonts w:ascii="Arial" w:eastAsia="Times New Roman" w:hAnsi="Arial" w:cs="Arial"/>
          <w:b/>
          <w:sz w:val="24"/>
          <w:szCs w:val="24"/>
          <w:u w:val="single"/>
        </w:rPr>
        <w:t>must</w:t>
      </w:r>
      <w:r w:rsidRPr="006A418A">
        <w:rPr>
          <w:rFonts w:ascii="Arial" w:eastAsia="Times New Roman" w:hAnsi="Arial" w:cs="Arial"/>
          <w:sz w:val="24"/>
          <w:szCs w:val="24"/>
        </w:rPr>
        <w:t xml:space="preserve"> be submitted as two separate binders:</w:t>
      </w:r>
    </w:p>
    <w:p w:rsidR="00DC3A76" w:rsidRPr="006A418A" w:rsidRDefault="00DC3A76" w:rsidP="00AF3E6D">
      <w:pPr>
        <w:numPr>
          <w:ilvl w:val="0"/>
          <w:numId w:val="28"/>
        </w:numPr>
        <w:spacing w:after="0" w:line="240" w:lineRule="auto"/>
        <w:contextualSpacing/>
        <w:jc w:val="both"/>
        <w:rPr>
          <w:rFonts w:ascii="Arial" w:eastAsia="Times New Roman" w:hAnsi="Arial" w:cs="Arial"/>
          <w:sz w:val="24"/>
          <w:szCs w:val="24"/>
        </w:rPr>
      </w:pPr>
      <w:proofErr w:type="spellStart"/>
      <w:r w:rsidRPr="006A418A">
        <w:rPr>
          <w:rFonts w:ascii="Arial" w:eastAsia="Times New Roman" w:hAnsi="Arial" w:cs="Arial"/>
          <w:b/>
          <w:sz w:val="24"/>
          <w:szCs w:val="24"/>
        </w:rPr>
        <w:t>Unredacted</w:t>
      </w:r>
      <w:proofErr w:type="spellEnd"/>
      <w:r w:rsidRPr="006A418A">
        <w:rPr>
          <w:rFonts w:ascii="Arial" w:eastAsia="Times New Roman" w:hAnsi="Arial" w:cs="Arial"/>
          <w:sz w:val="24"/>
          <w:szCs w:val="24"/>
        </w:rPr>
        <w:t xml:space="preserve"> version for evaluation purposes</w:t>
      </w:r>
    </w:p>
    <w:p w:rsidR="00DC3A76" w:rsidRPr="006A418A" w:rsidRDefault="00DC3A76" w:rsidP="00AF3E6D">
      <w:pPr>
        <w:numPr>
          <w:ilvl w:val="0"/>
          <w:numId w:val="28"/>
        </w:numPr>
        <w:spacing w:after="0" w:line="240" w:lineRule="auto"/>
        <w:contextualSpacing/>
        <w:jc w:val="both"/>
        <w:rPr>
          <w:rFonts w:ascii="Arial" w:eastAsia="Times New Roman" w:hAnsi="Arial" w:cs="Arial"/>
          <w:sz w:val="24"/>
          <w:szCs w:val="24"/>
        </w:rPr>
      </w:pPr>
      <w:r w:rsidRPr="006A418A">
        <w:rPr>
          <w:rFonts w:ascii="Arial" w:eastAsia="Times New Roman" w:hAnsi="Arial" w:cs="Arial"/>
          <w:b/>
          <w:sz w:val="24"/>
          <w:szCs w:val="24"/>
        </w:rPr>
        <w:t xml:space="preserve">Redacted </w:t>
      </w:r>
      <w:r w:rsidRPr="006A418A">
        <w:rPr>
          <w:rFonts w:ascii="Arial" w:eastAsia="Times New Roman" w:hAnsi="Arial" w:cs="Arial"/>
          <w:sz w:val="24"/>
          <w:szCs w:val="24"/>
        </w:rPr>
        <w:t>version</w:t>
      </w:r>
      <w:r w:rsidRPr="006A418A">
        <w:rPr>
          <w:rFonts w:ascii="Arial" w:eastAsia="Times New Roman" w:hAnsi="Arial" w:cs="Arial"/>
          <w:b/>
          <w:sz w:val="24"/>
          <w:szCs w:val="24"/>
        </w:rPr>
        <w:t xml:space="preserve"> </w:t>
      </w:r>
      <w:r w:rsidRPr="006A418A">
        <w:rPr>
          <w:rFonts w:ascii="Arial" w:eastAsia="Times New Roman" w:hAnsi="Arial" w:cs="Arial"/>
          <w:sz w:val="24"/>
          <w:szCs w:val="24"/>
        </w:rPr>
        <w:t>(information blacked out and not omitted or removed) for the public file</w:t>
      </w:r>
    </w:p>
    <w:p w:rsidR="00DC3A76" w:rsidRPr="006A418A" w:rsidRDefault="00DC3A76" w:rsidP="00AF3E6D">
      <w:pPr>
        <w:spacing w:after="0" w:line="240" w:lineRule="auto"/>
        <w:ind w:left="720"/>
        <w:jc w:val="both"/>
        <w:rPr>
          <w:rFonts w:ascii="Arial" w:eastAsia="Times New Roman" w:hAnsi="Arial" w:cs="Arial"/>
          <w:sz w:val="24"/>
          <w:szCs w:val="24"/>
        </w:rPr>
      </w:pPr>
    </w:p>
    <w:p w:rsidR="00DC3A76" w:rsidRPr="006A418A" w:rsidRDefault="00DC3A76" w:rsidP="00F253B5">
      <w:pPr>
        <w:numPr>
          <w:ilvl w:val="0"/>
          <w:numId w:val="9"/>
        </w:numPr>
        <w:spacing w:after="0" w:line="240" w:lineRule="auto"/>
        <w:ind w:left="1080"/>
        <w:jc w:val="both"/>
        <w:rPr>
          <w:rFonts w:ascii="Arial" w:eastAsia="Times New Roman" w:hAnsi="Arial" w:cs="Arial"/>
          <w:sz w:val="24"/>
          <w:szCs w:val="24"/>
        </w:rPr>
      </w:pPr>
      <w:r w:rsidRPr="006A418A">
        <w:rPr>
          <w:rFonts w:ascii="Arial" w:eastAsia="Times New Roman" w:hAnsi="Arial" w:cs="Arial"/>
          <w:b/>
          <w:sz w:val="24"/>
          <w:szCs w:val="24"/>
        </w:rPr>
        <w:t>Cost Proposals</w:t>
      </w:r>
      <w:r w:rsidRPr="006A418A">
        <w:rPr>
          <w:rFonts w:ascii="Arial" w:eastAsia="Times New Roman" w:hAnsi="Arial" w:cs="Arial"/>
          <w:sz w:val="24"/>
          <w:szCs w:val="24"/>
        </w:rPr>
        <w:t xml:space="preserve"> – One (1) ORIGINAL, Two (2) IDENTICAL HARD COPIES and one (1) electronic copy of the proposal containing ONLY the Cost Proposal; ORIGINAL and COPY of Cost Proposal shall be in separate labeled binders from the Technical Proposals.</w:t>
      </w:r>
      <w:r w:rsidRPr="006A418A" w:rsidDel="009069E5">
        <w:rPr>
          <w:rFonts w:ascii="Arial" w:eastAsia="Times New Roman" w:hAnsi="Arial" w:cs="Arial"/>
          <w:sz w:val="24"/>
          <w:szCs w:val="24"/>
        </w:rPr>
        <w:t xml:space="preserve"> </w:t>
      </w:r>
      <w:r w:rsidRPr="006A418A">
        <w:rPr>
          <w:rFonts w:ascii="Arial" w:eastAsia="Times New Roman" w:hAnsi="Arial" w:cs="Arial"/>
          <w:b/>
          <w:sz w:val="24"/>
          <w:szCs w:val="24"/>
        </w:rPr>
        <w:t>The electronic copy can NOT be emailed.</w:t>
      </w:r>
    </w:p>
    <w:p w:rsidR="00DC3A76" w:rsidRPr="006A418A" w:rsidRDefault="00DC3A76" w:rsidP="00AF3E6D">
      <w:pPr>
        <w:spacing w:after="0" w:line="240" w:lineRule="auto"/>
        <w:ind w:left="360"/>
        <w:jc w:val="both"/>
        <w:rPr>
          <w:rFonts w:ascii="Arial" w:eastAsia="Times New Roman" w:hAnsi="Arial" w:cs="Arial"/>
          <w:b/>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 xml:space="preserve">The electronic version/copy of the proposal </w:t>
      </w:r>
      <w:r w:rsidRPr="006A418A">
        <w:rPr>
          <w:rFonts w:ascii="Arial" w:eastAsia="Times New Roman" w:hAnsi="Arial" w:cs="Arial"/>
          <w:b/>
          <w:sz w:val="24"/>
          <w:szCs w:val="24"/>
          <w:u w:val="single"/>
        </w:rPr>
        <w:t>must</w:t>
      </w:r>
      <w:r w:rsidRPr="006A418A">
        <w:rPr>
          <w:rFonts w:ascii="Arial" w:eastAsia="Times New Roman" w:hAnsi="Arial" w:cs="Arial"/>
          <w:sz w:val="24"/>
          <w:szCs w:val="24"/>
        </w:rPr>
        <w:t xml:space="preserve"> mirror the physical binders submitted (i.e. One (1) </w:t>
      </w:r>
      <w:proofErr w:type="spellStart"/>
      <w:r w:rsidRPr="006A418A">
        <w:rPr>
          <w:rFonts w:ascii="Arial" w:eastAsia="Times New Roman" w:hAnsi="Arial" w:cs="Arial"/>
          <w:b/>
          <w:sz w:val="24"/>
          <w:szCs w:val="24"/>
        </w:rPr>
        <w:t>unredacted</w:t>
      </w:r>
      <w:proofErr w:type="spellEnd"/>
      <w:r w:rsidRPr="006A418A">
        <w:rPr>
          <w:rFonts w:ascii="Arial" w:eastAsia="Times New Roman" w:hAnsi="Arial" w:cs="Arial"/>
          <w:b/>
          <w:sz w:val="24"/>
          <w:szCs w:val="24"/>
        </w:rPr>
        <w:t xml:space="preserve"> cd/</w:t>
      </w:r>
      <w:proofErr w:type="spellStart"/>
      <w:r w:rsidRPr="006A418A">
        <w:rPr>
          <w:rFonts w:ascii="Arial" w:eastAsia="Times New Roman" w:hAnsi="Arial" w:cs="Arial"/>
          <w:b/>
          <w:sz w:val="24"/>
          <w:szCs w:val="24"/>
        </w:rPr>
        <w:t>usb</w:t>
      </w:r>
      <w:proofErr w:type="spellEnd"/>
      <w:r w:rsidRPr="006A418A">
        <w:rPr>
          <w:rFonts w:ascii="Arial" w:eastAsia="Times New Roman" w:hAnsi="Arial" w:cs="Arial"/>
          <w:sz w:val="24"/>
          <w:szCs w:val="24"/>
        </w:rPr>
        <w:t xml:space="preserve">, one (1) </w:t>
      </w:r>
      <w:r w:rsidRPr="006A418A">
        <w:rPr>
          <w:rFonts w:ascii="Arial" w:eastAsia="Times New Roman" w:hAnsi="Arial" w:cs="Arial"/>
          <w:b/>
          <w:sz w:val="24"/>
          <w:szCs w:val="24"/>
        </w:rPr>
        <w:t>redacted cd/</w:t>
      </w:r>
      <w:proofErr w:type="spellStart"/>
      <w:r w:rsidRPr="006A418A">
        <w:rPr>
          <w:rFonts w:ascii="Arial" w:eastAsia="Times New Roman" w:hAnsi="Arial" w:cs="Arial"/>
          <w:b/>
          <w:sz w:val="24"/>
          <w:szCs w:val="24"/>
        </w:rPr>
        <w:t>usb</w:t>
      </w:r>
      <w:proofErr w:type="spellEnd"/>
      <w:r w:rsidRPr="006A418A">
        <w:rPr>
          <w:rFonts w:ascii="Arial" w:eastAsia="Times New Roman" w:hAnsi="Arial" w:cs="Arial"/>
          <w:sz w:val="24"/>
          <w:szCs w:val="24"/>
        </w:rPr>
        <w:t xml:space="preserve">). </w:t>
      </w:r>
      <w:r w:rsidRPr="006A418A">
        <w:rPr>
          <w:rFonts w:ascii="Arial" w:eastAsia="Times New Roman" w:hAnsi="Arial" w:cs="Arial"/>
          <w:b/>
          <w:sz w:val="24"/>
          <w:szCs w:val="24"/>
        </w:rPr>
        <w:t>The electronic version can NOT be emailed.</w:t>
      </w:r>
    </w:p>
    <w:p w:rsidR="00DC3A76" w:rsidRPr="006A418A" w:rsidRDefault="00DC3A76" w:rsidP="00AF3E6D">
      <w:pPr>
        <w:spacing w:after="0" w:line="240" w:lineRule="auto"/>
        <w:ind w:left="360"/>
        <w:jc w:val="both"/>
        <w:rPr>
          <w:rFonts w:ascii="Arial" w:eastAsia="Times New Roman" w:hAnsi="Arial" w:cs="Arial"/>
          <w:sz w:val="24"/>
          <w:szCs w:val="24"/>
        </w:rPr>
      </w:pPr>
    </w:p>
    <w:p w:rsidR="00DC3A76" w:rsidRPr="006A418A" w:rsidRDefault="00DC3A76" w:rsidP="00F253B5">
      <w:pPr>
        <w:numPr>
          <w:ilvl w:val="0"/>
          <w:numId w:val="9"/>
        </w:numPr>
        <w:spacing w:after="0" w:line="240" w:lineRule="auto"/>
        <w:ind w:left="1080"/>
        <w:jc w:val="both"/>
        <w:rPr>
          <w:rFonts w:ascii="Arial" w:eastAsia="Times New Roman" w:hAnsi="Arial" w:cs="Arial"/>
          <w:sz w:val="24"/>
          <w:szCs w:val="24"/>
        </w:rPr>
      </w:pPr>
      <w:r w:rsidRPr="00F253B5">
        <w:rPr>
          <w:rFonts w:ascii="Arial" w:eastAsia="Times New Roman" w:hAnsi="Arial" w:cs="Arial"/>
          <w:sz w:val="24"/>
          <w:szCs w:val="24"/>
        </w:rPr>
        <w:t>The</w:t>
      </w:r>
      <w:r w:rsidRPr="006A418A">
        <w:rPr>
          <w:rFonts w:ascii="Arial" w:eastAsia="Times New Roman" w:hAnsi="Arial" w:cs="Arial"/>
          <w:sz w:val="24"/>
          <w:szCs w:val="24"/>
        </w:rPr>
        <w:t xml:space="preserve"> original, hard copy and electronic copy information </w:t>
      </w:r>
      <w:r w:rsidRPr="006A418A">
        <w:rPr>
          <w:rFonts w:ascii="Arial" w:eastAsia="Times New Roman" w:hAnsi="Arial" w:cs="Arial"/>
          <w:b/>
          <w:sz w:val="24"/>
          <w:szCs w:val="24"/>
        </w:rPr>
        <w:t>must</w:t>
      </w:r>
      <w:r w:rsidRPr="006A418A">
        <w:rPr>
          <w:rFonts w:ascii="Arial" w:eastAsia="Times New Roman" w:hAnsi="Arial" w:cs="Arial"/>
          <w:sz w:val="24"/>
          <w:szCs w:val="24"/>
        </w:rPr>
        <w:t xml:space="preserve"> be identical.  In the event of a conflict between versions of the submitted proposal, the Original hard copy shall govern.</w:t>
      </w: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lastRenderedPageBreak/>
        <w:t xml:space="preserve">Any proposal that does not adhere to the requirements of this Section and </w:t>
      </w:r>
      <w:r w:rsidRPr="006A418A">
        <w:rPr>
          <w:rFonts w:ascii="Arial" w:eastAsia="Times New Roman" w:hAnsi="Arial" w:cs="Arial"/>
          <w:b/>
          <w:sz w:val="24"/>
          <w:szCs w:val="24"/>
        </w:rPr>
        <w:t>Section III.C.1 Response Format and Organization</w:t>
      </w:r>
      <w:r w:rsidRPr="006A418A">
        <w:rPr>
          <w:rFonts w:ascii="Arial" w:eastAsia="Times New Roman" w:hAnsi="Arial" w:cs="Arial"/>
          <w:sz w:val="24"/>
          <w:szCs w:val="24"/>
        </w:rPr>
        <w:t>, may be deemed non-responsive and rejected on that basis.</w:t>
      </w:r>
    </w:p>
    <w:p w:rsidR="00DC3A76" w:rsidRPr="006A418A" w:rsidRDefault="00DC3A76" w:rsidP="00F253B5">
      <w:pPr>
        <w:keepNext/>
        <w:numPr>
          <w:ilvl w:val="0"/>
          <w:numId w:val="19"/>
        </w:numPr>
        <w:spacing w:before="240" w:after="60" w:line="240" w:lineRule="auto"/>
        <w:ind w:left="504"/>
        <w:jc w:val="both"/>
        <w:outlineLvl w:val="1"/>
        <w:rPr>
          <w:rFonts w:ascii="Arial" w:eastAsia="Times New Roman" w:hAnsi="Arial" w:cs="Arial"/>
          <w:b/>
          <w:bCs/>
          <w:iCs/>
          <w:sz w:val="28"/>
          <w:szCs w:val="28"/>
        </w:rPr>
      </w:pPr>
      <w:bookmarkStart w:id="84" w:name="_Toc478122613"/>
      <w:r w:rsidRPr="006A418A">
        <w:rPr>
          <w:rFonts w:ascii="Arial" w:eastAsia="Times New Roman" w:hAnsi="Arial" w:cs="Arial"/>
          <w:b/>
          <w:bCs/>
          <w:iCs/>
          <w:sz w:val="28"/>
          <w:szCs w:val="28"/>
        </w:rPr>
        <w:t>PROPOSAL FORMAT</w:t>
      </w:r>
      <w:bookmarkEnd w:id="83"/>
      <w:bookmarkEnd w:id="84"/>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All proposals must be submitted as follows:</w:t>
      </w: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Hard copies must be typewritten on standard 8 ½ x 11 inch paper (larger paper is permissible for charts, spreadsheets, etc.) and placed in binders with tabs delineating each section.</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 xml:space="preserve">Organization of folders/envelopes for hard copy proposals and electronic copy proposals and proposals submitted via </w:t>
      </w:r>
      <w:proofErr w:type="spellStart"/>
      <w:r w:rsidRPr="006A418A">
        <w:rPr>
          <w:rFonts w:ascii="Arial" w:eastAsia="Times New Roman" w:hAnsi="Arial" w:cs="Arial"/>
          <w:sz w:val="24"/>
          <w:szCs w:val="24"/>
        </w:rPr>
        <w:t>eProNM</w:t>
      </w:r>
      <w:proofErr w:type="spellEnd"/>
      <w:r w:rsidRPr="006A418A">
        <w:rPr>
          <w:rFonts w:ascii="Arial" w:eastAsia="Times New Roman" w:hAnsi="Arial" w:cs="Arial"/>
          <w:sz w:val="24"/>
          <w:szCs w:val="24"/>
        </w:rPr>
        <w:t>:</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F253B5">
      <w:pPr>
        <w:numPr>
          <w:ilvl w:val="0"/>
          <w:numId w:val="33"/>
        </w:numPr>
        <w:spacing w:after="0" w:line="240" w:lineRule="auto"/>
        <w:jc w:val="both"/>
        <w:rPr>
          <w:rFonts w:ascii="Arial" w:eastAsia="Times New Roman" w:hAnsi="Arial" w:cs="Arial"/>
          <w:b/>
          <w:sz w:val="24"/>
          <w:szCs w:val="24"/>
        </w:rPr>
      </w:pPr>
      <w:bookmarkStart w:id="85" w:name="_Toc312927574"/>
      <w:bookmarkStart w:id="86" w:name="_Toc377565362"/>
      <w:r w:rsidRPr="006A418A">
        <w:rPr>
          <w:rFonts w:ascii="Arial" w:eastAsia="Times New Roman" w:hAnsi="Arial" w:cs="Arial"/>
          <w:b/>
          <w:sz w:val="24"/>
          <w:szCs w:val="24"/>
        </w:rPr>
        <w:t>Proposal Content and Organization</w:t>
      </w:r>
      <w:bookmarkEnd w:id="85"/>
      <w:bookmarkEnd w:id="86"/>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Direct reference to pre-prepared or promotional material may be used if clearly marked.  Promotional material should be minimal.  The proposal must be organized and indexed in the following format and must contain, at a minimum, all listed items in the sequence indicated.</w:t>
      </w:r>
    </w:p>
    <w:p w:rsidR="00DC3A76" w:rsidRPr="006A418A" w:rsidRDefault="00DC3A76" w:rsidP="00AF3E6D">
      <w:pPr>
        <w:spacing w:after="0" w:line="240" w:lineRule="auto"/>
        <w:ind w:left="748"/>
        <w:jc w:val="both"/>
        <w:rPr>
          <w:rFonts w:ascii="Arial" w:eastAsia="Times New Roman" w:hAnsi="Arial" w:cs="Arial"/>
          <w:sz w:val="24"/>
          <w:szCs w:val="24"/>
        </w:rPr>
      </w:pPr>
    </w:p>
    <w:p w:rsidR="00DC3A76" w:rsidRPr="006A418A" w:rsidRDefault="00DC3A76" w:rsidP="00F253B5">
      <w:pPr>
        <w:numPr>
          <w:ilvl w:val="0"/>
          <w:numId w:val="33"/>
        </w:numPr>
        <w:spacing w:after="60" w:line="240" w:lineRule="auto"/>
        <w:jc w:val="both"/>
        <w:rPr>
          <w:rFonts w:ascii="Arial" w:eastAsia="Times New Roman" w:hAnsi="Arial" w:cs="Arial"/>
          <w:sz w:val="24"/>
          <w:szCs w:val="24"/>
        </w:rPr>
      </w:pPr>
      <w:r w:rsidRPr="006A418A">
        <w:rPr>
          <w:rFonts w:ascii="Arial" w:eastAsia="Times New Roman" w:hAnsi="Arial" w:cs="Arial"/>
          <w:b/>
          <w:sz w:val="24"/>
          <w:szCs w:val="24"/>
        </w:rPr>
        <w:t>Technical Proposal</w:t>
      </w:r>
      <w:r w:rsidRPr="006A418A">
        <w:rPr>
          <w:rFonts w:ascii="Arial" w:eastAsia="Times New Roman" w:hAnsi="Arial" w:cs="Arial"/>
          <w:sz w:val="24"/>
          <w:szCs w:val="24"/>
        </w:rPr>
        <w:t xml:space="preserve"> (Binder 1):</w:t>
      </w:r>
    </w:p>
    <w:p w:rsidR="00DC3A76" w:rsidRPr="006A418A" w:rsidRDefault="00DC3A76" w:rsidP="00F253B5">
      <w:pPr>
        <w:numPr>
          <w:ilvl w:val="1"/>
          <w:numId w:val="14"/>
        </w:numPr>
        <w:spacing w:after="60"/>
        <w:ind w:left="1080"/>
        <w:jc w:val="both"/>
        <w:rPr>
          <w:rFonts w:ascii="Arial" w:eastAsia="Times New Roman" w:hAnsi="Arial" w:cs="Arial"/>
          <w:sz w:val="24"/>
          <w:szCs w:val="24"/>
        </w:rPr>
      </w:pPr>
      <w:r w:rsidRPr="006A418A">
        <w:rPr>
          <w:rFonts w:ascii="Arial" w:eastAsia="Times New Roman" w:hAnsi="Arial" w:cs="Arial"/>
          <w:sz w:val="24"/>
          <w:szCs w:val="24"/>
        </w:rPr>
        <w:t>Signed Letter of Transmittal</w:t>
      </w:r>
    </w:p>
    <w:p w:rsidR="00DC3A76" w:rsidRPr="006A418A" w:rsidRDefault="00DC3A76" w:rsidP="00F253B5">
      <w:pPr>
        <w:numPr>
          <w:ilvl w:val="1"/>
          <w:numId w:val="14"/>
        </w:numPr>
        <w:spacing w:after="60"/>
        <w:ind w:left="1080"/>
        <w:jc w:val="both"/>
        <w:rPr>
          <w:rFonts w:ascii="Arial" w:eastAsia="Times New Roman" w:hAnsi="Arial" w:cs="Arial"/>
          <w:sz w:val="24"/>
          <w:szCs w:val="24"/>
        </w:rPr>
      </w:pPr>
      <w:r w:rsidRPr="006A418A">
        <w:rPr>
          <w:rFonts w:ascii="Arial" w:eastAsia="Times New Roman" w:hAnsi="Arial" w:cs="Arial"/>
          <w:sz w:val="24"/>
          <w:szCs w:val="24"/>
        </w:rPr>
        <w:t>Table of Contents</w:t>
      </w:r>
    </w:p>
    <w:p w:rsidR="00DC3A76" w:rsidRPr="006A418A" w:rsidRDefault="00DC3A76" w:rsidP="00F253B5">
      <w:pPr>
        <w:numPr>
          <w:ilvl w:val="1"/>
          <w:numId w:val="14"/>
        </w:numPr>
        <w:spacing w:after="60"/>
        <w:ind w:left="1080"/>
        <w:jc w:val="both"/>
        <w:rPr>
          <w:rFonts w:ascii="Arial" w:eastAsia="Times New Roman" w:hAnsi="Arial" w:cs="Arial"/>
          <w:sz w:val="24"/>
          <w:szCs w:val="24"/>
        </w:rPr>
      </w:pPr>
      <w:r w:rsidRPr="006A418A">
        <w:rPr>
          <w:rFonts w:ascii="Arial" w:eastAsia="Times New Roman" w:hAnsi="Arial" w:cs="Arial"/>
          <w:sz w:val="24"/>
          <w:szCs w:val="24"/>
        </w:rPr>
        <w:t>Proposal Summary (Optional)</w:t>
      </w:r>
    </w:p>
    <w:p w:rsidR="00DC3A76" w:rsidRPr="006A418A" w:rsidRDefault="00DC3A76" w:rsidP="004C43FE">
      <w:pPr>
        <w:numPr>
          <w:ilvl w:val="1"/>
          <w:numId w:val="14"/>
        </w:numPr>
        <w:spacing w:after="60"/>
        <w:ind w:left="1080"/>
        <w:jc w:val="both"/>
        <w:rPr>
          <w:rFonts w:ascii="Arial" w:eastAsia="Times New Roman" w:hAnsi="Arial" w:cs="Arial"/>
          <w:sz w:val="24"/>
          <w:szCs w:val="24"/>
        </w:rPr>
      </w:pPr>
      <w:r w:rsidRPr="006A418A">
        <w:rPr>
          <w:rFonts w:ascii="Arial" w:eastAsia="Times New Roman" w:hAnsi="Arial" w:cs="Arial"/>
          <w:sz w:val="24"/>
          <w:szCs w:val="24"/>
        </w:rPr>
        <w:t>Response to Contract Terms and Conditions</w:t>
      </w:r>
    </w:p>
    <w:p w:rsidR="00DC3A76" w:rsidRPr="006A418A" w:rsidRDefault="00DC3A76" w:rsidP="00F253B5">
      <w:pPr>
        <w:numPr>
          <w:ilvl w:val="1"/>
          <w:numId w:val="14"/>
        </w:numPr>
        <w:spacing w:after="60"/>
        <w:ind w:left="1080"/>
        <w:jc w:val="both"/>
        <w:rPr>
          <w:rFonts w:ascii="Arial" w:eastAsia="Times New Roman" w:hAnsi="Arial" w:cs="Arial"/>
          <w:sz w:val="24"/>
          <w:szCs w:val="24"/>
        </w:rPr>
      </w:pP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Additional Terms and Conditions</w:t>
      </w:r>
    </w:p>
    <w:p w:rsidR="00DC3A76" w:rsidRPr="006A418A" w:rsidRDefault="00DC3A76" w:rsidP="00F253B5">
      <w:pPr>
        <w:numPr>
          <w:ilvl w:val="1"/>
          <w:numId w:val="14"/>
        </w:numPr>
        <w:spacing w:after="60"/>
        <w:ind w:left="1080"/>
        <w:jc w:val="both"/>
        <w:rPr>
          <w:rFonts w:ascii="Arial" w:eastAsia="Times New Roman" w:hAnsi="Arial" w:cs="Arial"/>
          <w:b/>
          <w:sz w:val="24"/>
          <w:szCs w:val="24"/>
        </w:rPr>
      </w:pPr>
      <w:r w:rsidRPr="006A418A">
        <w:rPr>
          <w:rFonts w:ascii="Arial" w:eastAsia="Times New Roman" w:hAnsi="Arial" w:cs="Arial"/>
          <w:sz w:val="24"/>
          <w:szCs w:val="24"/>
        </w:rPr>
        <w:t xml:space="preserve">Response to Specifications </w:t>
      </w:r>
      <w:r w:rsidRPr="00F253B5">
        <w:rPr>
          <w:rFonts w:ascii="Arial" w:eastAsia="Times New Roman" w:hAnsi="Arial" w:cs="Arial"/>
          <w:sz w:val="24"/>
          <w:szCs w:val="24"/>
        </w:rPr>
        <w:t>(except cost information which shall be included</w:t>
      </w:r>
      <w:r w:rsidRPr="006A418A">
        <w:rPr>
          <w:rFonts w:ascii="Arial" w:eastAsia="Times New Roman" w:hAnsi="Arial" w:cs="Arial"/>
          <w:b/>
          <w:sz w:val="24"/>
          <w:szCs w:val="24"/>
        </w:rPr>
        <w:t xml:space="preserve"> in Cost Proposal/Binder 2 only) </w:t>
      </w:r>
    </w:p>
    <w:p w:rsidR="00DC3A76" w:rsidRPr="006A418A" w:rsidRDefault="00DC3A76" w:rsidP="00F253B5">
      <w:pPr>
        <w:numPr>
          <w:ilvl w:val="2"/>
          <w:numId w:val="14"/>
        </w:numPr>
        <w:spacing w:after="60"/>
        <w:ind w:left="1440" w:hanging="360"/>
        <w:jc w:val="both"/>
        <w:rPr>
          <w:rFonts w:ascii="Arial" w:eastAsia="Times New Roman" w:hAnsi="Arial" w:cs="Arial"/>
          <w:sz w:val="24"/>
          <w:szCs w:val="24"/>
        </w:rPr>
      </w:pPr>
      <w:r w:rsidRPr="006A418A">
        <w:rPr>
          <w:rFonts w:ascii="Arial" w:eastAsia="Times New Roman" w:hAnsi="Arial" w:cs="Arial"/>
          <w:sz w:val="24"/>
          <w:szCs w:val="24"/>
        </w:rPr>
        <w:t>Organizational Experience</w:t>
      </w:r>
    </w:p>
    <w:p w:rsidR="00DC3A76" w:rsidRPr="006A418A" w:rsidRDefault="00DC3A76" w:rsidP="00F253B5">
      <w:pPr>
        <w:numPr>
          <w:ilvl w:val="2"/>
          <w:numId w:val="14"/>
        </w:numPr>
        <w:spacing w:after="60"/>
        <w:ind w:left="1440" w:hanging="360"/>
        <w:jc w:val="both"/>
        <w:rPr>
          <w:rFonts w:ascii="Arial" w:eastAsia="Times New Roman" w:hAnsi="Arial" w:cs="Arial"/>
          <w:sz w:val="24"/>
          <w:szCs w:val="24"/>
        </w:rPr>
      </w:pPr>
      <w:r w:rsidRPr="006A418A">
        <w:rPr>
          <w:rFonts w:ascii="Arial" w:eastAsia="Times New Roman" w:hAnsi="Arial" w:cs="Arial"/>
          <w:sz w:val="24"/>
          <w:szCs w:val="24"/>
        </w:rPr>
        <w:t>Organizational References</w:t>
      </w:r>
    </w:p>
    <w:p w:rsidR="00DC3A76" w:rsidRPr="006A418A" w:rsidRDefault="00DC3A76" w:rsidP="00F253B5">
      <w:pPr>
        <w:numPr>
          <w:ilvl w:val="2"/>
          <w:numId w:val="14"/>
        </w:numPr>
        <w:spacing w:after="60"/>
        <w:ind w:left="1440" w:hanging="360"/>
        <w:jc w:val="both"/>
        <w:rPr>
          <w:rFonts w:ascii="Arial" w:eastAsia="Times New Roman" w:hAnsi="Arial" w:cs="Arial"/>
          <w:sz w:val="24"/>
          <w:szCs w:val="24"/>
        </w:rPr>
      </w:pPr>
      <w:r w:rsidRPr="006A418A">
        <w:rPr>
          <w:rFonts w:ascii="Arial" w:eastAsia="Times New Roman" w:hAnsi="Arial" w:cs="Arial"/>
          <w:sz w:val="24"/>
          <w:szCs w:val="24"/>
        </w:rPr>
        <w:t>Mandatory Specification</w:t>
      </w:r>
    </w:p>
    <w:p w:rsidR="00DC3A76" w:rsidRPr="006A418A" w:rsidRDefault="00DC3A76" w:rsidP="00F253B5">
      <w:pPr>
        <w:numPr>
          <w:ilvl w:val="2"/>
          <w:numId w:val="14"/>
        </w:numPr>
        <w:spacing w:after="60"/>
        <w:ind w:left="1440" w:hanging="360"/>
        <w:jc w:val="both"/>
        <w:rPr>
          <w:rFonts w:ascii="Arial" w:eastAsia="Times New Roman" w:hAnsi="Arial" w:cs="Arial"/>
          <w:sz w:val="24"/>
          <w:szCs w:val="24"/>
        </w:rPr>
      </w:pPr>
      <w:r w:rsidRPr="006A418A">
        <w:rPr>
          <w:rFonts w:ascii="Arial" w:eastAsia="Times New Roman" w:hAnsi="Arial" w:cs="Arial"/>
          <w:sz w:val="24"/>
          <w:szCs w:val="24"/>
        </w:rPr>
        <w:t>Desirable Specification</w:t>
      </w:r>
    </w:p>
    <w:p w:rsidR="00DC3A76" w:rsidRPr="006A418A" w:rsidRDefault="00DC3A76" w:rsidP="00F253B5">
      <w:pPr>
        <w:numPr>
          <w:ilvl w:val="2"/>
          <w:numId w:val="14"/>
        </w:numPr>
        <w:spacing w:after="60"/>
        <w:ind w:left="1440" w:hanging="360"/>
        <w:jc w:val="both"/>
        <w:rPr>
          <w:rFonts w:ascii="Arial" w:eastAsia="Times New Roman" w:hAnsi="Arial" w:cs="Arial"/>
          <w:sz w:val="24"/>
          <w:szCs w:val="24"/>
        </w:rPr>
      </w:pPr>
      <w:r w:rsidRPr="006A418A">
        <w:rPr>
          <w:rFonts w:ascii="Arial" w:eastAsia="Times New Roman" w:hAnsi="Arial" w:cs="Arial"/>
          <w:sz w:val="24"/>
          <w:szCs w:val="24"/>
        </w:rPr>
        <w:t xml:space="preserve">Financial Stability - Financial information considered confidential should be placed in the </w:t>
      </w:r>
      <w:r w:rsidRPr="00F253B5">
        <w:rPr>
          <w:rFonts w:ascii="Arial" w:eastAsia="Times New Roman" w:hAnsi="Arial" w:cs="Arial"/>
          <w:sz w:val="24"/>
          <w:szCs w:val="24"/>
        </w:rPr>
        <w:t xml:space="preserve">Confidential Information </w:t>
      </w:r>
      <w:r w:rsidRPr="006A418A">
        <w:rPr>
          <w:rFonts w:ascii="Arial" w:eastAsia="Times New Roman" w:hAnsi="Arial" w:cs="Arial"/>
          <w:sz w:val="24"/>
          <w:szCs w:val="24"/>
        </w:rPr>
        <w:t>binder.</w:t>
      </w:r>
    </w:p>
    <w:p w:rsidR="00DC3A76" w:rsidRPr="006A418A" w:rsidRDefault="00DC3A76" w:rsidP="00F253B5">
      <w:pPr>
        <w:numPr>
          <w:ilvl w:val="2"/>
          <w:numId w:val="14"/>
        </w:numPr>
        <w:spacing w:after="60"/>
        <w:ind w:left="1440" w:hanging="360"/>
        <w:jc w:val="both"/>
        <w:rPr>
          <w:rFonts w:ascii="Arial" w:eastAsia="Times New Roman" w:hAnsi="Arial" w:cs="Arial"/>
          <w:sz w:val="24"/>
          <w:szCs w:val="24"/>
        </w:rPr>
      </w:pPr>
      <w:r w:rsidRPr="006A418A">
        <w:rPr>
          <w:rFonts w:ascii="Arial" w:eastAsia="Times New Roman" w:hAnsi="Arial" w:cs="Arial"/>
          <w:sz w:val="24"/>
          <w:szCs w:val="24"/>
        </w:rPr>
        <w:t>Performance Surety Bond</w:t>
      </w:r>
    </w:p>
    <w:p w:rsidR="00DC3A76" w:rsidRPr="006A418A" w:rsidRDefault="00DC3A76" w:rsidP="00F253B5">
      <w:pPr>
        <w:numPr>
          <w:ilvl w:val="2"/>
          <w:numId w:val="14"/>
        </w:numPr>
        <w:spacing w:after="60"/>
        <w:ind w:left="1440" w:hanging="360"/>
        <w:jc w:val="both"/>
        <w:rPr>
          <w:rFonts w:ascii="Arial" w:eastAsia="Times New Roman" w:hAnsi="Arial" w:cs="Arial"/>
          <w:sz w:val="24"/>
          <w:szCs w:val="24"/>
        </w:rPr>
      </w:pPr>
      <w:r w:rsidRPr="006A418A">
        <w:rPr>
          <w:rFonts w:ascii="Arial" w:eastAsia="Times New Roman" w:hAnsi="Arial" w:cs="Arial"/>
          <w:sz w:val="24"/>
          <w:szCs w:val="24"/>
        </w:rPr>
        <w:t>Signed Campaign Contribution Form</w:t>
      </w:r>
    </w:p>
    <w:p w:rsidR="00DC3A76" w:rsidRPr="006A418A" w:rsidRDefault="00DC3A76" w:rsidP="00F253B5">
      <w:pPr>
        <w:numPr>
          <w:ilvl w:val="2"/>
          <w:numId w:val="14"/>
        </w:numPr>
        <w:spacing w:after="60"/>
        <w:ind w:left="1440" w:hanging="360"/>
        <w:jc w:val="both"/>
        <w:rPr>
          <w:rFonts w:ascii="Arial" w:eastAsia="Times New Roman" w:hAnsi="Arial" w:cs="Arial"/>
          <w:sz w:val="24"/>
          <w:szCs w:val="24"/>
        </w:rPr>
      </w:pPr>
      <w:r w:rsidRPr="006A418A">
        <w:rPr>
          <w:rFonts w:ascii="Arial" w:eastAsia="Times New Roman" w:hAnsi="Arial" w:cs="Arial"/>
          <w:sz w:val="24"/>
          <w:szCs w:val="24"/>
        </w:rPr>
        <w:t>New Mexico Preferences (If applicable)</w:t>
      </w:r>
    </w:p>
    <w:p w:rsidR="00DC3A76" w:rsidRPr="006A418A" w:rsidRDefault="00DC3A76" w:rsidP="004C43FE">
      <w:pPr>
        <w:numPr>
          <w:ilvl w:val="1"/>
          <w:numId w:val="14"/>
        </w:numPr>
        <w:spacing w:after="60"/>
        <w:ind w:left="1080"/>
        <w:jc w:val="both"/>
        <w:rPr>
          <w:rFonts w:ascii="Arial" w:eastAsia="Times New Roman" w:hAnsi="Arial" w:cs="Arial"/>
          <w:sz w:val="24"/>
          <w:szCs w:val="24"/>
        </w:rPr>
      </w:pPr>
      <w:r w:rsidRPr="006A418A">
        <w:rPr>
          <w:rFonts w:ascii="Arial" w:eastAsia="Times New Roman" w:hAnsi="Arial" w:cs="Arial"/>
          <w:sz w:val="24"/>
          <w:szCs w:val="24"/>
        </w:rPr>
        <w:t>Other Supporting Material (If applicable)</w:t>
      </w:r>
    </w:p>
    <w:p w:rsidR="00DC3A76" w:rsidRPr="006A418A" w:rsidRDefault="00DC3A76" w:rsidP="00AF3E6D">
      <w:pPr>
        <w:spacing w:after="0" w:line="240" w:lineRule="auto"/>
        <w:ind w:left="1496"/>
        <w:jc w:val="both"/>
        <w:rPr>
          <w:rFonts w:ascii="Arial" w:eastAsia="Times New Roman" w:hAnsi="Arial" w:cs="Arial"/>
          <w:sz w:val="24"/>
          <w:szCs w:val="24"/>
        </w:rPr>
      </w:pPr>
    </w:p>
    <w:p w:rsidR="00DC3A76" w:rsidRPr="006A418A" w:rsidRDefault="00DC3A76" w:rsidP="00A35D73">
      <w:pPr>
        <w:numPr>
          <w:ilvl w:val="0"/>
          <w:numId w:val="33"/>
        </w:numPr>
        <w:spacing w:after="0" w:line="240" w:lineRule="auto"/>
        <w:jc w:val="both"/>
        <w:rPr>
          <w:rFonts w:ascii="Arial" w:eastAsia="Times New Roman" w:hAnsi="Arial" w:cs="Arial"/>
          <w:b/>
          <w:sz w:val="24"/>
          <w:szCs w:val="24"/>
        </w:rPr>
      </w:pPr>
      <w:r w:rsidRPr="006A418A">
        <w:rPr>
          <w:rFonts w:ascii="Arial" w:eastAsia="Times New Roman" w:hAnsi="Arial" w:cs="Arial"/>
          <w:b/>
          <w:sz w:val="24"/>
          <w:szCs w:val="24"/>
        </w:rPr>
        <w:lastRenderedPageBreak/>
        <w:t xml:space="preserve">Cost Proposal </w:t>
      </w:r>
      <w:r w:rsidRPr="006A418A">
        <w:rPr>
          <w:rFonts w:ascii="Arial" w:eastAsia="Times New Roman" w:hAnsi="Arial" w:cs="Arial"/>
          <w:sz w:val="24"/>
          <w:szCs w:val="24"/>
        </w:rPr>
        <w:t>(Binder 2)</w:t>
      </w:r>
      <w:r w:rsidRPr="006A418A">
        <w:rPr>
          <w:rFonts w:ascii="Arial" w:eastAsia="Times New Roman" w:hAnsi="Arial" w:cs="Arial"/>
          <w:b/>
          <w:sz w:val="24"/>
          <w:szCs w:val="24"/>
        </w:rPr>
        <w:t>:</w:t>
      </w:r>
    </w:p>
    <w:p w:rsidR="00DC3A76" w:rsidRPr="006A418A" w:rsidRDefault="00DC3A76" w:rsidP="00145C2B">
      <w:pPr>
        <w:numPr>
          <w:ilvl w:val="0"/>
          <w:numId w:val="15"/>
        </w:numPr>
        <w:spacing w:after="0" w:line="240" w:lineRule="auto"/>
        <w:ind w:left="1440"/>
        <w:jc w:val="both"/>
        <w:rPr>
          <w:rFonts w:ascii="Arial" w:eastAsia="Times New Roman" w:hAnsi="Arial" w:cs="Arial"/>
          <w:sz w:val="24"/>
          <w:szCs w:val="24"/>
        </w:rPr>
      </w:pPr>
      <w:r w:rsidRPr="006A418A">
        <w:rPr>
          <w:rFonts w:ascii="Arial" w:eastAsia="Times New Roman" w:hAnsi="Arial" w:cs="Arial"/>
          <w:sz w:val="24"/>
          <w:szCs w:val="24"/>
        </w:rPr>
        <w:t>Completed Cost Response Form</w:t>
      </w:r>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 xml:space="preserve">In each section of the proposal,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should address the items in the order indicated above.  All forms provided in this RFP must be thoroughly completed and included in the appropriate section of the proposal.  All discussion of proposed costs, rates or expenses must occur only in Binder #2 on the cost response form. </w:t>
      </w:r>
    </w:p>
    <w:p w:rsidR="00DC3A76" w:rsidRPr="006A418A" w:rsidRDefault="00DC3A76" w:rsidP="00AF3E6D">
      <w:pPr>
        <w:spacing w:after="0" w:line="240" w:lineRule="auto"/>
        <w:ind w:left="748"/>
        <w:jc w:val="both"/>
        <w:rPr>
          <w:rFonts w:ascii="Arial" w:eastAsia="Times New Roman" w:hAnsi="Arial" w:cs="Arial"/>
          <w:sz w:val="24"/>
          <w:szCs w:val="24"/>
        </w:rPr>
      </w:pPr>
      <w:r w:rsidRPr="006A418A">
        <w:rPr>
          <w:rFonts w:ascii="Arial" w:eastAsia="Times New Roman" w:hAnsi="Arial" w:cs="Arial"/>
          <w:sz w:val="24"/>
          <w:szCs w:val="24"/>
        </w:rPr>
        <w:t xml:space="preserve">The proposal summary may be included by potential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to provide the Evaluation Committee with an overview of the proposal; however, this material will not be used in the evaluation process unless specifically referenced from other portions of the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proposal.</w:t>
      </w:r>
    </w:p>
    <w:p w:rsidR="00DC3A76" w:rsidRPr="006A418A" w:rsidRDefault="00DC3A76" w:rsidP="00F253B5">
      <w:pPr>
        <w:keepNext/>
        <w:spacing w:before="240" w:after="60" w:line="240" w:lineRule="auto"/>
        <w:jc w:val="both"/>
        <w:outlineLvl w:val="0"/>
        <w:rPr>
          <w:rFonts w:ascii="Arial" w:eastAsia="Times New Roman" w:hAnsi="Arial" w:cs="Arial"/>
          <w:b/>
          <w:bCs/>
          <w:kern w:val="32"/>
          <w:sz w:val="32"/>
          <w:szCs w:val="32"/>
        </w:rPr>
      </w:pPr>
      <w:bookmarkStart w:id="87" w:name="_Toc377565364"/>
      <w:bookmarkStart w:id="88" w:name="_Toc478122614"/>
      <w:r w:rsidRPr="006A418A">
        <w:rPr>
          <w:rFonts w:ascii="Arial" w:eastAsia="Times New Roman" w:hAnsi="Arial" w:cs="Arial"/>
          <w:b/>
          <w:bCs/>
          <w:kern w:val="32"/>
          <w:sz w:val="32"/>
          <w:szCs w:val="32"/>
        </w:rPr>
        <w:t>IV. SPECIFICATIONS</w:t>
      </w:r>
      <w:bookmarkEnd w:id="87"/>
      <w:bookmarkEnd w:id="88"/>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 xml:space="preserve">Unless otherwise instructed,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should respond in the form of a thorough narrative to each specification. The narratives, including required supporting materials will be evaluated and awarded points accordingly.     </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F253B5">
      <w:pPr>
        <w:keepNext/>
        <w:numPr>
          <w:ilvl w:val="0"/>
          <w:numId w:val="20"/>
        </w:numPr>
        <w:spacing w:before="120" w:after="240" w:line="240" w:lineRule="auto"/>
        <w:ind w:left="504"/>
        <w:jc w:val="both"/>
        <w:outlineLvl w:val="1"/>
        <w:rPr>
          <w:rFonts w:ascii="Arial" w:eastAsia="Times New Roman" w:hAnsi="Arial" w:cs="Arial"/>
          <w:b/>
          <w:bCs/>
          <w:iCs/>
          <w:sz w:val="28"/>
          <w:szCs w:val="28"/>
        </w:rPr>
      </w:pPr>
      <w:bookmarkStart w:id="89" w:name="_Toc377565365"/>
      <w:bookmarkStart w:id="90" w:name="_Toc478122615"/>
      <w:r w:rsidRPr="006A418A">
        <w:rPr>
          <w:rFonts w:ascii="Arial" w:eastAsia="Times New Roman" w:hAnsi="Arial" w:cs="Arial"/>
          <w:b/>
          <w:bCs/>
          <w:iCs/>
          <w:sz w:val="28"/>
          <w:szCs w:val="28"/>
        </w:rPr>
        <w:t>DETAILED SCOPE OF WORK</w:t>
      </w:r>
      <w:bookmarkEnd w:id="89"/>
      <w:bookmarkEnd w:id="90"/>
      <w:r w:rsidRPr="006A418A">
        <w:rPr>
          <w:rFonts w:ascii="Arial" w:eastAsia="Times New Roman" w:hAnsi="Arial" w:cs="Arial"/>
          <w:b/>
          <w:bCs/>
          <w:iCs/>
          <w:sz w:val="28"/>
          <w:szCs w:val="28"/>
        </w:rPr>
        <w:t xml:space="preserve"> </w:t>
      </w:r>
    </w:p>
    <w:p w:rsidR="00E3192B" w:rsidRPr="006A418A" w:rsidRDefault="00E3192B" w:rsidP="004C43FE">
      <w:pPr>
        <w:spacing w:after="120"/>
        <w:ind w:left="360" w:firstLine="360"/>
        <w:jc w:val="both"/>
        <w:rPr>
          <w:rFonts w:ascii="Arial" w:hAnsi="Arial" w:cs="Arial"/>
          <w:b/>
          <w:sz w:val="24"/>
          <w:szCs w:val="24"/>
        </w:rPr>
      </w:pPr>
      <w:r w:rsidRPr="006A418A">
        <w:rPr>
          <w:rFonts w:ascii="Arial" w:hAnsi="Arial" w:cs="Arial"/>
          <w:b/>
          <w:szCs w:val="24"/>
        </w:rPr>
        <w:t>1.</w:t>
      </w:r>
      <w:r w:rsidRPr="006A418A">
        <w:rPr>
          <w:rFonts w:ascii="Arial" w:hAnsi="Arial" w:cs="Arial"/>
          <w:b/>
          <w:szCs w:val="24"/>
        </w:rPr>
        <w:tab/>
      </w:r>
      <w:r w:rsidRPr="006A418A">
        <w:rPr>
          <w:rFonts w:ascii="Arial" w:hAnsi="Arial" w:cs="Arial"/>
          <w:b/>
          <w:sz w:val="24"/>
          <w:szCs w:val="24"/>
        </w:rPr>
        <w:t>HSD Vision</w:t>
      </w:r>
    </w:p>
    <w:p w:rsidR="00E3192B" w:rsidRPr="006A418A" w:rsidRDefault="00E3192B" w:rsidP="004C43FE">
      <w:pPr>
        <w:spacing w:after="240"/>
        <w:ind w:left="720"/>
        <w:jc w:val="both"/>
        <w:rPr>
          <w:rFonts w:ascii="Arial" w:hAnsi="Arial" w:cs="Arial"/>
          <w:sz w:val="24"/>
          <w:szCs w:val="24"/>
        </w:rPr>
      </w:pPr>
      <w:r w:rsidRPr="006A418A">
        <w:rPr>
          <w:rFonts w:ascii="Arial" w:hAnsi="Arial" w:cs="Arial"/>
          <w:sz w:val="24"/>
          <w:szCs w:val="24"/>
        </w:rPr>
        <w:t>HSD envisions an end to the DHG litigation and</w:t>
      </w:r>
      <w:r w:rsidR="00381176" w:rsidRPr="006A418A">
        <w:rPr>
          <w:rFonts w:ascii="Arial" w:hAnsi="Arial" w:cs="Arial"/>
          <w:sz w:val="24"/>
          <w:szCs w:val="24"/>
        </w:rPr>
        <w:t xml:space="preserve"> the</w:t>
      </w:r>
      <w:r w:rsidRPr="006A418A">
        <w:rPr>
          <w:rFonts w:ascii="Arial" w:hAnsi="Arial" w:cs="Arial"/>
          <w:sz w:val="24"/>
          <w:szCs w:val="24"/>
        </w:rPr>
        <w:t xml:space="preserve"> implementation of new tools to facilitate continual process improvement.  To reach these goals, the Department seeks a Contractor to assist the Department in assessing current training, tools, and practices used by the Income Support Division for training staff on eligibility policy and procedures.  The Contractor will work with HSD to improve the training to ensure maximum retention of the material and to help ensure applications and cases for public assistance programs are processed timely and correctly.  The Contractor will develop a desk operations guide and wiki that will be used by eligibility staff as a reference.  The Department will provide the wiki technology platform.  The guide and wiki should be easy to update and modify.  The Contractor will also work with the Department to assess the Department’s current administrative code, recommend improvements and changes, and assist the Department in making any changes that may be necessary as part of changes in law or rules at the Federal level.  </w:t>
      </w:r>
    </w:p>
    <w:p w:rsidR="00E3192B" w:rsidRPr="006A418A" w:rsidRDefault="00E3192B" w:rsidP="004C43FE">
      <w:pPr>
        <w:spacing w:after="120"/>
        <w:ind w:left="360" w:firstLine="360"/>
        <w:jc w:val="both"/>
        <w:rPr>
          <w:rFonts w:ascii="Arial" w:hAnsi="Arial" w:cs="Arial"/>
          <w:b/>
          <w:sz w:val="24"/>
          <w:szCs w:val="24"/>
        </w:rPr>
      </w:pPr>
      <w:r w:rsidRPr="006A418A">
        <w:rPr>
          <w:rFonts w:ascii="Arial" w:hAnsi="Arial" w:cs="Arial"/>
          <w:b/>
          <w:sz w:val="24"/>
          <w:szCs w:val="24"/>
        </w:rPr>
        <w:t>2.</w:t>
      </w:r>
      <w:r w:rsidRPr="006A418A">
        <w:rPr>
          <w:rFonts w:ascii="Arial" w:hAnsi="Arial" w:cs="Arial"/>
          <w:b/>
          <w:sz w:val="24"/>
          <w:szCs w:val="24"/>
        </w:rPr>
        <w:tab/>
        <w:t>HSD Support</w:t>
      </w:r>
    </w:p>
    <w:p w:rsidR="00E3192B" w:rsidRPr="006A418A" w:rsidRDefault="00E3192B" w:rsidP="0073354B">
      <w:pPr>
        <w:spacing w:after="120"/>
        <w:ind w:left="720"/>
        <w:jc w:val="both"/>
        <w:rPr>
          <w:rFonts w:ascii="Arial" w:hAnsi="Arial" w:cs="Arial"/>
          <w:sz w:val="24"/>
          <w:szCs w:val="24"/>
        </w:rPr>
      </w:pPr>
      <w:r w:rsidRPr="006A418A">
        <w:rPr>
          <w:rFonts w:ascii="Arial" w:hAnsi="Arial" w:cs="Arial"/>
          <w:sz w:val="24"/>
          <w:szCs w:val="24"/>
        </w:rPr>
        <w:t xml:space="preserve">In preparing proposals, </w:t>
      </w:r>
      <w:proofErr w:type="spellStart"/>
      <w:r w:rsidRPr="006A418A">
        <w:rPr>
          <w:rFonts w:ascii="Arial" w:hAnsi="Arial" w:cs="Arial"/>
          <w:sz w:val="24"/>
          <w:szCs w:val="24"/>
        </w:rPr>
        <w:t>Offerors</w:t>
      </w:r>
      <w:proofErr w:type="spellEnd"/>
      <w:r w:rsidRPr="006A418A">
        <w:rPr>
          <w:rFonts w:ascii="Arial" w:hAnsi="Arial" w:cs="Arial"/>
          <w:sz w:val="24"/>
          <w:szCs w:val="24"/>
        </w:rPr>
        <w:t xml:space="preserve"> may assume that HSD will provide the following support during the term of the contract:</w:t>
      </w:r>
    </w:p>
    <w:p w:rsidR="00E3192B" w:rsidRPr="006A418A" w:rsidRDefault="00E3192B" w:rsidP="004C43FE">
      <w:pPr>
        <w:spacing w:after="120"/>
        <w:ind w:left="1080" w:hanging="360"/>
        <w:jc w:val="both"/>
        <w:rPr>
          <w:rFonts w:ascii="Arial" w:hAnsi="Arial" w:cs="Arial"/>
          <w:sz w:val="24"/>
          <w:szCs w:val="24"/>
        </w:rPr>
      </w:pPr>
      <w:r w:rsidRPr="006A418A">
        <w:rPr>
          <w:rFonts w:ascii="Arial" w:hAnsi="Arial" w:cs="Arial"/>
          <w:sz w:val="24"/>
          <w:szCs w:val="24"/>
        </w:rPr>
        <w:t>A.</w:t>
      </w:r>
      <w:r w:rsidRPr="006A418A">
        <w:rPr>
          <w:rFonts w:ascii="Arial" w:hAnsi="Arial" w:cs="Arial"/>
          <w:sz w:val="24"/>
          <w:szCs w:val="24"/>
        </w:rPr>
        <w:tab/>
        <w:t>Log-on access to HSD systems for approved contractor team members;</w:t>
      </w:r>
    </w:p>
    <w:p w:rsidR="00E3192B" w:rsidRPr="006A418A" w:rsidRDefault="00E3192B" w:rsidP="004C43FE">
      <w:pPr>
        <w:spacing w:after="120"/>
        <w:ind w:left="1080" w:hanging="360"/>
        <w:jc w:val="both"/>
        <w:rPr>
          <w:rFonts w:ascii="Arial" w:hAnsi="Arial" w:cs="Arial"/>
          <w:sz w:val="24"/>
          <w:szCs w:val="24"/>
        </w:rPr>
      </w:pPr>
      <w:r w:rsidRPr="006A418A">
        <w:rPr>
          <w:rFonts w:ascii="Arial" w:hAnsi="Arial" w:cs="Arial"/>
          <w:sz w:val="24"/>
          <w:szCs w:val="24"/>
        </w:rPr>
        <w:lastRenderedPageBreak/>
        <w:t>B.</w:t>
      </w:r>
      <w:r w:rsidRPr="006A418A">
        <w:rPr>
          <w:rFonts w:ascii="Arial" w:hAnsi="Arial" w:cs="Arial"/>
          <w:sz w:val="24"/>
          <w:szCs w:val="24"/>
        </w:rPr>
        <w:tab/>
        <w:t>HSD staff will work with the contractor to assist in identifying the information that will be required from HSD staff and systems for the contractor to assess compliance;</w:t>
      </w:r>
    </w:p>
    <w:p w:rsidR="00E3192B" w:rsidRPr="006A418A" w:rsidRDefault="00E3192B" w:rsidP="004C43FE">
      <w:pPr>
        <w:spacing w:after="120"/>
        <w:ind w:left="1080" w:hanging="360"/>
        <w:jc w:val="both"/>
        <w:rPr>
          <w:rFonts w:ascii="Arial" w:hAnsi="Arial" w:cs="Arial"/>
          <w:sz w:val="24"/>
          <w:szCs w:val="24"/>
        </w:rPr>
      </w:pPr>
      <w:r w:rsidRPr="006A418A">
        <w:rPr>
          <w:rFonts w:ascii="Arial" w:hAnsi="Arial" w:cs="Arial"/>
          <w:sz w:val="24"/>
          <w:szCs w:val="24"/>
        </w:rPr>
        <w:t>C.</w:t>
      </w:r>
      <w:r w:rsidRPr="006A418A">
        <w:rPr>
          <w:rFonts w:ascii="Arial" w:hAnsi="Arial" w:cs="Arial"/>
          <w:sz w:val="24"/>
          <w:szCs w:val="24"/>
        </w:rPr>
        <w:tab/>
        <w:t xml:space="preserve">HSD staff </w:t>
      </w:r>
      <w:r w:rsidR="00C00EA4" w:rsidRPr="006A418A">
        <w:rPr>
          <w:rFonts w:ascii="Arial" w:hAnsi="Arial" w:cs="Arial"/>
          <w:sz w:val="24"/>
          <w:szCs w:val="24"/>
        </w:rPr>
        <w:t>will</w:t>
      </w:r>
      <w:r w:rsidRPr="006A418A">
        <w:rPr>
          <w:rFonts w:ascii="Arial" w:hAnsi="Arial" w:cs="Arial"/>
          <w:sz w:val="24"/>
          <w:szCs w:val="24"/>
        </w:rPr>
        <w:t xml:space="preserve"> review and approve deliverables from the contractor;</w:t>
      </w:r>
    </w:p>
    <w:p w:rsidR="00E3192B" w:rsidRPr="006A418A" w:rsidRDefault="00E3192B" w:rsidP="004C43FE">
      <w:pPr>
        <w:spacing w:after="120"/>
        <w:ind w:left="1080" w:hanging="360"/>
        <w:jc w:val="both"/>
        <w:rPr>
          <w:rFonts w:ascii="Arial" w:hAnsi="Arial" w:cs="Arial"/>
          <w:sz w:val="24"/>
          <w:szCs w:val="24"/>
        </w:rPr>
      </w:pPr>
      <w:r w:rsidRPr="006A418A">
        <w:rPr>
          <w:rFonts w:ascii="Arial" w:hAnsi="Arial" w:cs="Arial"/>
          <w:sz w:val="24"/>
          <w:szCs w:val="24"/>
        </w:rPr>
        <w:t>D.</w:t>
      </w:r>
      <w:r w:rsidRPr="006A418A">
        <w:rPr>
          <w:rFonts w:ascii="Arial" w:hAnsi="Arial" w:cs="Arial"/>
          <w:sz w:val="24"/>
          <w:szCs w:val="24"/>
        </w:rPr>
        <w:tab/>
        <w:t xml:space="preserve">HSD staff </w:t>
      </w:r>
      <w:r w:rsidR="00C00EA4" w:rsidRPr="006A418A">
        <w:rPr>
          <w:rFonts w:ascii="Arial" w:hAnsi="Arial" w:cs="Arial"/>
          <w:sz w:val="24"/>
          <w:szCs w:val="24"/>
        </w:rPr>
        <w:t xml:space="preserve">will </w:t>
      </w:r>
      <w:r w:rsidRPr="006A418A">
        <w:rPr>
          <w:rFonts w:ascii="Arial" w:hAnsi="Arial" w:cs="Arial"/>
          <w:sz w:val="24"/>
          <w:szCs w:val="24"/>
        </w:rPr>
        <w:t>assist with communications to outside</w:t>
      </w:r>
      <w:r w:rsidR="00C00EA4" w:rsidRPr="006A418A">
        <w:rPr>
          <w:rFonts w:ascii="Arial" w:hAnsi="Arial" w:cs="Arial"/>
          <w:sz w:val="24"/>
          <w:szCs w:val="24"/>
        </w:rPr>
        <w:br/>
      </w:r>
      <w:r w:rsidRPr="006A418A">
        <w:rPr>
          <w:rFonts w:ascii="Arial" w:hAnsi="Arial" w:cs="Arial"/>
          <w:sz w:val="24"/>
          <w:szCs w:val="24"/>
        </w:rPr>
        <w:t>agencies/entities;</w:t>
      </w:r>
    </w:p>
    <w:p w:rsidR="00E3192B" w:rsidRPr="006A418A" w:rsidRDefault="00E3192B" w:rsidP="004C43FE">
      <w:pPr>
        <w:spacing w:after="120"/>
        <w:ind w:left="1080" w:hanging="360"/>
        <w:jc w:val="both"/>
        <w:rPr>
          <w:rFonts w:ascii="Arial" w:hAnsi="Arial" w:cs="Arial"/>
          <w:sz w:val="24"/>
          <w:szCs w:val="24"/>
        </w:rPr>
      </w:pPr>
      <w:r w:rsidRPr="006A418A">
        <w:rPr>
          <w:rFonts w:ascii="Arial" w:hAnsi="Arial" w:cs="Arial"/>
          <w:sz w:val="24"/>
          <w:szCs w:val="24"/>
        </w:rPr>
        <w:t>E.</w:t>
      </w:r>
      <w:r w:rsidRPr="006A418A">
        <w:rPr>
          <w:rFonts w:ascii="Arial" w:hAnsi="Arial" w:cs="Arial"/>
          <w:sz w:val="24"/>
          <w:szCs w:val="24"/>
        </w:rPr>
        <w:tab/>
        <w:t>HSD staff to work as contact persons and facilitators for the contractor.  Such HSD staff will assist the contractor in obtaining information, setting up meetings with HSD personnel and others and otherwise facilitating any applicable tasks.  HSD staff will review, consult, and evaluate the contractor’s work with in-house staff or may elect to contact external stakeholders for such review;</w:t>
      </w:r>
    </w:p>
    <w:p w:rsidR="00E3192B" w:rsidRPr="006A418A" w:rsidRDefault="00E3192B" w:rsidP="004C43FE">
      <w:pPr>
        <w:spacing w:after="120"/>
        <w:ind w:left="1080" w:hanging="360"/>
        <w:jc w:val="both"/>
        <w:rPr>
          <w:rFonts w:ascii="Arial" w:hAnsi="Arial" w:cs="Arial"/>
          <w:sz w:val="24"/>
          <w:szCs w:val="24"/>
        </w:rPr>
      </w:pPr>
      <w:r w:rsidRPr="006A418A">
        <w:rPr>
          <w:rFonts w:ascii="Arial" w:hAnsi="Arial" w:cs="Arial"/>
          <w:sz w:val="24"/>
          <w:szCs w:val="24"/>
        </w:rPr>
        <w:t>F.</w:t>
      </w:r>
      <w:r w:rsidRPr="006A418A">
        <w:rPr>
          <w:rFonts w:ascii="Arial" w:hAnsi="Arial" w:cs="Arial"/>
          <w:sz w:val="24"/>
          <w:szCs w:val="24"/>
        </w:rPr>
        <w:tab/>
        <w:t>HSD staff will advise the contractor of incidents and facilitate communication between HSD personnel and the contractor; and</w:t>
      </w:r>
    </w:p>
    <w:p w:rsidR="00E3192B" w:rsidRPr="006A418A" w:rsidRDefault="00E3192B" w:rsidP="004C43FE">
      <w:pPr>
        <w:spacing w:after="0"/>
        <w:ind w:left="1080" w:hanging="360"/>
        <w:jc w:val="both"/>
        <w:rPr>
          <w:rFonts w:ascii="Arial" w:hAnsi="Arial" w:cs="Arial"/>
          <w:sz w:val="24"/>
          <w:szCs w:val="24"/>
        </w:rPr>
      </w:pPr>
      <w:r w:rsidRPr="006A418A">
        <w:rPr>
          <w:rFonts w:ascii="Arial" w:hAnsi="Arial" w:cs="Arial"/>
          <w:sz w:val="24"/>
          <w:szCs w:val="24"/>
        </w:rPr>
        <w:t>G.</w:t>
      </w:r>
      <w:r w:rsidRPr="006A418A">
        <w:rPr>
          <w:rFonts w:ascii="Arial" w:hAnsi="Arial" w:cs="Arial"/>
          <w:sz w:val="24"/>
          <w:szCs w:val="24"/>
        </w:rPr>
        <w:tab/>
        <w:t>HSD staff will notify the contractor of changes in applicable state and federal law, HSD policies, and systems.</w:t>
      </w:r>
    </w:p>
    <w:p w:rsidR="00E3192B" w:rsidRPr="006A418A" w:rsidRDefault="00E3192B" w:rsidP="00E3192B">
      <w:pPr>
        <w:contextualSpacing/>
        <w:jc w:val="both"/>
        <w:rPr>
          <w:rFonts w:ascii="Arial" w:hAnsi="Arial" w:cs="Arial"/>
          <w:sz w:val="24"/>
          <w:szCs w:val="24"/>
        </w:rPr>
      </w:pPr>
    </w:p>
    <w:p w:rsidR="00E3192B" w:rsidRPr="006A418A" w:rsidRDefault="00E3192B" w:rsidP="00E3192B">
      <w:pPr>
        <w:ind w:left="720"/>
        <w:contextualSpacing/>
        <w:jc w:val="both"/>
        <w:rPr>
          <w:rFonts w:ascii="Arial" w:hAnsi="Arial" w:cs="Arial"/>
          <w:sz w:val="24"/>
          <w:szCs w:val="24"/>
        </w:rPr>
      </w:pPr>
      <w:r w:rsidRPr="006A418A">
        <w:rPr>
          <w:rFonts w:ascii="Arial" w:hAnsi="Arial" w:cs="Arial"/>
          <w:sz w:val="24"/>
          <w:szCs w:val="24"/>
        </w:rPr>
        <w:t>HSD support does not relieve the contractor of the responsibility for quality and adherence to all federal and state laws and regulations, Department policies and procedures, and court orders.</w:t>
      </w:r>
    </w:p>
    <w:p w:rsidR="00E3192B" w:rsidRPr="006A418A" w:rsidRDefault="00E3192B" w:rsidP="00E3192B">
      <w:pPr>
        <w:ind w:left="720"/>
        <w:contextualSpacing/>
        <w:jc w:val="both"/>
        <w:rPr>
          <w:rFonts w:ascii="Arial" w:hAnsi="Arial" w:cs="Arial"/>
          <w:sz w:val="24"/>
          <w:szCs w:val="24"/>
        </w:rPr>
      </w:pPr>
    </w:p>
    <w:p w:rsidR="00E3192B" w:rsidRPr="006A418A" w:rsidRDefault="00E3192B" w:rsidP="00E3192B">
      <w:pPr>
        <w:ind w:left="720"/>
        <w:contextualSpacing/>
        <w:jc w:val="both"/>
        <w:rPr>
          <w:rFonts w:ascii="Arial" w:hAnsi="Arial" w:cs="Arial"/>
          <w:sz w:val="24"/>
          <w:szCs w:val="24"/>
        </w:rPr>
      </w:pPr>
      <w:r w:rsidRPr="006A418A">
        <w:rPr>
          <w:rFonts w:ascii="Arial" w:hAnsi="Arial" w:cs="Arial"/>
          <w:sz w:val="24"/>
          <w:szCs w:val="24"/>
        </w:rPr>
        <w:t>The HSD Contract Manager will be the primary point of contact for all items.  This person coordinates with other HSD staff to provide support to the contractor.</w:t>
      </w:r>
    </w:p>
    <w:p w:rsidR="00E3192B" w:rsidRPr="006A418A" w:rsidRDefault="00E3192B" w:rsidP="00E3192B">
      <w:pPr>
        <w:contextualSpacing/>
        <w:jc w:val="both"/>
        <w:rPr>
          <w:rFonts w:ascii="Arial" w:hAnsi="Arial" w:cs="Arial"/>
          <w:sz w:val="24"/>
          <w:szCs w:val="24"/>
        </w:rPr>
      </w:pPr>
    </w:p>
    <w:p w:rsidR="00E3192B" w:rsidRPr="006A418A" w:rsidRDefault="00E3192B" w:rsidP="004C43FE">
      <w:pPr>
        <w:spacing w:after="120"/>
        <w:ind w:left="360" w:firstLine="360"/>
        <w:jc w:val="both"/>
        <w:rPr>
          <w:rFonts w:ascii="Arial" w:hAnsi="Arial" w:cs="Arial"/>
          <w:sz w:val="24"/>
          <w:szCs w:val="24"/>
        </w:rPr>
      </w:pPr>
      <w:r w:rsidRPr="006A418A">
        <w:rPr>
          <w:rFonts w:ascii="Arial" w:hAnsi="Arial" w:cs="Arial"/>
          <w:b/>
          <w:sz w:val="24"/>
          <w:szCs w:val="24"/>
        </w:rPr>
        <w:t>3.</w:t>
      </w:r>
      <w:r w:rsidRPr="006A418A">
        <w:rPr>
          <w:rFonts w:ascii="Arial" w:hAnsi="Arial" w:cs="Arial"/>
          <w:b/>
          <w:sz w:val="24"/>
          <w:szCs w:val="24"/>
        </w:rPr>
        <w:tab/>
        <w:t>Work Location and Performance</w:t>
      </w:r>
    </w:p>
    <w:p w:rsidR="00E3192B" w:rsidRPr="006A418A" w:rsidRDefault="00E3192B" w:rsidP="00E3192B">
      <w:pPr>
        <w:ind w:left="720"/>
        <w:contextualSpacing/>
        <w:jc w:val="both"/>
        <w:rPr>
          <w:rFonts w:ascii="Arial" w:hAnsi="Arial" w:cs="Arial"/>
          <w:sz w:val="24"/>
          <w:szCs w:val="24"/>
        </w:rPr>
      </w:pPr>
      <w:r w:rsidRPr="006A418A">
        <w:rPr>
          <w:rFonts w:ascii="Arial" w:hAnsi="Arial" w:cs="Arial"/>
          <w:sz w:val="24"/>
          <w:szCs w:val="24"/>
        </w:rPr>
        <w:t xml:space="preserve">For the purposes of preparing proposals, </w:t>
      </w:r>
      <w:proofErr w:type="spellStart"/>
      <w:r w:rsidRPr="006A418A">
        <w:rPr>
          <w:rFonts w:ascii="Arial" w:hAnsi="Arial" w:cs="Arial"/>
          <w:sz w:val="24"/>
          <w:szCs w:val="24"/>
        </w:rPr>
        <w:t>Offerors</w:t>
      </w:r>
      <w:proofErr w:type="spellEnd"/>
      <w:r w:rsidRPr="006A418A">
        <w:rPr>
          <w:rFonts w:ascii="Arial" w:hAnsi="Arial" w:cs="Arial"/>
          <w:sz w:val="24"/>
          <w:szCs w:val="24"/>
        </w:rPr>
        <w:t xml:space="preserve"> are to assume that on-site work will be performed at an HSD site in New Mexico that is in Santa Fe, NM or Albuquerque, NM.</w:t>
      </w:r>
    </w:p>
    <w:p w:rsidR="00E3192B" w:rsidRPr="006A418A" w:rsidRDefault="00E3192B" w:rsidP="00E3192B">
      <w:pPr>
        <w:ind w:left="720"/>
        <w:contextualSpacing/>
        <w:jc w:val="both"/>
        <w:rPr>
          <w:rFonts w:ascii="Arial" w:hAnsi="Arial" w:cs="Arial"/>
          <w:sz w:val="24"/>
          <w:szCs w:val="24"/>
        </w:rPr>
      </w:pPr>
    </w:p>
    <w:p w:rsidR="00E3192B" w:rsidRPr="006A418A" w:rsidRDefault="00E3192B" w:rsidP="00E3192B">
      <w:pPr>
        <w:ind w:left="720"/>
        <w:contextualSpacing/>
        <w:jc w:val="both"/>
        <w:rPr>
          <w:rFonts w:ascii="Arial" w:hAnsi="Arial" w:cs="Arial"/>
          <w:sz w:val="24"/>
          <w:szCs w:val="24"/>
        </w:rPr>
      </w:pPr>
      <w:r w:rsidRPr="006A418A">
        <w:rPr>
          <w:rFonts w:ascii="Arial" w:hAnsi="Arial" w:cs="Arial"/>
          <w:sz w:val="24"/>
          <w:szCs w:val="24"/>
        </w:rPr>
        <w:t>Upon request, contractor staff is expected to attend meetings with HSD staff and external stakeholders at offices primarily located in Santa Fe, NM or Albuquerque, NM.</w:t>
      </w:r>
    </w:p>
    <w:p w:rsidR="00E3192B" w:rsidRPr="006A418A" w:rsidRDefault="00E3192B" w:rsidP="00E3192B">
      <w:pPr>
        <w:ind w:left="720"/>
        <w:contextualSpacing/>
        <w:jc w:val="both"/>
        <w:rPr>
          <w:rFonts w:ascii="Arial" w:hAnsi="Arial" w:cs="Arial"/>
          <w:sz w:val="24"/>
          <w:szCs w:val="24"/>
        </w:rPr>
      </w:pPr>
    </w:p>
    <w:p w:rsidR="00E3192B" w:rsidRPr="006A418A" w:rsidRDefault="00E3192B" w:rsidP="00E3192B">
      <w:pPr>
        <w:ind w:left="720"/>
        <w:contextualSpacing/>
        <w:jc w:val="both"/>
        <w:rPr>
          <w:rFonts w:ascii="Arial" w:hAnsi="Arial" w:cs="Arial"/>
          <w:sz w:val="24"/>
          <w:szCs w:val="24"/>
        </w:rPr>
      </w:pPr>
      <w:r w:rsidRPr="006A418A">
        <w:rPr>
          <w:rFonts w:ascii="Arial" w:hAnsi="Arial" w:cs="Arial"/>
          <w:sz w:val="24"/>
          <w:szCs w:val="24"/>
        </w:rPr>
        <w:t>Upon request, contractor staff is expected to attend court hearings and provide testimony.  Hearings may be in Albuquerque, NM or Las Cruces, NM.</w:t>
      </w:r>
    </w:p>
    <w:p w:rsidR="00E3192B" w:rsidRPr="006A418A" w:rsidRDefault="00E3192B" w:rsidP="00E3192B">
      <w:pPr>
        <w:ind w:left="720"/>
        <w:contextualSpacing/>
        <w:jc w:val="both"/>
        <w:rPr>
          <w:rFonts w:ascii="Arial" w:hAnsi="Arial" w:cs="Arial"/>
          <w:sz w:val="24"/>
          <w:szCs w:val="24"/>
        </w:rPr>
      </w:pPr>
    </w:p>
    <w:p w:rsidR="00E3192B" w:rsidRPr="006A418A" w:rsidRDefault="00E3192B" w:rsidP="00E3192B">
      <w:pPr>
        <w:ind w:left="720"/>
        <w:contextualSpacing/>
        <w:jc w:val="both"/>
        <w:rPr>
          <w:rFonts w:ascii="Arial" w:hAnsi="Arial" w:cs="Arial"/>
          <w:sz w:val="24"/>
          <w:szCs w:val="24"/>
        </w:rPr>
      </w:pPr>
      <w:r w:rsidRPr="006A418A">
        <w:rPr>
          <w:rFonts w:ascii="Arial" w:hAnsi="Arial" w:cs="Arial"/>
          <w:sz w:val="24"/>
          <w:szCs w:val="24"/>
        </w:rPr>
        <w:t>Upon request, contractor staff is expected to meet with the Court-appointed Special Master and his staff.</w:t>
      </w:r>
    </w:p>
    <w:p w:rsidR="00E3192B" w:rsidRPr="006A418A" w:rsidRDefault="00E3192B" w:rsidP="00E3192B">
      <w:pPr>
        <w:ind w:left="720"/>
        <w:contextualSpacing/>
        <w:jc w:val="both"/>
        <w:rPr>
          <w:rFonts w:ascii="Arial" w:hAnsi="Arial" w:cs="Arial"/>
          <w:sz w:val="24"/>
          <w:szCs w:val="24"/>
        </w:rPr>
      </w:pPr>
    </w:p>
    <w:p w:rsidR="00E3192B" w:rsidRPr="006A418A" w:rsidRDefault="00E3192B" w:rsidP="00E3192B">
      <w:pPr>
        <w:ind w:left="720"/>
        <w:contextualSpacing/>
        <w:jc w:val="both"/>
        <w:rPr>
          <w:rFonts w:ascii="Arial" w:hAnsi="Arial" w:cs="Arial"/>
          <w:sz w:val="24"/>
          <w:szCs w:val="24"/>
        </w:rPr>
      </w:pPr>
      <w:r w:rsidRPr="006A418A">
        <w:rPr>
          <w:rFonts w:ascii="Arial" w:hAnsi="Arial" w:cs="Arial"/>
          <w:sz w:val="24"/>
          <w:szCs w:val="24"/>
        </w:rPr>
        <w:lastRenderedPageBreak/>
        <w:t>The selected contractor may be required to travel to all of the Department’s 35 ISD field offices for purposes of delivering training to each office.  A list of the field offices is contained in the procurement library</w:t>
      </w:r>
      <w:r w:rsidR="00E368DC" w:rsidRPr="006A418A">
        <w:rPr>
          <w:rFonts w:ascii="Arial" w:hAnsi="Arial" w:cs="Arial"/>
          <w:sz w:val="24"/>
          <w:szCs w:val="24"/>
        </w:rPr>
        <w:t xml:space="preserve"> at </w:t>
      </w:r>
      <w:hyperlink r:id="rId18" w:history="1">
        <w:r w:rsidR="00E368DC" w:rsidRPr="006A418A">
          <w:rPr>
            <w:rStyle w:val="Hyperlink"/>
            <w:rFonts w:ascii="Arial" w:hAnsi="Arial" w:cs="Arial"/>
            <w:sz w:val="24"/>
            <w:szCs w:val="24"/>
          </w:rPr>
          <w:t>http://www.hsd.state.nm.us/LookingForAssistance/Field_Offices_1.aspx</w:t>
        </w:r>
      </w:hyperlink>
      <w:r w:rsidRPr="006A418A">
        <w:rPr>
          <w:rFonts w:ascii="Arial" w:hAnsi="Arial" w:cs="Arial"/>
          <w:sz w:val="24"/>
          <w:szCs w:val="24"/>
        </w:rPr>
        <w:t xml:space="preserve">.  Travel costs are the responsibility of the selected contractor.    </w:t>
      </w:r>
    </w:p>
    <w:p w:rsidR="00E3192B" w:rsidRPr="006A418A" w:rsidRDefault="00E3192B" w:rsidP="00E41883">
      <w:pPr>
        <w:spacing w:after="0"/>
        <w:ind w:left="720"/>
        <w:jc w:val="both"/>
        <w:rPr>
          <w:rFonts w:ascii="Arial" w:hAnsi="Arial" w:cs="Arial"/>
          <w:sz w:val="24"/>
          <w:szCs w:val="24"/>
        </w:rPr>
      </w:pPr>
      <w:r w:rsidRPr="006A418A">
        <w:rPr>
          <w:rFonts w:ascii="Arial" w:hAnsi="Arial" w:cs="Arial"/>
          <w:sz w:val="24"/>
          <w:szCs w:val="24"/>
        </w:rPr>
        <w:t>The contractor’s staff that has access to HSD systems will conform to HSD policies, including but not limited to HSD IT standards for configuration, connectivity and security as follows:</w:t>
      </w:r>
    </w:p>
    <w:p w:rsidR="00E3192B" w:rsidRPr="006A418A" w:rsidRDefault="00E3192B" w:rsidP="00E3192B">
      <w:pPr>
        <w:contextualSpacing/>
        <w:jc w:val="both"/>
        <w:rPr>
          <w:rFonts w:ascii="Arial" w:hAnsi="Arial" w:cs="Arial"/>
          <w:sz w:val="24"/>
          <w:szCs w:val="24"/>
        </w:rPr>
      </w:pPr>
    </w:p>
    <w:p w:rsidR="00E3192B" w:rsidRPr="006A418A" w:rsidRDefault="00E3192B" w:rsidP="004C43FE">
      <w:pPr>
        <w:spacing w:after="0"/>
        <w:ind w:left="1080" w:hanging="360"/>
        <w:jc w:val="both"/>
        <w:rPr>
          <w:rFonts w:ascii="Arial" w:hAnsi="Arial" w:cs="Arial"/>
          <w:sz w:val="24"/>
          <w:szCs w:val="24"/>
        </w:rPr>
      </w:pPr>
      <w:r w:rsidRPr="006A418A">
        <w:rPr>
          <w:rFonts w:ascii="Arial" w:hAnsi="Arial" w:cs="Arial"/>
          <w:sz w:val="24"/>
          <w:szCs w:val="24"/>
        </w:rPr>
        <w:t>A.</w:t>
      </w:r>
      <w:r w:rsidRPr="006A418A">
        <w:rPr>
          <w:rFonts w:ascii="Arial" w:hAnsi="Arial" w:cs="Arial"/>
          <w:sz w:val="24"/>
          <w:szCs w:val="24"/>
        </w:rPr>
        <w:tab/>
        <w:t>The contractor must provide documentation that assures that any access, tasks, or other work performed remotely by its staff will be consistent with HSD security standards in accordance with FIPS 199, NIST 800-52 for security controls, 8.300.2 NMAC, HIPAA policies, 45 C.F.R. §160.103, and IRS Publication 1075.  These standards are covered in HSD Personnel Policy 043.17 on HSD’s website.</w:t>
      </w:r>
    </w:p>
    <w:p w:rsidR="00E3192B" w:rsidRPr="006A418A" w:rsidRDefault="00E3192B" w:rsidP="00E3192B">
      <w:pPr>
        <w:contextualSpacing/>
        <w:jc w:val="both"/>
        <w:rPr>
          <w:rFonts w:ascii="Arial" w:hAnsi="Arial" w:cs="Arial"/>
          <w:sz w:val="24"/>
          <w:szCs w:val="24"/>
        </w:rPr>
      </w:pPr>
    </w:p>
    <w:p w:rsidR="00E3192B" w:rsidRPr="006A418A" w:rsidRDefault="00E3192B" w:rsidP="004C43FE">
      <w:pPr>
        <w:spacing w:after="0"/>
        <w:ind w:left="1080" w:hanging="360"/>
        <w:jc w:val="both"/>
        <w:rPr>
          <w:rFonts w:ascii="Arial" w:hAnsi="Arial" w:cs="Arial"/>
          <w:sz w:val="24"/>
          <w:szCs w:val="24"/>
        </w:rPr>
      </w:pPr>
      <w:r w:rsidRPr="006A418A">
        <w:rPr>
          <w:rFonts w:ascii="Arial" w:hAnsi="Arial" w:cs="Arial"/>
          <w:sz w:val="24"/>
          <w:szCs w:val="24"/>
        </w:rPr>
        <w:t>B.</w:t>
      </w:r>
      <w:r w:rsidRPr="006A418A">
        <w:rPr>
          <w:rFonts w:ascii="Arial" w:hAnsi="Arial" w:cs="Arial"/>
          <w:sz w:val="24"/>
          <w:szCs w:val="24"/>
        </w:rPr>
        <w:tab/>
        <w:t>The contracted staff will be provided access to HSD’s systems only upon submission of required HSD and/or DoIT Security Access documents.</w:t>
      </w:r>
    </w:p>
    <w:p w:rsidR="00E3192B" w:rsidRPr="006A418A" w:rsidRDefault="00E3192B" w:rsidP="00E3192B">
      <w:pPr>
        <w:contextualSpacing/>
        <w:jc w:val="both"/>
        <w:rPr>
          <w:rFonts w:ascii="Arial" w:hAnsi="Arial" w:cs="Arial"/>
          <w:sz w:val="24"/>
          <w:szCs w:val="24"/>
        </w:rPr>
      </w:pPr>
    </w:p>
    <w:p w:rsidR="00E3192B" w:rsidRPr="006A418A" w:rsidRDefault="00E3192B" w:rsidP="004C43FE">
      <w:pPr>
        <w:spacing w:after="0"/>
        <w:ind w:left="1080" w:hanging="360"/>
        <w:jc w:val="both"/>
        <w:rPr>
          <w:rFonts w:ascii="Arial" w:hAnsi="Arial" w:cs="Arial"/>
          <w:sz w:val="24"/>
          <w:szCs w:val="24"/>
        </w:rPr>
      </w:pPr>
      <w:r w:rsidRPr="006A418A">
        <w:rPr>
          <w:rFonts w:ascii="Arial" w:hAnsi="Arial" w:cs="Arial"/>
          <w:sz w:val="24"/>
          <w:szCs w:val="24"/>
        </w:rPr>
        <w:t>C.</w:t>
      </w:r>
      <w:r w:rsidRPr="006A418A">
        <w:rPr>
          <w:rFonts w:ascii="Arial" w:hAnsi="Arial" w:cs="Arial"/>
          <w:sz w:val="24"/>
          <w:szCs w:val="24"/>
        </w:rPr>
        <w:tab/>
        <w:t>The contractor is responsible for notifying the Contract Manager when a contracted staff member is no longer employed on this project or new members need to be added.</w:t>
      </w:r>
    </w:p>
    <w:p w:rsidR="00E3192B" w:rsidRPr="006A418A" w:rsidRDefault="00E3192B" w:rsidP="00E3192B">
      <w:pPr>
        <w:ind w:left="2160" w:hanging="720"/>
        <w:contextualSpacing/>
        <w:jc w:val="both"/>
        <w:rPr>
          <w:rFonts w:ascii="Arial" w:hAnsi="Arial" w:cs="Arial"/>
          <w:sz w:val="24"/>
          <w:szCs w:val="24"/>
        </w:rPr>
      </w:pPr>
    </w:p>
    <w:p w:rsidR="00E3192B" w:rsidRPr="006A418A" w:rsidRDefault="00E3192B" w:rsidP="004C43FE">
      <w:pPr>
        <w:spacing w:after="0"/>
        <w:ind w:left="1080" w:hanging="360"/>
        <w:jc w:val="both"/>
        <w:rPr>
          <w:rFonts w:ascii="Arial" w:hAnsi="Arial" w:cs="Arial"/>
          <w:sz w:val="24"/>
          <w:szCs w:val="24"/>
        </w:rPr>
      </w:pPr>
      <w:r w:rsidRPr="006A418A">
        <w:rPr>
          <w:rFonts w:ascii="Arial" w:hAnsi="Arial" w:cs="Arial"/>
          <w:sz w:val="24"/>
          <w:szCs w:val="24"/>
        </w:rPr>
        <w:t>D.</w:t>
      </w:r>
      <w:r w:rsidRPr="006A418A">
        <w:rPr>
          <w:rFonts w:ascii="Arial" w:hAnsi="Arial" w:cs="Arial"/>
          <w:sz w:val="24"/>
          <w:szCs w:val="24"/>
        </w:rPr>
        <w:tab/>
        <w:t xml:space="preserve">The contractor is responsible for complying with all federal, state, and HSD laws, regulations, policies, and procedures for the protection of personally identifiable information (PII) and protected health information (PHI).  This requirement includes both privacy and security requirements.  </w:t>
      </w:r>
    </w:p>
    <w:p w:rsidR="00E3192B" w:rsidRPr="006A418A" w:rsidRDefault="00E3192B" w:rsidP="004C43FE">
      <w:pPr>
        <w:spacing w:before="120" w:after="120"/>
        <w:ind w:left="360" w:firstLine="360"/>
        <w:jc w:val="both"/>
        <w:rPr>
          <w:rFonts w:ascii="Arial" w:hAnsi="Arial" w:cs="Arial"/>
          <w:sz w:val="24"/>
          <w:szCs w:val="24"/>
        </w:rPr>
      </w:pPr>
      <w:r w:rsidRPr="006A418A">
        <w:rPr>
          <w:rFonts w:ascii="Arial" w:hAnsi="Arial" w:cs="Arial"/>
          <w:b/>
          <w:sz w:val="24"/>
          <w:szCs w:val="24"/>
        </w:rPr>
        <w:t>4.</w:t>
      </w:r>
      <w:r w:rsidRPr="006A418A">
        <w:rPr>
          <w:rFonts w:ascii="Arial" w:hAnsi="Arial" w:cs="Arial"/>
          <w:b/>
          <w:sz w:val="24"/>
          <w:szCs w:val="24"/>
        </w:rPr>
        <w:tab/>
        <w:t>Data</w:t>
      </w:r>
    </w:p>
    <w:p w:rsidR="00E3192B" w:rsidRPr="006A418A" w:rsidRDefault="00E3192B" w:rsidP="004C43FE">
      <w:pPr>
        <w:spacing w:before="120" w:after="120"/>
        <w:ind w:left="720"/>
        <w:jc w:val="both"/>
        <w:rPr>
          <w:rFonts w:ascii="Arial" w:hAnsi="Arial" w:cs="Arial"/>
          <w:sz w:val="24"/>
          <w:szCs w:val="24"/>
        </w:rPr>
      </w:pPr>
      <w:r w:rsidRPr="006A418A">
        <w:rPr>
          <w:rFonts w:ascii="Arial" w:hAnsi="Arial" w:cs="Arial"/>
          <w:sz w:val="24"/>
          <w:szCs w:val="24"/>
        </w:rPr>
        <w:t xml:space="preserve">All </w:t>
      </w:r>
      <w:proofErr w:type="gramStart"/>
      <w:r w:rsidRPr="006A418A">
        <w:rPr>
          <w:rFonts w:ascii="Arial" w:hAnsi="Arial" w:cs="Arial"/>
          <w:sz w:val="24"/>
          <w:szCs w:val="24"/>
        </w:rPr>
        <w:t>data,</w:t>
      </w:r>
      <w:proofErr w:type="gramEnd"/>
      <w:r w:rsidRPr="006A418A">
        <w:rPr>
          <w:rFonts w:ascii="Arial" w:hAnsi="Arial" w:cs="Arial"/>
          <w:sz w:val="24"/>
          <w:szCs w:val="24"/>
        </w:rPr>
        <w:t xml:space="preserve"> current and historical, related to this project will be the property of the State of New Mexico and will be turned over to the state at the end of the contract in a manner to be determined by HSD.</w:t>
      </w:r>
    </w:p>
    <w:p w:rsidR="00E3192B" w:rsidRPr="006A418A" w:rsidRDefault="00E3192B" w:rsidP="004C43FE">
      <w:pPr>
        <w:spacing w:before="120" w:after="120"/>
        <w:ind w:left="360" w:firstLine="360"/>
        <w:jc w:val="both"/>
        <w:rPr>
          <w:rFonts w:ascii="Arial" w:hAnsi="Arial" w:cs="Arial"/>
          <w:sz w:val="24"/>
          <w:szCs w:val="24"/>
        </w:rPr>
      </w:pPr>
      <w:r w:rsidRPr="006A418A">
        <w:rPr>
          <w:rFonts w:ascii="Arial" w:hAnsi="Arial" w:cs="Arial"/>
          <w:b/>
          <w:sz w:val="24"/>
          <w:szCs w:val="24"/>
        </w:rPr>
        <w:t>5.</w:t>
      </w:r>
      <w:r w:rsidRPr="006A418A">
        <w:rPr>
          <w:rFonts w:ascii="Arial" w:hAnsi="Arial" w:cs="Arial"/>
          <w:b/>
          <w:sz w:val="24"/>
          <w:szCs w:val="24"/>
        </w:rPr>
        <w:tab/>
        <w:t>Timeframe</w:t>
      </w:r>
    </w:p>
    <w:p w:rsidR="00E3192B" w:rsidRPr="006A418A" w:rsidRDefault="00E3192B" w:rsidP="004C43FE">
      <w:pPr>
        <w:spacing w:before="120" w:after="120"/>
        <w:ind w:left="720"/>
        <w:jc w:val="both"/>
        <w:rPr>
          <w:rFonts w:ascii="Arial" w:hAnsi="Arial" w:cs="Arial"/>
          <w:sz w:val="24"/>
          <w:szCs w:val="24"/>
        </w:rPr>
      </w:pPr>
      <w:r w:rsidRPr="006A418A">
        <w:rPr>
          <w:rFonts w:ascii="Arial" w:hAnsi="Arial" w:cs="Arial"/>
          <w:sz w:val="24"/>
          <w:szCs w:val="24"/>
        </w:rPr>
        <w:t xml:space="preserve">For purposes of preparing proposals, </w:t>
      </w:r>
      <w:proofErr w:type="spellStart"/>
      <w:r w:rsidRPr="006A418A">
        <w:rPr>
          <w:rFonts w:ascii="Arial" w:hAnsi="Arial" w:cs="Arial"/>
          <w:sz w:val="24"/>
          <w:szCs w:val="24"/>
        </w:rPr>
        <w:t>Offerors</w:t>
      </w:r>
      <w:proofErr w:type="spellEnd"/>
      <w:r w:rsidRPr="006A418A">
        <w:rPr>
          <w:rFonts w:ascii="Arial" w:hAnsi="Arial" w:cs="Arial"/>
          <w:sz w:val="24"/>
          <w:szCs w:val="24"/>
        </w:rPr>
        <w:t xml:space="preserve"> are to assume that work will begin on August 1, 2017.  The contract deliverables will be implemented in the following phases:</w:t>
      </w:r>
    </w:p>
    <w:p w:rsidR="00E3192B" w:rsidRPr="006A418A" w:rsidRDefault="00E3192B" w:rsidP="004C43FE">
      <w:pPr>
        <w:spacing w:after="60"/>
        <w:ind w:left="1080" w:hanging="360"/>
        <w:contextualSpacing/>
        <w:rPr>
          <w:rFonts w:ascii="Arial" w:hAnsi="Arial" w:cs="Arial"/>
          <w:sz w:val="24"/>
          <w:szCs w:val="24"/>
        </w:rPr>
      </w:pPr>
      <w:r w:rsidRPr="006A418A">
        <w:rPr>
          <w:rFonts w:ascii="Arial" w:hAnsi="Arial" w:cs="Arial"/>
          <w:sz w:val="24"/>
          <w:szCs w:val="24"/>
        </w:rPr>
        <w:t>A.</w:t>
      </w:r>
      <w:r w:rsidRPr="006A418A">
        <w:rPr>
          <w:rFonts w:ascii="Arial" w:hAnsi="Arial" w:cs="Arial"/>
          <w:sz w:val="24"/>
          <w:szCs w:val="24"/>
        </w:rPr>
        <w:tab/>
        <w:t>Phase I – Project Plan and Schedule</w:t>
      </w:r>
    </w:p>
    <w:p w:rsidR="00E3192B" w:rsidRPr="006A418A" w:rsidRDefault="00E3192B" w:rsidP="004C43FE">
      <w:pPr>
        <w:spacing w:after="60"/>
        <w:ind w:left="1080" w:hanging="360"/>
        <w:contextualSpacing/>
        <w:rPr>
          <w:rFonts w:ascii="Arial" w:hAnsi="Arial" w:cs="Arial"/>
          <w:sz w:val="24"/>
          <w:szCs w:val="24"/>
        </w:rPr>
      </w:pPr>
      <w:r w:rsidRPr="006A418A">
        <w:rPr>
          <w:rFonts w:ascii="Arial" w:hAnsi="Arial" w:cs="Arial"/>
          <w:sz w:val="24"/>
          <w:szCs w:val="24"/>
        </w:rPr>
        <w:t>B.</w:t>
      </w:r>
      <w:r w:rsidRPr="006A418A">
        <w:rPr>
          <w:rFonts w:ascii="Arial" w:hAnsi="Arial" w:cs="Arial"/>
          <w:sz w:val="24"/>
          <w:szCs w:val="24"/>
        </w:rPr>
        <w:tab/>
        <w:t>Phase II – Training Assessment and Recommendations for Improvement</w:t>
      </w:r>
    </w:p>
    <w:p w:rsidR="00E3192B" w:rsidRPr="006A418A" w:rsidRDefault="00E3192B" w:rsidP="004C43FE">
      <w:pPr>
        <w:spacing w:after="60"/>
        <w:ind w:left="1080" w:hanging="360"/>
        <w:contextualSpacing/>
        <w:rPr>
          <w:rFonts w:ascii="Arial" w:hAnsi="Arial" w:cs="Arial"/>
          <w:sz w:val="24"/>
          <w:szCs w:val="24"/>
        </w:rPr>
      </w:pPr>
      <w:r w:rsidRPr="006A418A">
        <w:rPr>
          <w:rFonts w:ascii="Arial" w:hAnsi="Arial" w:cs="Arial"/>
          <w:sz w:val="24"/>
          <w:szCs w:val="24"/>
        </w:rPr>
        <w:t>C.</w:t>
      </w:r>
      <w:r w:rsidRPr="006A418A">
        <w:rPr>
          <w:rFonts w:ascii="Arial" w:hAnsi="Arial" w:cs="Arial"/>
          <w:sz w:val="24"/>
          <w:szCs w:val="24"/>
        </w:rPr>
        <w:tab/>
        <w:t>Phase III – Training Plan, Development and Implementation of New Training, and Assessment of Effectiveness of New Training</w:t>
      </w:r>
    </w:p>
    <w:p w:rsidR="00E3192B" w:rsidRPr="006A418A" w:rsidRDefault="00E3192B" w:rsidP="004C43FE">
      <w:pPr>
        <w:spacing w:after="60"/>
        <w:ind w:left="1080" w:hanging="360"/>
        <w:contextualSpacing/>
        <w:rPr>
          <w:rFonts w:ascii="Arial" w:hAnsi="Arial" w:cs="Arial"/>
          <w:sz w:val="24"/>
          <w:szCs w:val="24"/>
        </w:rPr>
      </w:pPr>
      <w:r w:rsidRPr="006A418A">
        <w:rPr>
          <w:rFonts w:ascii="Arial" w:hAnsi="Arial" w:cs="Arial"/>
          <w:sz w:val="24"/>
          <w:szCs w:val="24"/>
        </w:rPr>
        <w:lastRenderedPageBreak/>
        <w:t>D.</w:t>
      </w:r>
      <w:r w:rsidRPr="006A418A">
        <w:rPr>
          <w:rFonts w:ascii="Arial" w:hAnsi="Arial" w:cs="Arial"/>
          <w:sz w:val="24"/>
          <w:szCs w:val="24"/>
        </w:rPr>
        <w:tab/>
        <w:t>Phase IV – Desk Operations Guide and Wiki</w:t>
      </w:r>
    </w:p>
    <w:p w:rsidR="00E3192B" w:rsidRPr="006A418A" w:rsidRDefault="00E3192B" w:rsidP="004C43FE">
      <w:pPr>
        <w:spacing w:after="60"/>
        <w:ind w:left="1080" w:hanging="360"/>
        <w:contextualSpacing/>
        <w:rPr>
          <w:rFonts w:ascii="Arial" w:hAnsi="Arial" w:cs="Arial"/>
          <w:sz w:val="24"/>
          <w:szCs w:val="24"/>
        </w:rPr>
      </w:pPr>
      <w:r w:rsidRPr="006A418A">
        <w:rPr>
          <w:rFonts w:ascii="Arial" w:hAnsi="Arial" w:cs="Arial"/>
          <w:sz w:val="24"/>
          <w:szCs w:val="24"/>
        </w:rPr>
        <w:t>E.</w:t>
      </w:r>
      <w:r w:rsidRPr="006A418A">
        <w:rPr>
          <w:rFonts w:ascii="Arial" w:hAnsi="Arial" w:cs="Arial"/>
          <w:sz w:val="24"/>
          <w:szCs w:val="24"/>
        </w:rPr>
        <w:tab/>
        <w:t>Phase V – New Mexico Administrative Rule Assessment and Recommendations for Improvement and Inclusion of any Federal Changes to Laws or Rules</w:t>
      </w:r>
    </w:p>
    <w:p w:rsidR="00F57776" w:rsidRPr="006A418A" w:rsidRDefault="00E3192B" w:rsidP="000D16F4">
      <w:pPr>
        <w:rPr>
          <w:rFonts w:ascii="Arial" w:eastAsia="Times New Roman" w:hAnsi="Arial" w:cs="Arial"/>
          <w:b/>
          <w:bCs/>
          <w:iCs/>
          <w:sz w:val="24"/>
          <w:szCs w:val="24"/>
        </w:rPr>
      </w:pPr>
      <w:proofErr w:type="spellStart"/>
      <w:r w:rsidRPr="006A418A">
        <w:rPr>
          <w:rFonts w:ascii="Arial" w:hAnsi="Arial" w:cs="Arial"/>
          <w:sz w:val="24"/>
          <w:szCs w:val="24"/>
        </w:rPr>
        <w:t>Offerors</w:t>
      </w:r>
      <w:proofErr w:type="spellEnd"/>
      <w:r w:rsidRPr="006A418A">
        <w:rPr>
          <w:rFonts w:ascii="Arial" w:hAnsi="Arial" w:cs="Arial"/>
          <w:sz w:val="24"/>
          <w:szCs w:val="24"/>
        </w:rPr>
        <w:t xml:space="preserve"> are encouraged to submit proposals where work is completed in parallel stages as opposed to a linear approach.</w:t>
      </w:r>
    </w:p>
    <w:p w:rsidR="007556F5" w:rsidRPr="006A418A" w:rsidRDefault="007556F5" w:rsidP="00AF3E6D">
      <w:pPr>
        <w:spacing w:after="0" w:line="240" w:lineRule="auto"/>
        <w:ind w:left="720"/>
        <w:contextualSpacing/>
        <w:jc w:val="both"/>
        <w:rPr>
          <w:rFonts w:ascii="Arial" w:eastAsia="Times New Roman" w:hAnsi="Arial" w:cs="Arial"/>
          <w:sz w:val="24"/>
          <w:szCs w:val="24"/>
        </w:rPr>
      </w:pPr>
    </w:p>
    <w:p w:rsidR="00DC3A76" w:rsidRPr="006A418A" w:rsidRDefault="00DC3A76" w:rsidP="007F208D">
      <w:pPr>
        <w:spacing w:after="0" w:line="240" w:lineRule="auto"/>
        <w:contextualSpacing/>
        <w:jc w:val="both"/>
        <w:rPr>
          <w:rFonts w:ascii="Arial" w:eastAsia="Times New Roman" w:hAnsi="Arial" w:cs="Arial"/>
          <w:sz w:val="24"/>
          <w:szCs w:val="24"/>
        </w:rPr>
      </w:pPr>
      <w:r w:rsidRPr="006A418A">
        <w:rPr>
          <w:rFonts w:ascii="Arial" w:eastAsia="Times New Roman" w:hAnsi="Arial" w:cs="Arial"/>
          <w:b/>
          <w:sz w:val="28"/>
          <w:szCs w:val="28"/>
        </w:rPr>
        <w:t>V.</w:t>
      </w:r>
      <w:r w:rsidRPr="006A418A">
        <w:rPr>
          <w:rFonts w:ascii="Arial" w:eastAsia="Times New Roman" w:hAnsi="Arial" w:cs="Arial"/>
          <w:sz w:val="24"/>
          <w:szCs w:val="24"/>
        </w:rPr>
        <w:t xml:space="preserve"> </w:t>
      </w:r>
      <w:r w:rsidRPr="006A418A">
        <w:rPr>
          <w:rFonts w:ascii="Arial" w:eastAsia="Times New Roman" w:hAnsi="Arial" w:cs="Arial"/>
          <w:b/>
          <w:sz w:val="28"/>
          <w:szCs w:val="28"/>
        </w:rPr>
        <w:t>Training</w:t>
      </w:r>
    </w:p>
    <w:p w:rsidR="00DC3A76" w:rsidRPr="006A418A" w:rsidRDefault="00DC3A76" w:rsidP="00AF3E6D">
      <w:pPr>
        <w:spacing w:after="0" w:line="240" w:lineRule="auto"/>
        <w:contextualSpacing/>
        <w:jc w:val="both"/>
        <w:rPr>
          <w:rFonts w:ascii="Arial" w:eastAsia="Times New Roman" w:hAnsi="Arial" w:cs="Arial"/>
          <w:sz w:val="24"/>
          <w:szCs w:val="24"/>
        </w:rPr>
      </w:pPr>
    </w:p>
    <w:p w:rsidR="008C2AB8" w:rsidRPr="006A418A" w:rsidRDefault="00DC3A76" w:rsidP="005D4C2B">
      <w:pPr>
        <w:spacing w:after="0" w:line="240" w:lineRule="auto"/>
        <w:contextualSpacing/>
        <w:jc w:val="both"/>
        <w:rPr>
          <w:rFonts w:ascii="Arial" w:eastAsia="Times New Roman" w:hAnsi="Arial" w:cs="Arial"/>
          <w:sz w:val="24"/>
          <w:szCs w:val="24"/>
        </w:rPr>
      </w:pPr>
      <w:r w:rsidRPr="006A418A">
        <w:rPr>
          <w:rFonts w:ascii="Arial" w:eastAsia="Times New Roman" w:hAnsi="Arial" w:cs="Arial"/>
          <w:sz w:val="24"/>
          <w:szCs w:val="24"/>
        </w:rPr>
        <w:t>Provide training for appropriate state officials</w:t>
      </w:r>
      <w:r w:rsidR="005D4C2B" w:rsidRPr="006A418A">
        <w:rPr>
          <w:rFonts w:ascii="Arial" w:eastAsia="Times New Roman" w:hAnsi="Arial" w:cs="Arial"/>
          <w:sz w:val="24"/>
          <w:szCs w:val="24"/>
        </w:rPr>
        <w:t>, contractors,</w:t>
      </w:r>
      <w:r w:rsidRPr="006A418A">
        <w:rPr>
          <w:rFonts w:ascii="Arial" w:eastAsia="Times New Roman" w:hAnsi="Arial" w:cs="Arial"/>
          <w:sz w:val="24"/>
          <w:szCs w:val="24"/>
        </w:rPr>
        <w:t xml:space="preserve"> and providers on an</w:t>
      </w:r>
      <w:r w:rsidR="005D4C2B" w:rsidRPr="006A418A">
        <w:rPr>
          <w:rFonts w:ascii="Arial" w:eastAsia="Times New Roman" w:hAnsi="Arial" w:cs="Arial"/>
          <w:sz w:val="24"/>
          <w:szCs w:val="24"/>
        </w:rPr>
        <w:t xml:space="preserve"> as needed and requested basis.</w:t>
      </w:r>
    </w:p>
    <w:p w:rsidR="00AE7594" w:rsidRPr="006A418A" w:rsidRDefault="00AE7594" w:rsidP="00AF3E6D">
      <w:pPr>
        <w:spacing w:after="0" w:line="240" w:lineRule="auto"/>
        <w:jc w:val="both"/>
        <w:rPr>
          <w:rFonts w:ascii="Arial" w:eastAsia="Times New Roman" w:hAnsi="Arial" w:cs="Arial"/>
          <w:sz w:val="24"/>
          <w:szCs w:val="24"/>
        </w:rPr>
      </w:pPr>
    </w:p>
    <w:p w:rsidR="00DC3A76" w:rsidRPr="006A418A" w:rsidRDefault="00DC3A76" w:rsidP="00A35D73">
      <w:pPr>
        <w:keepNext/>
        <w:numPr>
          <w:ilvl w:val="0"/>
          <w:numId w:val="56"/>
        </w:numPr>
        <w:spacing w:before="240" w:after="60" w:line="240" w:lineRule="auto"/>
        <w:jc w:val="both"/>
        <w:outlineLvl w:val="1"/>
        <w:rPr>
          <w:rFonts w:ascii="Arial" w:eastAsia="Times New Roman" w:hAnsi="Arial" w:cs="Arial"/>
          <w:b/>
          <w:bCs/>
          <w:iCs/>
          <w:sz w:val="28"/>
          <w:szCs w:val="28"/>
        </w:rPr>
      </w:pPr>
      <w:bookmarkStart w:id="91" w:name="_Toc377565366"/>
      <w:bookmarkStart w:id="92" w:name="_Toc478122616"/>
      <w:r w:rsidRPr="006A418A">
        <w:rPr>
          <w:rFonts w:ascii="Arial" w:eastAsia="Times New Roman" w:hAnsi="Arial" w:cs="Arial"/>
          <w:b/>
          <w:bCs/>
          <w:iCs/>
          <w:sz w:val="28"/>
          <w:szCs w:val="28"/>
        </w:rPr>
        <w:t>TECHNICAL SPECIFICATIONS</w:t>
      </w:r>
      <w:bookmarkEnd w:id="91"/>
      <w:bookmarkEnd w:id="92"/>
    </w:p>
    <w:p w:rsidR="00DC3A76" w:rsidRPr="006A418A" w:rsidRDefault="00DC3A76" w:rsidP="00A35D73">
      <w:pPr>
        <w:numPr>
          <w:ilvl w:val="0"/>
          <w:numId w:val="34"/>
        </w:numPr>
        <w:spacing w:before="240" w:after="120" w:line="240" w:lineRule="auto"/>
        <w:jc w:val="both"/>
        <w:rPr>
          <w:rFonts w:ascii="Arial" w:eastAsia="Times New Roman" w:hAnsi="Arial" w:cs="Arial"/>
          <w:b/>
          <w:sz w:val="24"/>
          <w:szCs w:val="24"/>
        </w:rPr>
      </w:pPr>
      <w:bookmarkStart w:id="93" w:name="_Toc377565367"/>
      <w:r w:rsidRPr="006A418A">
        <w:rPr>
          <w:rFonts w:ascii="Arial" w:eastAsia="Times New Roman" w:hAnsi="Arial" w:cs="Arial"/>
          <w:b/>
          <w:sz w:val="24"/>
          <w:szCs w:val="24"/>
        </w:rPr>
        <w:t>Organizational Experience</w:t>
      </w:r>
      <w:bookmarkEnd w:id="93"/>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ind w:left="360"/>
        <w:jc w:val="both"/>
        <w:rPr>
          <w:rFonts w:ascii="Arial" w:eastAsia="Times New Roman" w:hAnsi="Arial" w:cs="Arial"/>
          <w:sz w:val="24"/>
          <w:szCs w:val="24"/>
        </w:rPr>
      </w:pP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w:t>
      </w:r>
      <w:r w:rsidRPr="006A418A">
        <w:rPr>
          <w:rFonts w:ascii="Arial" w:eastAsia="Times New Roman" w:hAnsi="Arial" w:cs="Arial"/>
          <w:b/>
          <w:sz w:val="24"/>
          <w:szCs w:val="24"/>
        </w:rPr>
        <w:t>must</w:t>
      </w:r>
      <w:r w:rsidRPr="006A418A">
        <w:rPr>
          <w:rFonts w:ascii="Arial" w:eastAsia="Times New Roman" w:hAnsi="Arial" w:cs="Arial"/>
          <w:sz w:val="24"/>
          <w:szCs w:val="24"/>
        </w:rPr>
        <w:t xml:space="preserve">: </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DB2FC0">
      <w:pPr>
        <w:numPr>
          <w:ilvl w:val="0"/>
          <w:numId w:val="16"/>
        </w:numPr>
        <w:tabs>
          <w:tab w:val="left" w:pos="720"/>
        </w:tabs>
        <w:spacing w:after="0" w:line="240" w:lineRule="auto"/>
        <w:ind w:left="1080"/>
        <w:jc w:val="both"/>
        <w:rPr>
          <w:rFonts w:ascii="Arial" w:eastAsia="Times New Roman" w:hAnsi="Arial" w:cs="Arial"/>
          <w:sz w:val="24"/>
          <w:szCs w:val="24"/>
        </w:rPr>
      </w:pPr>
      <w:r w:rsidRPr="006A418A">
        <w:rPr>
          <w:rFonts w:ascii="Arial" w:eastAsia="Times New Roman" w:hAnsi="Arial" w:cs="Arial"/>
          <w:sz w:val="24"/>
          <w:szCs w:val="24"/>
        </w:rPr>
        <w:t xml:space="preserve">Provide a description of relevant corporate experience with state government and private sector.  The experience of all proposed subcontractors must be described.  The narrative </w:t>
      </w:r>
      <w:r w:rsidRPr="006A418A">
        <w:rPr>
          <w:rFonts w:ascii="Arial" w:eastAsia="Times New Roman" w:hAnsi="Arial" w:cs="Arial"/>
          <w:b/>
          <w:sz w:val="24"/>
          <w:szCs w:val="24"/>
        </w:rPr>
        <w:t>must</w:t>
      </w:r>
      <w:r w:rsidRPr="006A418A">
        <w:rPr>
          <w:rFonts w:ascii="Arial" w:eastAsia="Times New Roman" w:hAnsi="Arial" w:cs="Arial"/>
          <w:sz w:val="24"/>
          <w:szCs w:val="24"/>
        </w:rPr>
        <w:t xml:space="preserve"> thoroughly describe how the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has supplied expertise for similar contracts and must include the extent of its experience, expertise and knowledge as a provider of auditing, accounting, program integrity and consulting services for government health programs.  All  auditing, accounting, program integrity and consulting services provided to private sector will also be considered;</w:t>
      </w:r>
    </w:p>
    <w:p w:rsidR="00DC3A76" w:rsidRPr="006A418A" w:rsidRDefault="00DC3A76" w:rsidP="00AF3E6D">
      <w:pPr>
        <w:spacing w:after="0" w:line="240" w:lineRule="auto"/>
        <w:ind w:left="1496" w:hanging="748"/>
        <w:jc w:val="both"/>
        <w:rPr>
          <w:rFonts w:ascii="Arial" w:eastAsia="Times New Roman" w:hAnsi="Arial" w:cs="Arial"/>
          <w:sz w:val="24"/>
          <w:szCs w:val="24"/>
        </w:rPr>
      </w:pPr>
    </w:p>
    <w:p w:rsidR="00DC3A76" w:rsidRPr="006A418A" w:rsidRDefault="00DC3A76" w:rsidP="00AF3E6D">
      <w:pPr>
        <w:numPr>
          <w:ilvl w:val="0"/>
          <w:numId w:val="16"/>
        </w:numPr>
        <w:spacing w:after="0" w:line="240" w:lineRule="auto"/>
        <w:ind w:left="1080"/>
        <w:jc w:val="both"/>
        <w:rPr>
          <w:rFonts w:ascii="Arial" w:eastAsia="Times New Roman" w:hAnsi="Arial" w:cs="Arial"/>
          <w:sz w:val="24"/>
          <w:szCs w:val="24"/>
        </w:rPr>
      </w:pPr>
      <w:r w:rsidRPr="006A418A">
        <w:rPr>
          <w:rFonts w:ascii="Arial" w:eastAsia="Times New Roman" w:hAnsi="Arial" w:cs="Arial"/>
          <w:sz w:val="24"/>
          <w:szCs w:val="24"/>
        </w:rPr>
        <w:t xml:space="preserve">Indicate how many states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provided hospital audit, accounting, program integrity and consultant services for in the last two years and what percentage of business revenue is derived from the aforementioned services engagements;</w:t>
      </w:r>
    </w:p>
    <w:p w:rsidR="00DC3A76" w:rsidRPr="006A418A" w:rsidRDefault="00DC3A76" w:rsidP="00AF3E6D">
      <w:pPr>
        <w:spacing w:after="0" w:line="240" w:lineRule="auto"/>
        <w:ind w:left="1080" w:hanging="360"/>
        <w:jc w:val="both"/>
        <w:rPr>
          <w:rFonts w:ascii="Arial" w:eastAsia="Times New Roman" w:hAnsi="Arial" w:cs="Arial"/>
          <w:sz w:val="24"/>
          <w:szCs w:val="24"/>
        </w:rPr>
      </w:pPr>
    </w:p>
    <w:p w:rsidR="00DC3A76" w:rsidRPr="006A418A" w:rsidRDefault="00DC3A76" w:rsidP="00AF3E6D">
      <w:pPr>
        <w:numPr>
          <w:ilvl w:val="0"/>
          <w:numId w:val="16"/>
        </w:numPr>
        <w:spacing w:after="0" w:line="240" w:lineRule="auto"/>
        <w:ind w:left="1080"/>
        <w:jc w:val="both"/>
        <w:rPr>
          <w:rFonts w:ascii="Arial" w:eastAsia="Times New Roman" w:hAnsi="Arial" w:cs="Arial"/>
          <w:sz w:val="24"/>
          <w:szCs w:val="24"/>
        </w:rPr>
      </w:pPr>
      <w:r w:rsidRPr="006A418A">
        <w:rPr>
          <w:rFonts w:ascii="Arial" w:eastAsia="Times New Roman" w:hAnsi="Arial" w:cs="Arial"/>
          <w:sz w:val="24"/>
          <w:szCs w:val="24"/>
        </w:rPr>
        <w:t xml:space="preserve">Describe at least two project successes and failures of an audit, accounting, program integrity and consulting services for government health programs engagement.  Include how each experience improved the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services.</w:t>
      </w:r>
    </w:p>
    <w:p w:rsidR="00DC3A76" w:rsidRPr="006A418A" w:rsidRDefault="00DC3A76" w:rsidP="00DB2FC0">
      <w:pPr>
        <w:numPr>
          <w:ilvl w:val="0"/>
          <w:numId w:val="34"/>
        </w:numPr>
        <w:spacing w:before="240" w:after="120" w:line="240" w:lineRule="auto"/>
        <w:jc w:val="both"/>
        <w:rPr>
          <w:rFonts w:ascii="Arial" w:eastAsia="Times New Roman" w:hAnsi="Arial" w:cs="Arial"/>
          <w:b/>
          <w:sz w:val="24"/>
          <w:szCs w:val="24"/>
        </w:rPr>
      </w:pPr>
      <w:bookmarkStart w:id="94" w:name="_Toc377565368"/>
      <w:r w:rsidRPr="006A418A">
        <w:rPr>
          <w:rFonts w:ascii="Arial" w:eastAsia="Times New Roman" w:hAnsi="Arial" w:cs="Arial"/>
          <w:b/>
          <w:sz w:val="24"/>
          <w:szCs w:val="24"/>
        </w:rPr>
        <w:t>Organizational References</w:t>
      </w:r>
      <w:bookmarkEnd w:id="94"/>
    </w:p>
    <w:p w:rsidR="00DC3A76" w:rsidRPr="006A418A" w:rsidRDefault="00DC3A76" w:rsidP="00AF3E6D">
      <w:pPr>
        <w:spacing w:after="0" w:line="240" w:lineRule="auto"/>
        <w:ind w:left="720"/>
        <w:jc w:val="both"/>
        <w:rPr>
          <w:rFonts w:ascii="Arial" w:eastAsia="Times New Roman" w:hAnsi="Arial" w:cs="Arial"/>
          <w:sz w:val="24"/>
          <w:szCs w:val="20"/>
        </w:rPr>
      </w:pPr>
      <w:proofErr w:type="spellStart"/>
      <w:r w:rsidRPr="006A418A">
        <w:rPr>
          <w:rFonts w:ascii="Arial" w:eastAsia="Times New Roman" w:hAnsi="Arial" w:cs="Arial"/>
          <w:sz w:val="24"/>
          <w:szCs w:val="20"/>
        </w:rPr>
        <w:t>Offerors</w:t>
      </w:r>
      <w:proofErr w:type="spellEnd"/>
      <w:r w:rsidRPr="006A418A">
        <w:rPr>
          <w:rFonts w:ascii="Arial" w:eastAsia="Times New Roman" w:hAnsi="Arial" w:cs="Arial"/>
          <w:sz w:val="24"/>
          <w:szCs w:val="20"/>
        </w:rPr>
        <w:t xml:space="preserve"> should provide a minimum of three (3) references from similar projects performed for private, state or large local government clients within the last three years.  </w:t>
      </w:r>
      <w:proofErr w:type="spellStart"/>
      <w:r w:rsidRPr="006A418A">
        <w:rPr>
          <w:rFonts w:ascii="Arial" w:eastAsia="Times New Roman" w:hAnsi="Arial" w:cs="Arial"/>
          <w:b/>
          <w:bCs/>
          <w:sz w:val="24"/>
          <w:szCs w:val="20"/>
          <w:u w:val="single"/>
        </w:rPr>
        <w:t>Offerors</w:t>
      </w:r>
      <w:proofErr w:type="spellEnd"/>
      <w:r w:rsidRPr="006A418A">
        <w:rPr>
          <w:rFonts w:ascii="Arial" w:eastAsia="Times New Roman" w:hAnsi="Arial" w:cs="Arial"/>
          <w:b/>
          <w:bCs/>
          <w:sz w:val="24"/>
          <w:szCs w:val="20"/>
          <w:u w:val="single"/>
        </w:rPr>
        <w:t xml:space="preserve"> </w:t>
      </w:r>
      <w:r w:rsidRPr="006A418A">
        <w:rPr>
          <w:rFonts w:ascii="Arial" w:eastAsia="Times New Roman" w:hAnsi="Arial" w:cs="Arial"/>
          <w:b/>
          <w:bCs/>
          <w:sz w:val="24"/>
          <w:szCs w:val="20"/>
        </w:rPr>
        <w:t>are required to submit APPENDIX F, Organization Reference Questionnaire, to the business references they list.</w:t>
      </w:r>
      <w:r w:rsidRPr="006A418A">
        <w:rPr>
          <w:rFonts w:ascii="Arial" w:eastAsia="Times New Roman" w:hAnsi="Arial" w:cs="Arial"/>
          <w:sz w:val="24"/>
          <w:szCs w:val="20"/>
        </w:rPr>
        <w:t xml:space="preserve">  </w:t>
      </w:r>
      <w:r w:rsidRPr="006A418A">
        <w:rPr>
          <w:rFonts w:ascii="Arial" w:eastAsia="Times New Roman" w:hAnsi="Arial" w:cs="Arial"/>
          <w:b/>
          <w:bCs/>
          <w:sz w:val="24"/>
          <w:szCs w:val="20"/>
        </w:rPr>
        <w:t>The business references must submit the Reference Form directly to the designee described in Section I Paragraph D.</w:t>
      </w:r>
      <w:r w:rsidRPr="006A418A">
        <w:rPr>
          <w:rFonts w:ascii="Arial" w:eastAsia="Times New Roman" w:hAnsi="Arial" w:cs="Arial"/>
          <w:sz w:val="24"/>
          <w:szCs w:val="20"/>
        </w:rPr>
        <w:t xml:space="preserve">  It is the </w:t>
      </w:r>
      <w:proofErr w:type="spellStart"/>
      <w:r w:rsidRPr="006A418A">
        <w:rPr>
          <w:rFonts w:ascii="Arial" w:eastAsia="Times New Roman" w:hAnsi="Arial" w:cs="Arial"/>
          <w:sz w:val="24"/>
          <w:szCs w:val="20"/>
        </w:rPr>
        <w:t>Offeror’s</w:t>
      </w:r>
      <w:proofErr w:type="spellEnd"/>
      <w:r w:rsidRPr="006A418A">
        <w:rPr>
          <w:rFonts w:ascii="Arial" w:eastAsia="Times New Roman" w:hAnsi="Arial" w:cs="Arial"/>
          <w:sz w:val="24"/>
          <w:szCs w:val="20"/>
        </w:rPr>
        <w:t xml:space="preserve"> responsibility to ensure the completed </w:t>
      </w:r>
      <w:r w:rsidRPr="006A418A">
        <w:rPr>
          <w:rFonts w:ascii="Arial" w:eastAsia="Times New Roman" w:hAnsi="Arial" w:cs="Arial"/>
          <w:sz w:val="24"/>
          <w:szCs w:val="20"/>
        </w:rPr>
        <w:lastRenderedPageBreak/>
        <w:t>forms are received on or before the date stated in Section 2 A of this RFP</w:t>
      </w:r>
      <w:r w:rsidRPr="006A418A">
        <w:rPr>
          <w:rFonts w:ascii="Arial" w:eastAsia="Times New Roman" w:hAnsi="Arial" w:cs="Arial"/>
          <w:b/>
          <w:sz w:val="24"/>
          <w:szCs w:val="24"/>
        </w:rPr>
        <w:t xml:space="preserve"> </w:t>
      </w:r>
      <w:r w:rsidRPr="006A418A">
        <w:rPr>
          <w:rFonts w:ascii="Arial" w:eastAsia="Times New Roman" w:hAnsi="Arial" w:cs="Arial"/>
          <w:sz w:val="24"/>
          <w:szCs w:val="20"/>
        </w:rPr>
        <w:t xml:space="preserve">for inclusion in the evaluation process.  </w:t>
      </w:r>
    </w:p>
    <w:p w:rsidR="00DC3A76" w:rsidRPr="006A418A" w:rsidRDefault="00DC3A76" w:rsidP="00AF3E6D">
      <w:pPr>
        <w:spacing w:after="0" w:line="240" w:lineRule="auto"/>
        <w:ind w:left="720"/>
        <w:jc w:val="both"/>
        <w:rPr>
          <w:rFonts w:ascii="Arial" w:eastAsia="Times New Roman" w:hAnsi="Arial" w:cs="Arial"/>
          <w:sz w:val="24"/>
          <w:szCs w:val="20"/>
        </w:rPr>
      </w:pPr>
    </w:p>
    <w:p w:rsidR="00DC3A76" w:rsidRPr="006A418A" w:rsidRDefault="00DC3A76" w:rsidP="00AF3E6D">
      <w:pPr>
        <w:spacing w:after="0" w:line="240" w:lineRule="auto"/>
        <w:ind w:left="720"/>
        <w:jc w:val="both"/>
        <w:rPr>
          <w:rFonts w:ascii="Arial" w:eastAsia="Times New Roman" w:hAnsi="Arial" w:cs="Arial"/>
          <w:sz w:val="24"/>
          <w:szCs w:val="20"/>
        </w:rPr>
      </w:pPr>
      <w:r w:rsidRPr="006A418A">
        <w:rPr>
          <w:rFonts w:ascii="Arial" w:eastAsia="Times New Roman" w:hAnsi="Arial" w:cs="Arial"/>
          <w:sz w:val="24"/>
          <w:szCs w:val="20"/>
        </w:rPr>
        <w:t xml:space="preserve">Organizational References that are not received or are not complete may adversely affect the vendor’s score in the evaluation process.  The Evaluation Committee may contact any or all business references for validation of information submitted. If this step is taken, the Procurement Manager and the Evaluation Committee will all be together on a conference call with the submitted reference so that the Procurement Manager and all members of the Evaluation Committee receive the same information. Additionally, the Agency reserves the right to consider any and all information available to it (outside of the Business Reference information required herein), in its evaluation of </w:t>
      </w:r>
      <w:proofErr w:type="spellStart"/>
      <w:r w:rsidRPr="006A418A">
        <w:rPr>
          <w:rFonts w:ascii="Arial" w:eastAsia="Times New Roman" w:hAnsi="Arial" w:cs="Arial"/>
          <w:sz w:val="24"/>
          <w:szCs w:val="20"/>
        </w:rPr>
        <w:t>Offeror</w:t>
      </w:r>
      <w:proofErr w:type="spellEnd"/>
      <w:r w:rsidRPr="006A418A">
        <w:rPr>
          <w:rFonts w:ascii="Arial" w:eastAsia="Times New Roman" w:hAnsi="Arial" w:cs="Arial"/>
          <w:sz w:val="24"/>
          <w:szCs w:val="20"/>
        </w:rPr>
        <w:t xml:space="preserve"> responsibility per Section II, Para C.18.</w:t>
      </w:r>
    </w:p>
    <w:p w:rsidR="00DC3A76" w:rsidRPr="006A418A" w:rsidRDefault="00DC3A76" w:rsidP="00AF3E6D">
      <w:pPr>
        <w:spacing w:after="0" w:line="240" w:lineRule="auto"/>
        <w:ind w:left="720"/>
        <w:jc w:val="both"/>
        <w:rPr>
          <w:rFonts w:ascii="Arial" w:eastAsia="Times New Roman" w:hAnsi="Arial" w:cs="Arial"/>
          <w:sz w:val="24"/>
          <w:szCs w:val="20"/>
        </w:rPr>
      </w:pPr>
    </w:p>
    <w:p w:rsidR="00DC3A76" w:rsidRPr="006A418A" w:rsidRDefault="00DC3A76" w:rsidP="00AF3E6D">
      <w:pPr>
        <w:spacing w:after="0" w:line="240" w:lineRule="auto"/>
        <w:ind w:left="720"/>
        <w:jc w:val="both"/>
        <w:rPr>
          <w:rFonts w:ascii="Arial" w:eastAsia="Times New Roman" w:hAnsi="Arial" w:cs="Arial"/>
          <w:sz w:val="24"/>
          <w:szCs w:val="20"/>
        </w:rPr>
      </w:pPr>
      <w:proofErr w:type="spellStart"/>
      <w:r w:rsidRPr="006A418A">
        <w:rPr>
          <w:rFonts w:ascii="Arial" w:eastAsia="Times New Roman" w:hAnsi="Arial" w:cs="Arial"/>
          <w:sz w:val="24"/>
          <w:szCs w:val="20"/>
        </w:rPr>
        <w:t>Offerors</w:t>
      </w:r>
      <w:proofErr w:type="spellEnd"/>
      <w:r w:rsidRPr="006A418A">
        <w:rPr>
          <w:rFonts w:ascii="Arial" w:eastAsia="Times New Roman" w:hAnsi="Arial" w:cs="Arial"/>
          <w:sz w:val="24"/>
          <w:szCs w:val="20"/>
        </w:rPr>
        <w:t xml:space="preserve"> shall submit the following Business Reference information as part of Offer: </w:t>
      </w:r>
    </w:p>
    <w:p w:rsidR="00DC3A76" w:rsidRPr="006A418A" w:rsidRDefault="00DC3A76" w:rsidP="00AF3E6D">
      <w:pPr>
        <w:spacing w:after="0" w:line="240" w:lineRule="auto"/>
        <w:ind w:left="1440"/>
        <w:jc w:val="both"/>
        <w:rPr>
          <w:rFonts w:ascii="Arial" w:eastAsia="Times New Roman" w:hAnsi="Arial" w:cs="Arial"/>
          <w:sz w:val="24"/>
          <w:szCs w:val="20"/>
        </w:rPr>
      </w:pPr>
    </w:p>
    <w:p w:rsidR="00DC3A76" w:rsidRPr="006A418A" w:rsidRDefault="00DC3A76" w:rsidP="00DB2FC0">
      <w:pPr>
        <w:numPr>
          <w:ilvl w:val="0"/>
          <w:numId w:val="29"/>
        </w:numPr>
        <w:spacing w:after="60" w:line="240" w:lineRule="auto"/>
        <w:jc w:val="both"/>
        <w:rPr>
          <w:rFonts w:ascii="Arial" w:eastAsia="Times New Roman" w:hAnsi="Arial" w:cs="Arial"/>
          <w:sz w:val="24"/>
          <w:szCs w:val="24"/>
        </w:rPr>
      </w:pPr>
      <w:r w:rsidRPr="006A418A">
        <w:rPr>
          <w:rFonts w:ascii="Arial" w:eastAsia="Times New Roman" w:hAnsi="Arial" w:cs="Arial"/>
          <w:sz w:val="24"/>
          <w:szCs w:val="24"/>
        </w:rPr>
        <w:t>Client name;</w:t>
      </w:r>
    </w:p>
    <w:p w:rsidR="00DC3A76" w:rsidRPr="006A418A" w:rsidRDefault="00DC3A76" w:rsidP="00E41883">
      <w:pPr>
        <w:numPr>
          <w:ilvl w:val="0"/>
          <w:numId w:val="29"/>
        </w:numPr>
        <w:spacing w:after="60" w:line="240" w:lineRule="auto"/>
        <w:jc w:val="both"/>
        <w:rPr>
          <w:rFonts w:ascii="Arial" w:eastAsia="Times New Roman" w:hAnsi="Arial" w:cs="Arial"/>
          <w:sz w:val="24"/>
          <w:szCs w:val="24"/>
        </w:rPr>
      </w:pPr>
      <w:r w:rsidRPr="006A418A">
        <w:rPr>
          <w:rFonts w:ascii="Arial" w:eastAsia="Times New Roman" w:hAnsi="Arial" w:cs="Arial"/>
          <w:sz w:val="24"/>
          <w:szCs w:val="24"/>
        </w:rPr>
        <w:t>Project description;</w:t>
      </w:r>
    </w:p>
    <w:p w:rsidR="00DC3A76" w:rsidRPr="006A418A" w:rsidRDefault="00DC3A76" w:rsidP="00E41883">
      <w:pPr>
        <w:numPr>
          <w:ilvl w:val="0"/>
          <w:numId w:val="29"/>
        </w:numPr>
        <w:spacing w:after="60" w:line="240" w:lineRule="auto"/>
        <w:jc w:val="both"/>
        <w:rPr>
          <w:rFonts w:ascii="Arial" w:eastAsia="Times New Roman" w:hAnsi="Arial" w:cs="Arial"/>
          <w:sz w:val="24"/>
          <w:szCs w:val="24"/>
        </w:rPr>
      </w:pPr>
      <w:r w:rsidRPr="006A418A">
        <w:rPr>
          <w:rFonts w:ascii="Arial" w:eastAsia="Times New Roman" w:hAnsi="Arial" w:cs="Arial"/>
          <w:sz w:val="24"/>
          <w:szCs w:val="24"/>
        </w:rPr>
        <w:t>Project dates (starting and ending);</w:t>
      </w:r>
    </w:p>
    <w:p w:rsidR="00DC3A76" w:rsidRPr="006A418A" w:rsidRDefault="00DC3A76" w:rsidP="00E41883">
      <w:pPr>
        <w:numPr>
          <w:ilvl w:val="0"/>
          <w:numId w:val="29"/>
        </w:numPr>
        <w:spacing w:after="60" w:line="240" w:lineRule="auto"/>
        <w:jc w:val="both"/>
        <w:rPr>
          <w:rFonts w:ascii="Arial" w:eastAsia="Times New Roman" w:hAnsi="Arial" w:cs="Arial"/>
          <w:sz w:val="24"/>
          <w:szCs w:val="24"/>
        </w:rPr>
      </w:pPr>
      <w:r w:rsidRPr="006A418A">
        <w:rPr>
          <w:rFonts w:ascii="Arial" w:eastAsia="Times New Roman" w:hAnsi="Arial" w:cs="Arial"/>
          <w:sz w:val="24"/>
          <w:szCs w:val="24"/>
        </w:rPr>
        <w:t>Technical environment (i.e., Software applications, Internet capabilities, Data</w:t>
      </w:r>
      <w:r w:rsidRPr="006A418A">
        <w:rPr>
          <w:rFonts w:ascii="Arial" w:eastAsia="Times New Roman" w:hAnsi="Arial" w:cs="Arial"/>
          <w:sz w:val="24"/>
          <w:szCs w:val="24"/>
        </w:rPr>
        <w:br/>
        <w:t xml:space="preserve">      communications, Network, Hardware);</w:t>
      </w:r>
    </w:p>
    <w:p w:rsidR="00DC3A76" w:rsidRPr="006A418A" w:rsidRDefault="00DC3A76" w:rsidP="00E41883">
      <w:pPr>
        <w:numPr>
          <w:ilvl w:val="0"/>
          <w:numId w:val="29"/>
        </w:numPr>
        <w:tabs>
          <w:tab w:val="left" w:pos="1440"/>
        </w:tabs>
        <w:spacing w:after="60" w:line="240" w:lineRule="auto"/>
        <w:jc w:val="both"/>
        <w:rPr>
          <w:rFonts w:ascii="Arial" w:eastAsia="Times New Roman" w:hAnsi="Arial" w:cs="Arial"/>
          <w:sz w:val="24"/>
          <w:szCs w:val="24"/>
        </w:rPr>
      </w:pPr>
      <w:r w:rsidRPr="006A418A">
        <w:rPr>
          <w:rFonts w:ascii="Arial" w:eastAsia="Times New Roman" w:hAnsi="Arial" w:cs="Arial"/>
          <w:sz w:val="24"/>
          <w:szCs w:val="24"/>
        </w:rPr>
        <w:t>Staff assigned to reference engagement that will be designated for work per this</w:t>
      </w:r>
      <w:r w:rsidR="00DB2FC0">
        <w:rPr>
          <w:rFonts w:ascii="Arial" w:eastAsia="Times New Roman" w:hAnsi="Arial" w:cs="Arial"/>
          <w:sz w:val="24"/>
          <w:szCs w:val="24"/>
        </w:rPr>
        <w:t xml:space="preserve"> </w:t>
      </w:r>
      <w:r w:rsidRPr="006A418A">
        <w:rPr>
          <w:rFonts w:ascii="Arial" w:eastAsia="Times New Roman" w:hAnsi="Arial" w:cs="Arial"/>
          <w:sz w:val="24"/>
          <w:szCs w:val="24"/>
        </w:rPr>
        <w:t>RFP; and</w:t>
      </w:r>
    </w:p>
    <w:p w:rsidR="00DC3A76" w:rsidRPr="006A418A" w:rsidRDefault="00DC3A76" w:rsidP="00A35D73">
      <w:pPr>
        <w:numPr>
          <w:ilvl w:val="0"/>
          <w:numId w:val="29"/>
        </w:numPr>
        <w:spacing w:after="0" w:line="240" w:lineRule="auto"/>
        <w:jc w:val="both"/>
        <w:rPr>
          <w:rFonts w:ascii="Arial" w:eastAsia="Times New Roman" w:hAnsi="Arial" w:cs="Arial"/>
          <w:sz w:val="24"/>
          <w:szCs w:val="20"/>
        </w:rPr>
      </w:pPr>
      <w:r w:rsidRPr="006A418A">
        <w:rPr>
          <w:rFonts w:ascii="Arial" w:eastAsia="Times New Roman" w:hAnsi="Arial" w:cs="Arial"/>
          <w:sz w:val="24"/>
          <w:szCs w:val="24"/>
        </w:rPr>
        <w:t>Client project manager name, telephone number, fax number and e-mail address</w:t>
      </w:r>
      <w:r w:rsidRPr="006A418A">
        <w:rPr>
          <w:rFonts w:ascii="Arial" w:eastAsia="Times New Roman" w:hAnsi="Arial" w:cs="Arial"/>
          <w:sz w:val="24"/>
          <w:szCs w:val="20"/>
        </w:rPr>
        <w:t>.</w:t>
      </w:r>
    </w:p>
    <w:p w:rsidR="00DC3A76" w:rsidRPr="006A418A" w:rsidRDefault="00DC3A76" w:rsidP="00A35D73">
      <w:pPr>
        <w:numPr>
          <w:ilvl w:val="0"/>
          <w:numId w:val="34"/>
        </w:numPr>
        <w:spacing w:before="240" w:after="120" w:line="240" w:lineRule="auto"/>
        <w:jc w:val="both"/>
        <w:rPr>
          <w:rFonts w:ascii="Arial" w:eastAsia="Times New Roman" w:hAnsi="Arial" w:cs="Arial"/>
          <w:b/>
          <w:sz w:val="24"/>
          <w:szCs w:val="24"/>
        </w:rPr>
      </w:pPr>
      <w:bookmarkStart w:id="95" w:name="_Toc377565369"/>
      <w:r w:rsidRPr="006A418A">
        <w:rPr>
          <w:rFonts w:ascii="Arial" w:eastAsia="Times New Roman" w:hAnsi="Arial" w:cs="Arial"/>
          <w:b/>
          <w:sz w:val="24"/>
          <w:szCs w:val="24"/>
        </w:rPr>
        <w:t>Oral Presentation</w:t>
      </w:r>
      <w:bookmarkEnd w:id="95"/>
    </w:p>
    <w:p w:rsidR="00DC3A76" w:rsidRPr="006A418A" w:rsidRDefault="00DC3A76" w:rsidP="00AF3E6D">
      <w:pPr>
        <w:spacing w:after="0" w:line="240" w:lineRule="auto"/>
        <w:ind w:left="720"/>
        <w:jc w:val="both"/>
        <w:rPr>
          <w:rFonts w:ascii="Arial" w:eastAsia="Times New Roman" w:hAnsi="Arial" w:cs="Arial"/>
          <w:sz w:val="24"/>
          <w:szCs w:val="24"/>
        </w:rPr>
      </w:pPr>
      <w:r w:rsidRPr="006A418A">
        <w:rPr>
          <w:rFonts w:ascii="Arial" w:eastAsia="Times New Roman" w:hAnsi="Arial" w:cs="Arial"/>
          <w:sz w:val="24"/>
          <w:szCs w:val="24"/>
        </w:rPr>
        <w:t xml:space="preserve">If selected as a finalist,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agrees to provide the Evaluation Committee the opportunity to interview proposed staff members identified by the Evaluation Committee, at the option of the Agency.  The Evaluation Committee may request a finalist to provide an oral presentation of the proposal as an opportunity for the Evaluation Committee to ask questions and seek clarifications.  </w:t>
      </w:r>
    </w:p>
    <w:p w:rsidR="00DC3A76" w:rsidRPr="006A418A" w:rsidRDefault="00DC3A76" w:rsidP="00A35D73">
      <w:pPr>
        <w:numPr>
          <w:ilvl w:val="0"/>
          <w:numId w:val="34"/>
        </w:numPr>
        <w:spacing w:before="240" w:after="120" w:line="240" w:lineRule="auto"/>
        <w:jc w:val="both"/>
        <w:rPr>
          <w:rFonts w:ascii="Arial" w:eastAsia="Times New Roman" w:hAnsi="Arial" w:cs="Arial"/>
          <w:b/>
          <w:sz w:val="24"/>
          <w:szCs w:val="24"/>
        </w:rPr>
      </w:pPr>
      <w:bookmarkStart w:id="96" w:name="_Toc377565370"/>
      <w:r w:rsidRPr="006A418A">
        <w:rPr>
          <w:rFonts w:ascii="Arial" w:eastAsia="Times New Roman" w:hAnsi="Arial" w:cs="Arial"/>
          <w:b/>
          <w:sz w:val="24"/>
          <w:szCs w:val="24"/>
        </w:rPr>
        <w:t>Mandatory Specification</w:t>
      </w:r>
      <w:bookmarkEnd w:id="96"/>
    </w:p>
    <w:p w:rsidR="00DC3A76" w:rsidRPr="006A418A" w:rsidRDefault="00DC3A76" w:rsidP="004D58B9">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 xml:space="preserve">The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must agree to perform the scope of work as defined.  A statement of concurrence is required.  The scope of work shall consist of providing the products and services defined in </w:t>
      </w:r>
      <w:r w:rsidRPr="006A418A">
        <w:rPr>
          <w:rFonts w:ascii="Arial" w:eastAsia="Times New Roman" w:hAnsi="Arial" w:cs="Arial"/>
          <w:sz w:val="24"/>
          <w:szCs w:val="24"/>
          <w:lang w:eastAsia="ja-JP"/>
        </w:rPr>
        <w:t>Section IV.A, Detailed Scope of Work</w:t>
      </w:r>
      <w:r w:rsidRPr="006A418A">
        <w:rPr>
          <w:rFonts w:ascii="Arial" w:eastAsia="Times New Roman" w:hAnsi="Arial" w:cs="Arial"/>
          <w:sz w:val="24"/>
          <w:szCs w:val="24"/>
        </w:rPr>
        <w:t xml:space="preserve">.  </w:t>
      </w:r>
    </w:p>
    <w:p w:rsidR="00B35045" w:rsidRPr="006A418A" w:rsidRDefault="00B35045" w:rsidP="00AF3E6D">
      <w:pPr>
        <w:spacing w:after="0" w:line="240" w:lineRule="auto"/>
        <w:ind w:left="720"/>
        <w:jc w:val="both"/>
        <w:rPr>
          <w:rFonts w:ascii="Arial" w:eastAsia="Times New Roman" w:hAnsi="Arial" w:cs="Arial"/>
          <w:sz w:val="24"/>
          <w:szCs w:val="24"/>
        </w:rPr>
      </w:pPr>
    </w:p>
    <w:p w:rsidR="00B35045" w:rsidRPr="006A418A" w:rsidRDefault="00B35045" w:rsidP="00DB2FC0">
      <w:pPr>
        <w:numPr>
          <w:ilvl w:val="1"/>
          <w:numId w:val="55"/>
        </w:numPr>
        <w:spacing w:after="60" w:line="240" w:lineRule="auto"/>
        <w:ind w:left="1080"/>
        <w:jc w:val="both"/>
        <w:rPr>
          <w:rFonts w:ascii="Arial" w:eastAsia="Times New Roman" w:hAnsi="Arial" w:cs="Arial"/>
          <w:sz w:val="24"/>
          <w:szCs w:val="24"/>
        </w:rPr>
      </w:pP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Experience</w:t>
      </w:r>
    </w:p>
    <w:p w:rsidR="00B35045" w:rsidRPr="006A418A" w:rsidRDefault="00B35045" w:rsidP="00DB2FC0">
      <w:pPr>
        <w:pStyle w:val="ListParagraph"/>
        <w:numPr>
          <w:ilvl w:val="2"/>
          <w:numId w:val="59"/>
        </w:numPr>
        <w:spacing w:after="60"/>
        <w:ind w:left="1440" w:hanging="360"/>
        <w:contextualSpacing w:val="0"/>
        <w:jc w:val="both"/>
        <w:rPr>
          <w:rFonts w:ascii="Arial" w:hAnsi="Arial" w:cs="Arial"/>
        </w:rPr>
      </w:pPr>
      <w:r w:rsidRPr="006A418A">
        <w:rPr>
          <w:rFonts w:ascii="Arial" w:hAnsi="Arial" w:cs="Arial"/>
        </w:rPr>
        <w:t>Corporate Experience</w:t>
      </w:r>
    </w:p>
    <w:p w:rsidR="00B35045" w:rsidRDefault="00B35045" w:rsidP="00DB2FC0">
      <w:pPr>
        <w:pStyle w:val="ListParagraph"/>
        <w:numPr>
          <w:ilvl w:val="2"/>
          <w:numId w:val="59"/>
        </w:numPr>
        <w:spacing w:after="60"/>
        <w:ind w:left="1440" w:hanging="360"/>
        <w:contextualSpacing w:val="0"/>
        <w:jc w:val="both"/>
        <w:rPr>
          <w:rFonts w:ascii="Arial" w:hAnsi="Arial" w:cs="Arial"/>
        </w:rPr>
      </w:pPr>
      <w:r w:rsidRPr="006A418A">
        <w:rPr>
          <w:rFonts w:ascii="Arial" w:hAnsi="Arial" w:cs="Arial"/>
        </w:rPr>
        <w:t>Staff Experience</w:t>
      </w:r>
    </w:p>
    <w:p w:rsidR="004A225C" w:rsidRPr="006A418A" w:rsidRDefault="00B35045" w:rsidP="005242D2">
      <w:pPr>
        <w:pStyle w:val="ListParagraph"/>
        <w:numPr>
          <w:ilvl w:val="1"/>
          <w:numId w:val="60"/>
        </w:numPr>
        <w:spacing w:after="60"/>
        <w:ind w:left="1800"/>
        <w:contextualSpacing w:val="0"/>
        <w:jc w:val="both"/>
        <w:rPr>
          <w:rFonts w:ascii="Arial" w:hAnsi="Arial" w:cs="Arial"/>
        </w:rPr>
      </w:pPr>
      <w:r w:rsidRPr="006A418A">
        <w:rPr>
          <w:rFonts w:ascii="Arial" w:hAnsi="Arial" w:cs="Arial"/>
        </w:rPr>
        <w:t xml:space="preserve">Personnel Resumes – </w:t>
      </w:r>
      <w:r w:rsidR="004A225C" w:rsidRPr="006A418A">
        <w:rPr>
          <w:rFonts w:ascii="Arial" w:hAnsi="Arial" w:cs="Arial"/>
        </w:rPr>
        <w:t xml:space="preserve">The </w:t>
      </w:r>
      <w:proofErr w:type="spellStart"/>
      <w:r w:rsidR="004A225C" w:rsidRPr="006A418A">
        <w:rPr>
          <w:rFonts w:ascii="Arial" w:hAnsi="Arial" w:cs="Arial"/>
        </w:rPr>
        <w:t>Offeror</w:t>
      </w:r>
      <w:proofErr w:type="spellEnd"/>
      <w:r w:rsidR="004A225C" w:rsidRPr="006A418A">
        <w:rPr>
          <w:rFonts w:ascii="Arial" w:hAnsi="Arial" w:cs="Arial"/>
        </w:rPr>
        <w:t xml:space="preserve"> must provide a detailed staff resume, as well as a staff qualification narrative summary for each proposed core </w:t>
      </w:r>
      <w:r w:rsidR="004A225C" w:rsidRPr="006A418A">
        <w:rPr>
          <w:rFonts w:ascii="Arial" w:hAnsi="Arial" w:cs="Arial"/>
        </w:rPr>
        <w:lastRenderedPageBreak/>
        <w:t xml:space="preserve">team member.  The </w:t>
      </w:r>
      <w:proofErr w:type="spellStart"/>
      <w:r w:rsidR="004A225C" w:rsidRPr="006A418A">
        <w:rPr>
          <w:rFonts w:ascii="Arial" w:hAnsi="Arial" w:cs="Arial"/>
        </w:rPr>
        <w:t>Offeror</w:t>
      </w:r>
      <w:proofErr w:type="spellEnd"/>
      <w:r w:rsidR="004A225C" w:rsidRPr="006A418A">
        <w:rPr>
          <w:rFonts w:ascii="Arial" w:hAnsi="Arial" w:cs="Arial"/>
        </w:rPr>
        <w:t xml:space="preserve"> will submit resumes for the proposed core team as follows:</w:t>
      </w:r>
    </w:p>
    <w:p w:rsidR="004A225C" w:rsidRPr="006A418A" w:rsidRDefault="004A225C" w:rsidP="005242D2">
      <w:pPr>
        <w:pStyle w:val="ListParagraph"/>
        <w:numPr>
          <w:ilvl w:val="0"/>
          <w:numId w:val="61"/>
        </w:numPr>
        <w:spacing w:after="60"/>
        <w:ind w:left="2160"/>
        <w:contextualSpacing w:val="0"/>
        <w:jc w:val="both"/>
        <w:rPr>
          <w:rFonts w:ascii="Arial" w:hAnsi="Arial" w:cs="Arial"/>
        </w:rPr>
      </w:pPr>
      <w:r w:rsidRPr="006A418A">
        <w:rPr>
          <w:rFonts w:ascii="Arial" w:hAnsi="Arial" w:cs="Arial"/>
        </w:rPr>
        <w:t>Senior Project Manager (1)</w:t>
      </w:r>
    </w:p>
    <w:p w:rsidR="004A225C" w:rsidRPr="006A418A" w:rsidRDefault="004A225C" w:rsidP="005242D2">
      <w:pPr>
        <w:pStyle w:val="ListParagraph"/>
        <w:numPr>
          <w:ilvl w:val="0"/>
          <w:numId w:val="61"/>
        </w:numPr>
        <w:spacing w:after="60"/>
        <w:ind w:left="2160"/>
        <w:contextualSpacing w:val="0"/>
        <w:jc w:val="both"/>
        <w:rPr>
          <w:rFonts w:ascii="Arial" w:hAnsi="Arial" w:cs="Arial"/>
        </w:rPr>
      </w:pPr>
      <w:r w:rsidRPr="006A418A">
        <w:rPr>
          <w:rFonts w:ascii="Arial" w:hAnsi="Arial" w:cs="Arial"/>
        </w:rPr>
        <w:t>Training Manager (1)</w:t>
      </w:r>
    </w:p>
    <w:p w:rsidR="004A225C" w:rsidRPr="006A418A" w:rsidRDefault="004A225C" w:rsidP="005242D2">
      <w:pPr>
        <w:spacing w:after="120" w:line="240" w:lineRule="auto"/>
        <w:ind w:left="1440"/>
        <w:jc w:val="both"/>
        <w:rPr>
          <w:rFonts w:ascii="Arial" w:eastAsia="Times New Roman" w:hAnsi="Arial" w:cs="Arial"/>
          <w:sz w:val="24"/>
          <w:szCs w:val="24"/>
        </w:rPr>
      </w:pPr>
      <w:r w:rsidRPr="006A418A">
        <w:rPr>
          <w:rFonts w:ascii="Arial" w:eastAsia="Times New Roman" w:hAnsi="Arial" w:cs="Arial"/>
          <w:sz w:val="24"/>
          <w:szCs w:val="24"/>
        </w:rPr>
        <w:t>Failure to provide the resumes as specified and the required information will result in rejection of the proposal.  The resumes and qualifications summaries must include:</w:t>
      </w:r>
    </w:p>
    <w:p w:rsidR="004A225C" w:rsidRPr="006A418A" w:rsidRDefault="004A225C" w:rsidP="005242D2">
      <w:pPr>
        <w:pStyle w:val="ListParagraph"/>
        <w:numPr>
          <w:ilvl w:val="0"/>
          <w:numId w:val="62"/>
        </w:numPr>
        <w:spacing w:after="120"/>
        <w:ind w:left="2520"/>
        <w:contextualSpacing w:val="0"/>
        <w:jc w:val="both"/>
        <w:rPr>
          <w:rFonts w:ascii="Arial" w:hAnsi="Arial" w:cs="Arial"/>
        </w:rPr>
      </w:pPr>
      <w:r w:rsidRPr="006A418A">
        <w:rPr>
          <w:rFonts w:ascii="Arial" w:hAnsi="Arial" w:cs="Arial"/>
        </w:rPr>
        <w:t>Experience in Medicaid and the Supplemental Nutrition Assistance Program (SNAP) (Senior Project Manager, Training Manager)</w:t>
      </w:r>
    </w:p>
    <w:p w:rsidR="004A225C" w:rsidRPr="006A418A" w:rsidRDefault="004A225C" w:rsidP="005242D2">
      <w:pPr>
        <w:pStyle w:val="ListParagraph"/>
        <w:numPr>
          <w:ilvl w:val="0"/>
          <w:numId w:val="62"/>
        </w:numPr>
        <w:spacing w:after="120"/>
        <w:ind w:left="2520"/>
        <w:contextualSpacing w:val="0"/>
        <w:jc w:val="both"/>
        <w:rPr>
          <w:rFonts w:ascii="Arial" w:hAnsi="Arial" w:cs="Arial"/>
        </w:rPr>
      </w:pPr>
      <w:r w:rsidRPr="006A418A">
        <w:rPr>
          <w:rFonts w:ascii="Arial" w:hAnsi="Arial" w:cs="Arial"/>
        </w:rPr>
        <w:t>Experience in health and human services programs (all positions)</w:t>
      </w:r>
    </w:p>
    <w:p w:rsidR="004A225C" w:rsidRPr="006A418A" w:rsidRDefault="004A225C" w:rsidP="005242D2">
      <w:pPr>
        <w:pStyle w:val="ListParagraph"/>
        <w:numPr>
          <w:ilvl w:val="0"/>
          <w:numId w:val="62"/>
        </w:numPr>
        <w:spacing w:after="120"/>
        <w:ind w:left="2520"/>
        <w:contextualSpacing w:val="0"/>
        <w:jc w:val="both"/>
        <w:rPr>
          <w:rFonts w:ascii="Arial" w:hAnsi="Arial" w:cs="Arial"/>
        </w:rPr>
      </w:pPr>
      <w:r w:rsidRPr="006A418A">
        <w:rPr>
          <w:rFonts w:ascii="Arial" w:hAnsi="Arial" w:cs="Arial"/>
        </w:rPr>
        <w:t>List of previous contracts or assignments similar to this project (all positions)</w:t>
      </w:r>
    </w:p>
    <w:p w:rsidR="004A225C" w:rsidRPr="006A418A" w:rsidRDefault="004A225C" w:rsidP="005242D2">
      <w:pPr>
        <w:pStyle w:val="ListParagraph"/>
        <w:numPr>
          <w:ilvl w:val="0"/>
          <w:numId w:val="62"/>
        </w:numPr>
        <w:spacing w:after="120"/>
        <w:ind w:left="2520"/>
        <w:contextualSpacing w:val="0"/>
        <w:jc w:val="both"/>
        <w:rPr>
          <w:rFonts w:ascii="Arial" w:hAnsi="Arial" w:cs="Arial"/>
        </w:rPr>
      </w:pPr>
      <w:r w:rsidRPr="006A418A">
        <w:rPr>
          <w:rFonts w:ascii="Arial" w:hAnsi="Arial" w:cs="Arial"/>
        </w:rPr>
        <w:t xml:space="preserve">Experience with and length of time employed by the </w:t>
      </w:r>
      <w:proofErr w:type="spellStart"/>
      <w:r w:rsidRPr="006A418A">
        <w:rPr>
          <w:rFonts w:ascii="Arial" w:hAnsi="Arial" w:cs="Arial"/>
        </w:rPr>
        <w:t>Offeror</w:t>
      </w:r>
      <w:proofErr w:type="spellEnd"/>
      <w:r w:rsidRPr="006A418A">
        <w:rPr>
          <w:rFonts w:ascii="Arial" w:hAnsi="Arial" w:cs="Arial"/>
        </w:rPr>
        <w:t xml:space="preserve"> (all positions)</w:t>
      </w:r>
    </w:p>
    <w:p w:rsidR="004A225C" w:rsidRPr="006A418A" w:rsidRDefault="004A225C" w:rsidP="005242D2">
      <w:pPr>
        <w:pStyle w:val="ListParagraph"/>
        <w:numPr>
          <w:ilvl w:val="0"/>
          <w:numId w:val="62"/>
        </w:numPr>
        <w:spacing w:after="120"/>
        <w:ind w:left="2520"/>
        <w:contextualSpacing w:val="0"/>
        <w:jc w:val="both"/>
        <w:rPr>
          <w:rFonts w:ascii="Arial" w:hAnsi="Arial" w:cs="Arial"/>
        </w:rPr>
      </w:pPr>
      <w:r w:rsidRPr="006A418A">
        <w:rPr>
          <w:rFonts w:ascii="Arial" w:hAnsi="Arial" w:cs="Arial"/>
        </w:rPr>
        <w:t>Experience in project management for government projects (Senior Project Manager)</w:t>
      </w:r>
    </w:p>
    <w:p w:rsidR="004A225C" w:rsidRPr="006A418A" w:rsidRDefault="004A225C" w:rsidP="005242D2">
      <w:pPr>
        <w:pStyle w:val="ListParagraph"/>
        <w:numPr>
          <w:ilvl w:val="0"/>
          <w:numId w:val="62"/>
        </w:numPr>
        <w:spacing w:after="120"/>
        <w:ind w:left="2520"/>
        <w:contextualSpacing w:val="0"/>
        <w:jc w:val="both"/>
        <w:rPr>
          <w:rFonts w:ascii="Arial" w:hAnsi="Arial" w:cs="Arial"/>
        </w:rPr>
      </w:pPr>
      <w:r w:rsidRPr="006A418A">
        <w:rPr>
          <w:rFonts w:ascii="Arial" w:hAnsi="Arial" w:cs="Arial"/>
        </w:rPr>
        <w:t>Education (include degrees and certification) (all positions)</w:t>
      </w:r>
    </w:p>
    <w:p w:rsidR="004A225C" w:rsidRPr="006A418A" w:rsidRDefault="004A225C" w:rsidP="005242D2">
      <w:pPr>
        <w:numPr>
          <w:ilvl w:val="1"/>
          <w:numId w:val="55"/>
        </w:numPr>
        <w:spacing w:after="0" w:line="240" w:lineRule="auto"/>
        <w:ind w:left="1080"/>
        <w:jc w:val="both"/>
        <w:rPr>
          <w:rFonts w:ascii="Arial" w:eastAsia="Times New Roman" w:hAnsi="Arial" w:cs="Arial"/>
          <w:sz w:val="24"/>
          <w:szCs w:val="24"/>
        </w:rPr>
      </w:pPr>
      <w:r w:rsidRPr="006A418A">
        <w:rPr>
          <w:rFonts w:ascii="Arial" w:eastAsia="Times New Roman" w:hAnsi="Arial" w:cs="Arial"/>
          <w:sz w:val="24"/>
          <w:szCs w:val="24"/>
        </w:rPr>
        <w:t>Special Experience is to include:</w:t>
      </w:r>
    </w:p>
    <w:p w:rsidR="004A225C" w:rsidRPr="006A418A" w:rsidRDefault="004A225C" w:rsidP="004A225C">
      <w:pPr>
        <w:spacing w:after="0" w:line="240" w:lineRule="auto"/>
        <w:ind w:left="2160"/>
        <w:jc w:val="both"/>
        <w:rPr>
          <w:rFonts w:ascii="Arial" w:eastAsia="Times New Roman" w:hAnsi="Arial" w:cs="Arial"/>
          <w:sz w:val="24"/>
          <w:szCs w:val="24"/>
        </w:rPr>
      </w:pPr>
    </w:p>
    <w:p w:rsidR="004A225C" w:rsidRPr="006A418A" w:rsidRDefault="004A225C" w:rsidP="00E155DE">
      <w:pPr>
        <w:spacing w:after="0" w:line="240" w:lineRule="auto"/>
        <w:ind w:left="720"/>
        <w:jc w:val="both"/>
        <w:rPr>
          <w:rFonts w:ascii="Arial" w:eastAsia="Times New Roman" w:hAnsi="Arial" w:cs="Arial"/>
          <w:sz w:val="24"/>
          <w:szCs w:val="24"/>
        </w:rPr>
      </w:pPr>
      <w:r w:rsidRPr="006A418A">
        <w:rPr>
          <w:rFonts w:ascii="Arial" w:eastAsia="Times New Roman" w:hAnsi="Arial" w:cs="Arial"/>
          <w:sz w:val="24"/>
          <w:szCs w:val="24"/>
        </w:rPr>
        <w:t>Senior Project Manager.  The person assigned as the Senior Project Manager is expected to direct all activities of this contract beginning with the first day of the executed contract and must meet the following minimum qualifications:</w:t>
      </w:r>
    </w:p>
    <w:p w:rsidR="004A225C" w:rsidRPr="006A418A" w:rsidRDefault="004A225C" w:rsidP="004A225C">
      <w:pPr>
        <w:spacing w:after="0" w:line="240" w:lineRule="auto"/>
        <w:ind w:left="2160"/>
        <w:jc w:val="both"/>
        <w:rPr>
          <w:rFonts w:ascii="Arial" w:eastAsia="Times New Roman" w:hAnsi="Arial" w:cs="Arial"/>
          <w:sz w:val="24"/>
          <w:szCs w:val="24"/>
        </w:rPr>
      </w:pPr>
    </w:p>
    <w:p w:rsidR="004A225C" w:rsidRPr="006A418A" w:rsidRDefault="004A225C" w:rsidP="005242D2">
      <w:pPr>
        <w:pStyle w:val="ListParagraph"/>
        <w:numPr>
          <w:ilvl w:val="0"/>
          <w:numId w:val="63"/>
        </w:numPr>
        <w:ind w:left="1440"/>
        <w:jc w:val="both"/>
        <w:rPr>
          <w:rFonts w:ascii="Arial" w:hAnsi="Arial" w:cs="Arial"/>
        </w:rPr>
      </w:pPr>
      <w:r w:rsidRPr="006A418A">
        <w:rPr>
          <w:rFonts w:ascii="Arial" w:hAnsi="Arial" w:cs="Arial"/>
        </w:rPr>
        <w:t>more than five (5) years of progressive experience in project management with successful experience in a similar position in three (3) of the past five (5) years;</w:t>
      </w:r>
    </w:p>
    <w:p w:rsidR="004A225C" w:rsidRPr="006A418A" w:rsidRDefault="004A225C" w:rsidP="004A225C">
      <w:pPr>
        <w:spacing w:after="0" w:line="240" w:lineRule="auto"/>
        <w:ind w:left="2160"/>
        <w:jc w:val="both"/>
        <w:rPr>
          <w:rFonts w:ascii="Arial" w:eastAsia="Times New Roman" w:hAnsi="Arial" w:cs="Arial"/>
          <w:sz w:val="24"/>
          <w:szCs w:val="24"/>
        </w:rPr>
      </w:pPr>
    </w:p>
    <w:p w:rsidR="004A225C" w:rsidRPr="006A418A" w:rsidRDefault="004A225C" w:rsidP="00DF0C23">
      <w:pPr>
        <w:pStyle w:val="ListParagraph"/>
        <w:numPr>
          <w:ilvl w:val="0"/>
          <w:numId w:val="63"/>
        </w:numPr>
        <w:ind w:left="1440"/>
        <w:jc w:val="both"/>
        <w:rPr>
          <w:rFonts w:ascii="Arial" w:hAnsi="Arial" w:cs="Arial"/>
        </w:rPr>
      </w:pPr>
      <w:r w:rsidRPr="006A418A">
        <w:rPr>
          <w:rFonts w:ascii="Arial" w:hAnsi="Arial" w:cs="Arial"/>
        </w:rPr>
        <w:t>extensive knowledge in project time reporting, tracking, and control;</w:t>
      </w:r>
    </w:p>
    <w:p w:rsidR="004A225C" w:rsidRPr="006A418A" w:rsidRDefault="004A225C" w:rsidP="004A225C">
      <w:pPr>
        <w:spacing w:after="0" w:line="240" w:lineRule="auto"/>
        <w:ind w:left="2160"/>
        <w:jc w:val="both"/>
        <w:rPr>
          <w:rFonts w:ascii="Arial" w:eastAsia="Times New Roman" w:hAnsi="Arial" w:cs="Arial"/>
          <w:sz w:val="24"/>
          <w:szCs w:val="24"/>
        </w:rPr>
      </w:pPr>
    </w:p>
    <w:p w:rsidR="004A225C" w:rsidRPr="006A418A" w:rsidRDefault="004A225C" w:rsidP="00DF0C23">
      <w:pPr>
        <w:pStyle w:val="ListParagraph"/>
        <w:numPr>
          <w:ilvl w:val="0"/>
          <w:numId w:val="63"/>
        </w:numPr>
        <w:ind w:left="1440"/>
        <w:jc w:val="both"/>
        <w:rPr>
          <w:rFonts w:ascii="Arial" w:hAnsi="Arial" w:cs="Arial"/>
        </w:rPr>
      </w:pPr>
      <w:r w:rsidRPr="006A418A">
        <w:rPr>
          <w:rFonts w:ascii="Arial" w:hAnsi="Arial" w:cs="Arial"/>
        </w:rPr>
        <w:t>extensive knowledge of Medicaid and SNAP;</w:t>
      </w:r>
    </w:p>
    <w:p w:rsidR="004A225C" w:rsidRPr="006A418A" w:rsidRDefault="004A225C" w:rsidP="004A225C">
      <w:pPr>
        <w:spacing w:after="0" w:line="240" w:lineRule="auto"/>
        <w:ind w:left="2160"/>
        <w:jc w:val="both"/>
        <w:rPr>
          <w:rFonts w:ascii="Arial" w:eastAsia="Times New Roman" w:hAnsi="Arial" w:cs="Arial"/>
          <w:sz w:val="24"/>
          <w:szCs w:val="24"/>
        </w:rPr>
      </w:pPr>
    </w:p>
    <w:p w:rsidR="004A225C" w:rsidRPr="006A418A" w:rsidRDefault="004A225C" w:rsidP="00DF0C23">
      <w:pPr>
        <w:pStyle w:val="ListParagraph"/>
        <w:numPr>
          <w:ilvl w:val="0"/>
          <w:numId w:val="63"/>
        </w:numPr>
        <w:ind w:left="1440"/>
        <w:jc w:val="both"/>
        <w:rPr>
          <w:rFonts w:ascii="Arial" w:hAnsi="Arial" w:cs="Arial"/>
        </w:rPr>
      </w:pPr>
      <w:r w:rsidRPr="006A418A">
        <w:rPr>
          <w:rFonts w:ascii="Arial" w:hAnsi="Arial" w:cs="Arial"/>
        </w:rPr>
        <w:t>extensive experience in contract and resource management; and</w:t>
      </w:r>
    </w:p>
    <w:p w:rsidR="004A225C" w:rsidRPr="006A418A" w:rsidRDefault="004A225C" w:rsidP="004A225C">
      <w:pPr>
        <w:spacing w:after="0" w:line="240" w:lineRule="auto"/>
        <w:ind w:left="2160"/>
        <w:jc w:val="both"/>
        <w:rPr>
          <w:rFonts w:ascii="Arial" w:eastAsia="Times New Roman" w:hAnsi="Arial" w:cs="Arial"/>
          <w:sz w:val="24"/>
          <w:szCs w:val="24"/>
        </w:rPr>
      </w:pPr>
    </w:p>
    <w:p w:rsidR="004A225C" w:rsidRPr="006A418A" w:rsidRDefault="004A225C" w:rsidP="00DF0C23">
      <w:pPr>
        <w:pStyle w:val="ListParagraph"/>
        <w:numPr>
          <w:ilvl w:val="0"/>
          <w:numId w:val="63"/>
        </w:numPr>
        <w:ind w:left="1440"/>
        <w:jc w:val="both"/>
        <w:rPr>
          <w:rFonts w:ascii="Arial" w:hAnsi="Arial" w:cs="Arial"/>
        </w:rPr>
      </w:pPr>
      <w:proofErr w:type="gramStart"/>
      <w:r w:rsidRPr="006A418A">
        <w:rPr>
          <w:rFonts w:ascii="Arial" w:hAnsi="Arial" w:cs="Arial"/>
        </w:rPr>
        <w:t>general</w:t>
      </w:r>
      <w:proofErr w:type="gramEnd"/>
      <w:r w:rsidRPr="006A418A">
        <w:rPr>
          <w:rFonts w:ascii="Arial" w:hAnsi="Arial" w:cs="Arial"/>
        </w:rPr>
        <w:t xml:space="preserve"> management experience.</w:t>
      </w:r>
    </w:p>
    <w:p w:rsidR="004A225C" w:rsidRPr="006A418A" w:rsidRDefault="004A225C" w:rsidP="005242D2">
      <w:pPr>
        <w:spacing w:after="0" w:line="240" w:lineRule="auto"/>
        <w:ind w:left="1440"/>
        <w:jc w:val="both"/>
        <w:rPr>
          <w:rFonts w:ascii="Arial" w:eastAsia="Times New Roman" w:hAnsi="Arial" w:cs="Arial"/>
          <w:sz w:val="24"/>
          <w:szCs w:val="24"/>
        </w:rPr>
      </w:pPr>
      <w:r w:rsidRPr="006A418A">
        <w:rPr>
          <w:rFonts w:ascii="Arial" w:eastAsia="Times New Roman" w:hAnsi="Arial" w:cs="Arial"/>
          <w:sz w:val="24"/>
          <w:szCs w:val="24"/>
        </w:rPr>
        <w:t>The type and level of experience must be documented in resumes or experience narratives attached thereto.</w:t>
      </w:r>
    </w:p>
    <w:p w:rsidR="004A225C" w:rsidRPr="006A418A" w:rsidRDefault="004A225C" w:rsidP="004A225C">
      <w:pPr>
        <w:spacing w:after="0" w:line="240" w:lineRule="auto"/>
        <w:ind w:left="2160"/>
        <w:jc w:val="both"/>
        <w:rPr>
          <w:rFonts w:ascii="Arial" w:eastAsia="Times New Roman" w:hAnsi="Arial" w:cs="Arial"/>
          <w:sz w:val="24"/>
          <w:szCs w:val="24"/>
        </w:rPr>
      </w:pPr>
    </w:p>
    <w:p w:rsidR="004A225C" w:rsidRPr="006A418A" w:rsidRDefault="004A225C" w:rsidP="005242D2">
      <w:pPr>
        <w:numPr>
          <w:ilvl w:val="1"/>
          <w:numId w:val="55"/>
        </w:numPr>
        <w:spacing w:after="0" w:line="240" w:lineRule="auto"/>
        <w:ind w:left="1080"/>
        <w:jc w:val="both"/>
        <w:rPr>
          <w:rFonts w:ascii="Arial" w:eastAsia="Times New Roman" w:hAnsi="Arial" w:cs="Arial"/>
          <w:sz w:val="24"/>
          <w:szCs w:val="24"/>
        </w:rPr>
      </w:pPr>
      <w:r w:rsidRPr="006A418A">
        <w:rPr>
          <w:rFonts w:ascii="Arial" w:eastAsia="Times New Roman" w:hAnsi="Arial" w:cs="Arial"/>
          <w:sz w:val="24"/>
          <w:szCs w:val="24"/>
        </w:rPr>
        <w:t>Training Manager.  The person assigned as the Training Manager is expected to be the lead for all training related activities of this contract beginning with the first day of the executed contract and must meet the following minimum qualifications:</w:t>
      </w:r>
    </w:p>
    <w:p w:rsidR="004A225C" w:rsidRPr="006A418A" w:rsidRDefault="004A225C" w:rsidP="004A225C">
      <w:pPr>
        <w:spacing w:after="0" w:line="240" w:lineRule="auto"/>
        <w:ind w:left="2160"/>
        <w:jc w:val="both"/>
        <w:rPr>
          <w:rFonts w:ascii="Arial" w:eastAsia="Times New Roman" w:hAnsi="Arial" w:cs="Arial"/>
          <w:sz w:val="24"/>
          <w:szCs w:val="24"/>
        </w:rPr>
      </w:pPr>
    </w:p>
    <w:p w:rsidR="004A225C" w:rsidRPr="006A418A" w:rsidRDefault="004A225C" w:rsidP="005242D2">
      <w:pPr>
        <w:pStyle w:val="ListParagraph"/>
        <w:numPr>
          <w:ilvl w:val="0"/>
          <w:numId w:val="64"/>
        </w:numPr>
        <w:ind w:left="1440"/>
        <w:jc w:val="both"/>
        <w:rPr>
          <w:rFonts w:ascii="Arial" w:hAnsi="Arial" w:cs="Arial"/>
        </w:rPr>
      </w:pPr>
      <w:r w:rsidRPr="006A418A">
        <w:rPr>
          <w:rFonts w:ascii="Arial" w:hAnsi="Arial" w:cs="Arial"/>
        </w:rPr>
        <w:lastRenderedPageBreak/>
        <w:t>more than five (5) years of progressive experience in training or adult education with successful experience in a similar position in three (3) of the past five (5) years;</w:t>
      </w:r>
    </w:p>
    <w:p w:rsidR="004A225C" w:rsidRPr="006A418A" w:rsidRDefault="004A225C" w:rsidP="004A225C">
      <w:pPr>
        <w:spacing w:after="0" w:line="240" w:lineRule="auto"/>
        <w:ind w:left="2160"/>
        <w:jc w:val="both"/>
        <w:rPr>
          <w:rFonts w:ascii="Arial" w:eastAsia="Times New Roman" w:hAnsi="Arial" w:cs="Arial"/>
          <w:sz w:val="24"/>
          <w:szCs w:val="24"/>
        </w:rPr>
      </w:pPr>
    </w:p>
    <w:p w:rsidR="004A225C" w:rsidRPr="006A418A" w:rsidRDefault="004A225C" w:rsidP="005242D2">
      <w:pPr>
        <w:pStyle w:val="ListParagraph"/>
        <w:numPr>
          <w:ilvl w:val="0"/>
          <w:numId w:val="64"/>
        </w:numPr>
        <w:ind w:left="1440"/>
        <w:jc w:val="both"/>
        <w:rPr>
          <w:rFonts w:ascii="Arial" w:hAnsi="Arial" w:cs="Arial"/>
        </w:rPr>
      </w:pPr>
      <w:r w:rsidRPr="006A418A">
        <w:rPr>
          <w:rFonts w:ascii="Arial" w:hAnsi="Arial" w:cs="Arial"/>
        </w:rPr>
        <w:t>extensive knowledge in adult education, successful training methods, and activities to maximize retention of complex information;</w:t>
      </w:r>
    </w:p>
    <w:p w:rsidR="004A225C" w:rsidRPr="006A418A" w:rsidRDefault="004A225C" w:rsidP="004A225C">
      <w:pPr>
        <w:spacing w:after="0" w:line="240" w:lineRule="auto"/>
        <w:ind w:left="2160"/>
        <w:jc w:val="both"/>
        <w:rPr>
          <w:rFonts w:ascii="Arial" w:eastAsia="Times New Roman" w:hAnsi="Arial" w:cs="Arial"/>
          <w:sz w:val="24"/>
          <w:szCs w:val="24"/>
        </w:rPr>
      </w:pPr>
    </w:p>
    <w:p w:rsidR="004A225C" w:rsidRPr="006A418A" w:rsidRDefault="004A225C" w:rsidP="005242D2">
      <w:pPr>
        <w:pStyle w:val="ListParagraph"/>
        <w:numPr>
          <w:ilvl w:val="0"/>
          <w:numId w:val="64"/>
        </w:numPr>
        <w:ind w:left="1440"/>
        <w:jc w:val="both"/>
        <w:rPr>
          <w:rFonts w:ascii="Arial" w:hAnsi="Arial" w:cs="Arial"/>
        </w:rPr>
      </w:pPr>
      <w:r w:rsidRPr="006A418A">
        <w:rPr>
          <w:rFonts w:ascii="Arial" w:hAnsi="Arial" w:cs="Arial"/>
        </w:rPr>
        <w:t>extensive knowledge of Medicaid and SNAP; and</w:t>
      </w:r>
    </w:p>
    <w:p w:rsidR="004A225C" w:rsidRPr="006A418A" w:rsidRDefault="004A225C" w:rsidP="004A225C">
      <w:pPr>
        <w:spacing w:after="0" w:line="240" w:lineRule="auto"/>
        <w:ind w:left="2160"/>
        <w:jc w:val="both"/>
        <w:rPr>
          <w:rFonts w:ascii="Arial" w:eastAsia="Times New Roman" w:hAnsi="Arial" w:cs="Arial"/>
          <w:sz w:val="24"/>
          <w:szCs w:val="24"/>
        </w:rPr>
      </w:pPr>
    </w:p>
    <w:p w:rsidR="004A225C" w:rsidRPr="006A418A" w:rsidRDefault="004A225C" w:rsidP="005242D2">
      <w:pPr>
        <w:pStyle w:val="ListParagraph"/>
        <w:numPr>
          <w:ilvl w:val="0"/>
          <w:numId w:val="64"/>
        </w:numPr>
        <w:ind w:left="1440"/>
        <w:jc w:val="both"/>
        <w:rPr>
          <w:rFonts w:ascii="Arial" w:hAnsi="Arial" w:cs="Arial"/>
        </w:rPr>
      </w:pPr>
      <w:proofErr w:type="gramStart"/>
      <w:r w:rsidRPr="006A418A">
        <w:rPr>
          <w:rFonts w:ascii="Arial" w:hAnsi="Arial" w:cs="Arial"/>
        </w:rPr>
        <w:t>general</w:t>
      </w:r>
      <w:proofErr w:type="gramEnd"/>
      <w:r w:rsidRPr="006A418A">
        <w:rPr>
          <w:rFonts w:ascii="Arial" w:hAnsi="Arial" w:cs="Arial"/>
        </w:rPr>
        <w:t xml:space="preserve"> management experience.</w:t>
      </w:r>
    </w:p>
    <w:p w:rsidR="004A225C" w:rsidRPr="006A418A" w:rsidRDefault="004A225C" w:rsidP="004A225C">
      <w:pPr>
        <w:spacing w:after="0" w:line="240" w:lineRule="auto"/>
        <w:ind w:left="2160"/>
        <w:jc w:val="both"/>
        <w:rPr>
          <w:rFonts w:ascii="Arial" w:eastAsia="Times New Roman" w:hAnsi="Arial" w:cs="Arial"/>
          <w:sz w:val="24"/>
          <w:szCs w:val="24"/>
        </w:rPr>
      </w:pPr>
    </w:p>
    <w:p w:rsidR="00B35045" w:rsidRPr="006A418A" w:rsidRDefault="004A225C" w:rsidP="00BF540B">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The type and level of experience must be documented in resumes or experience narratives attached thereto.</w:t>
      </w:r>
    </w:p>
    <w:p w:rsidR="004A225C" w:rsidRPr="006A418A" w:rsidRDefault="004A225C" w:rsidP="00AF3E6D">
      <w:pPr>
        <w:spacing w:after="0" w:line="240" w:lineRule="auto"/>
        <w:ind w:left="2160"/>
        <w:jc w:val="both"/>
        <w:rPr>
          <w:rFonts w:ascii="Arial" w:eastAsia="Times New Roman" w:hAnsi="Arial" w:cs="Arial"/>
          <w:sz w:val="24"/>
          <w:szCs w:val="24"/>
        </w:rPr>
      </w:pPr>
    </w:p>
    <w:p w:rsidR="005D4C2B" w:rsidRPr="006A418A" w:rsidRDefault="005D4C2B" w:rsidP="00BF540B">
      <w:pPr>
        <w:spacing w:after="0" w:line="240" w:lineRule="auto"/>
        <w:jc w:val="both"/>
        <w:rPr>
          <w:rFonts w:ascii="Arial" w:hAnsi="Arial" w:cs="Arial"/>
          <w:sz w:val="24"/>
          <w:szCs w:val="24"/>
        </w:rPr>
      </w:pPr>
      <w:r w:rsidRPr="006A418A">
        <w:rPr>
          <w:rFonts w:ascii="Arial" w:hAnsi="Arial" w:cs="Arial"/>
          <w:sz w:val="24"/>
          <w:szCs w:val="24"/>
        </w:rPr>
        <w:t xml:space="preserve">The </w:t>
      </w:r>
      <w:proofErr w:type="spellStart"/>
      <w:r w:rsidRPr="006A418A">
        <w:rPr>
          <w:rFonts w:ascii="Arial" w:hAnsi="Arial" w:cs="Arial"/>
          <w:sz w:val="24"/>
          <w:szCs w:val="24"/>
        </w:rPr>
        <w:t>Offeror</w:t>
      </w:r>
      <w:proofErr w:type="spellEnd"/>
      <w:r w:rsidRPr="006A418A">
        <w:rPr>
          <w:rFonts w:ascii="Arial" w:hAnsi="Arial" w:cs="Arial"/>
          <w:sz w:val="24"/>
          <w:szCs w:val="24"/>
        </w:rPr>
        <w:t xml:space="preserve"> must provide a list of all employees, including subcontractors’ employees, </w:t>
      </w:r>
      <w:r w:rsidRPr="006A418A">
        <w:rPr>
          <w:rFonts w:ascii="Arial" w:eastAsia="Times New Roman" w:hAnsi="Arial" w:cs="Arial"/>
          <w:sz w:val="24"/>
          <w:szCs w:val="24"/>
        </w:rPr>
        <w:t>including</w:t>
      </w:r>
      <w:r w:rsidRPr="006A418A">
        <w:rPr>
          <w:rFonts w:ascii="Arial" w:hAnsi="Arial" w:cs="Arial"/>
          <w:sz w:val="24"/>
          <w:szCs w:val="24"/>
        </w:rPr>
        <w:t xml:space="preserve"> clerical staff, of all personnel required to complete the contractor’s responsibilities described in this RFP and in the State of New Mexico Contract Terms and Conditions, Appendix XX.  The contractor is not to assume or propose the use of state staff to conduct any substantive work pursuant to this RFP, except as is specifically stated herein.</w:t>
      </w:r>
    </w:p>
    <w:p w:rsidR="005D4C2B" w:rsidRPr="006A418A" w:rsidRDefault="005D4C2B" w:rsidP="005D4C2B">
      <w:pPr>
        <w:spacing w:after="0" w:line="240" w:lineRule="auto"/>
        <w:ind w:left="2160"/>
        <w:jc w:val="both"/>
        <w:rPr>
          <w:rFonts w:ascii="Arial" w:eastAsia="Times New Roman" w:hAnsi="Arial" w:cs="Arial"/>
          <w:sz w:val="24"/>
          <w:szCs w:val="24"/>
        </w:rPr>
      </w:pPr>
    </w:p>
    <w:p w:rsidR="005D4C2B" w:rsidRPr="006A418A" w:rsidRDefault="005D4C2B" w:rsidP="00BF540B">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 xml:space="preserve">The contractor must commit a cohesive, dedicated, highly skilled core </w:t>
      </w:r>
      <w:r w:rsidRPr="006A418A">
        <w:rPr>
          <w:rFonts w:ascii="Arial" w:hAnsi="Arial" w:cs="Arial"/>
          <w:sz w:val="24"/>
          <w:szCs w:val="24"/>
        </w:rPr>
        <w:t>team</w:t>
      </w:r>
      <w:r w:rsidRPr="006A418A">
        <w:rPr>
          <w:rFonts w:ascii="Arial" w:eastAsia="Times New Roman" w:hAnsi="Arial" w:cs="Arial"/>
          <w:sz w:val="24"/>
          <w:szCs w:val="24"/>
        </w:rPr>
        <w:t xml:space="preserve"> of key personnel to this project.  At a minimum, this core team is to include a Senior Project Manager or Engagement Manager and a Training Manager.  These are minimum requirements for the core team and do not prohibit the contractor from including additional job classifications for a larger proposed core team. The Department prefers that the proposed core team be allocated full-time (100%) and on-site to this project.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may propose a deviation to full time but should define explicitly the amount of time dedicated to the project, including the amount of time on-site.</w:t>
      </w:r>
    </w:p>
    <w:p w:rsidR="005D4C2B" w:rsidRPr="006A418A" w:rsidRDefault="005D4C2B" w:rsidP="005D4C2B">
      <w:pPr>
        <w:spacing w:after="0" w:line="240" w:lineRule="auto"/>
        <w:ind w:left="2160"/>
        <w:jc w:val="both"/>
        <w:rPr>
          <w:rFonts w:ascii="Arial" w:eastAsia="Times New Roman" w:hAnsi="Arial" w:cs="Arial"/>
          <w:sz w:val="24"/>
          <w:szCs w:val="24"/>
        </w:rPr>
      </w:pPr>
    </w:p>
    <w:p w:rsidR="005D4C2B" w:rsidRDefault="005D4C2B" w:rsidP="00BF540B">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 xml:space="preserve">In this section of the proposal, the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must define its proposed core team.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must submit a staff organization chart and resumes of all core proposed staff with the proposal.  The organizational chart must include the title, name, and experience category for each proposed individual with an accompanying narrative that describes the individual’s proposed job duties.  Resumes with experience narratives attached thereto should thoroughly document the proposed staff member’s knowledge and experience relative to the job duties to be performed, as well as the level of knowledge and experience, as appropriate.  Include copies of appropriate professional certifications.  The proposal must describe any experiences of the proposed core team relevant to any projects of any type, size, and scope of this project.  Special attention should be given to services to health and human services government agencies.  All relevant experiences described must clearly identify dates of the proposed team member’s participation on the project.  The most recent relevant experience for proposed staff members should be within the last two (2) years of the date of this RFP.</w:t>
      </w:r>
    </w:p>
    <w:p w:rsidR="005242D2" w:rsidRDefault="005242D2" w:rsidP="00BF540B">
      <w:pPr>
        <w:spacing w:after="0" w:line="240" w:lineRule="auto"/>
        <w:jc w:val="both"/>
        <w:rPr>
          <w:rFonts w:ascii="Arial" w:eastAsia="Times New Roman" w:hAnsi="Arial" w:cs="Arial"/>
          <w:sz w:val="24"/>
          <w:szCs w:val="24"/>
        </w:rPr>
      </w:pPr>
    </w:p>
    <w:p w:rsidR="005242D2" w:rsidRPr="006A418A" w:rsidRDefault="005242D2" w:rsidP="00BF540B">
      <w:pPr>
        <w:spacing w:after="0" w:line="240" w:lineRule="auto"/>
        <w:jc w:val="both"/>
        <w:rPr>
          <w:rFonts w:ascii="Arial" w:eastAsia="Times New Roman" w:hAnsi="Arial" w:cs="Arial"/>
          <w:sz w:val="24"/>
          <w:szCs w:val="24"/>
        </w:rPr>
      </w:pPr>
    </w:p>
    <w:p w:rsidR="00DC3A76" w:rsidRPr="006A418A" w:rsidRDefault="004A225C" w:rsidP="005242D2">
      <w:pPr>
        <w:numPr>
          <w:ilvl w:val="0"/>
          <w:numId w:val="63"/>
        </w:numPr>
        <w:spacing w:before="240" w:after="120" w:line="240" w:lineRule="auto"/>
        <w:ind w:left="720"/>
        <w:jc w:val="both"/>
        <w:rPr>
          <w:rFonts w:ascii="Arial" w:eastAsia="Times New Roman" w:hAnsi="Arial" w:cs="Arial"/>
          <w:b/>
          <w:sz w:val="24"/>
          <w:szCs w:val="24"/>
        </w:rPr>
      </w:pPr>
      <w:bookmarkStart w:id="97" w:name="_Toc377565371"/>
      <w:r w:rsidRPr="006A418A">
        <w:rPr>
          <w:rFonts w:ascii="Arial" w:eastAsia="Times New Roman" w:hAnsi="Arial" w:cs="Arial"/>
          <w:b/>
          <w:sz w:val="24"/>
          <w:szCs w:val="24"/>
        </w:rPr>
        <w:lastRenderedPageBreak/>
        <w:t>Mandatory</w:t>
      </w:r>
      <w:r w:rsidR="00DC3A76" w:rsidRPr="006A418A">
        <w:rPr>
          <w:rFonts w:ascii="Arial" w:eastAsia="Times New Roman" w:hAnsi="Arial" w:cs="Arial"/>
          <w:b/>
          <w:sz w:val="24"/>
          <w:szCs w:val="24"/>
        </w:rPr>
        <w:t xml:space="preserve"> Specification</w:t>
      </w:r>
      <w:bookmarkEnd w:id="97"/>
      <w:r w:rsidRPr="006A418A">
        <w:rPr>
          <w:rFonts w:ascii="Arial" w:eastAsia="Times New Roman" w:hAnsi="Arial" w:cs="Arial"/>
          <w:b/>
          <w:sz w:val="24"/>
          <w:szCs w:val="24"/>
        </w:rPr>
        <w:t>s</w:t>
      </w:r>
    </w:p>
    <w:p w:rsidR="004A225C" w:rsidRPr="006A418A" w:rsidRDefault="004A225C" w:rsidP="004A225C">
      <w:pPr>
        <w:spacing w:after="0" w:line="240" w:lineRule="auto"/>
        <w:ind w:left="720"/>
        <w:jc w:val="both"/>
        <w:rPr>
          <w:rFonts w:ascii="Arial" w:eastAsia="Times New Roman" w:hAnsi="Arial" w:cs="Arial"/>
          <w:sz w:val="24"/>
          <w:szCs w:val="24"/>
        </w:rPr>
      </w:pPr>
      <w:r w:rsidRPr="006A418A">
        <w:rPr>
          <w:rFonts w:ascii="Arial" w:eastAsia="Times New Roman" w:hAnsi="Arial" w:cs="Arial"/>
          <w:sz w:val="24"/>
          <w:szCs w:val="24"/>
        </w:rPr>
        <w:t>Project Plan for Contract Deliverables and Activities</w:t>
      </w:r>
    </w:p>
    <w:p w:rsidR="004A225C" w:rsidRPr="006A418A" w:rsidRDefault="004A225C" w:rsidP="004A225C">
      <w:pPr>
        <w:spacing w:after="0" w:line="240" w:lineRule="auto"/>
        <w:ind w:left="720"/>
        <w:jc w:val="both"/>
        <w:rPr>
          <w:rFonts w:ascii="Arial" w:eastAsia="Times New Roman" w:hAnsi="Arial" w:cs="Arial"/>
          <w:sz w:val="24"/>
          <w:szCs w:val="24"/>
        </w:rPr>
      </w:pPr>
    </w:p>
    <w:p w:rsidR="004A225C" w:rsidRPr="006A418A" w:rsidRDefault="004A225C" w:rsidP="00EB44EA">
      <w:pPr>
        <w:ind w:left="360"/>
        <w:jc w:val="both"/>
        <w:rPr>
          <w:rFonts w:ascii="Arial" w:eastAsia="Times New Roman" w:hAnsi="Arial" w:cs="Arial"/>
          <w:sz w:val="24"/>
          <w:szCs w:val="24"/>
        </w:rPr>
      </w:pPr>
      <w:r w:rsidRPr="006A418A">
        <w:rPr>
          <w:rFonts w:ascii="Arial" w:eastAsia="Times New Roman" w:hAnsi="Arial" w:cs="Arial"/>
          <w:sz w:val="24"/>
          <w:szCs w:val="24"/>
        </w:rPr>
        <w:t xml:space="preserve">In this section of the proposal,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must describe their understanding of the requirements stated in services, tasks and activities found in the RFP.  The proposal shall include a narrative of the project plan in sufficient detail to describe the strategy, scope, milestones, high level deliverables, estimated hours, assigned staff, success measures, and acceptance process for all deliverables as well as a timeline in MS Project or MS Excel format.  The Project Plan must include the following:</w:t>
      </w:r>
    </w:p>
    <w:p w:rsidR="004A225C" w:rsidRPr="006A418A" w:rsidRDefault="004A225C" w:rsidP="00E14E83">
      <w:pPr>
        <w:pStyle w:val="ListParagraph"/>
        <w:numPr>
          <w:ilvl w:val="0"/>
          <w:numId w:val="66"/>
        </w:numPr>
        <w:ind w:left="1080"/>
        <w:jc w:val="both"/>
        <w:rPr>
          <w:rFonts w:ascii="Arial" w:hAnsi="Arial" w:cs="Arial"/>
        </w:rPr>
      </w:pPr>
      <w:r w:rsidRPr="006A418A">
        <w:rPr>
          <w:rFonts w:ascii="Arial" w:hAnsi="Arial" w:cs="Arial"/>
        </w:rPr>
        <w:t xml:space="preserve">A detailed narrative and project plan of the </w:t>
      </w:r>
      <w:proofErr w:type="spellStart"/>
      <w:proofErr w:type="gramStart"/>
      <w:r w:rsidRPr="006A418A">
        <w:rPr>
          <w:rFonts w:ascii="Arial" w:hAnsi="Arial" w:cs="Arial"/>
        </w:rPr>
        <w:t>Offeror’s</w:t>
      </w:r>
      <w:proofErr w:type="spellEnd"/>
      <w:r w:rsidRPr="006A418A">
        <w:rPr>
          <w:rFonts w:ascii="Arial" w:hAnsi="Arial" w:cs="Arial"/>
        </w:rPr>
        <w:t xml:space="preserve"> understanding</w:t>
      </w:r>
      <w:proofErr w:type="gramEnd"/>
      <w:r w:rsidRPr="006A418A">
        <w:rPr>
          <w:rFonts w:ascii="Arial" w:hAnsi="Arial" w:cs="Arial"/>
        </w:rPr>
        <w:t xml:space="preserve"> of and approach to the work.  At a minimum, the narrative must include:</w:t>
      </w:r>
    </w:p>
    <w:p w:rsidR="004A225C" w:rsidRPr="006A418A" w:rsidRDefault="004A225C" w:rsidP="004A225C">
      <w:pPr>
        <w:spacing w:after="0" w:line="240" w:lineRule="auto"/>
        <w:ind w:left="720"/>
        <w:jc w:val="both"/>
        <w:rPr>
          <w:rFonts w:ascii="Arial" w:eastAsia="Times New Roman" w:hAnsi="Arial" w:cs="Arial"/>
          <w:sz w:val="24"/>
          <w:szCs w:val="24"/>
        </w:rPr>
      </w:pPr>
    </w:p>
    <w:p w:rsidR="004A225C" w:rsidRPr="006A418A" w:rsidRDefault="004A225C" w:rsidP="00D65F00">
      <w:pPr>
        <w:pStyle w:val="ListParagraph"/>
        <w:numPr>
          <w:ilvl w:val="0"/>
          <w:numId w:val="65"/>
        </w:numPr>
        <w:spacing w:before="120" w:after="120"/>
        <w:ind w:left="1800" w:hanging="720"/>
        <w:contextualSpacing w:val="0"/>
        <w:jc w:val="both"/>
        <w:rPr>
          <w:rFonts w:ascii="Arial" w:hAnsi="Arial" w:cs="Arial"/>
        </w:rPr>
      </w:pPr>
      <w:proofErr w:type="gramStart"/>
      <w:r w:rsidRPr="006A418A">
        <w:rPr>
          <w:rFonts w:ascii="Arial" w:hAnsi="Arial" w:cs="Arial"/>
        </w:rPr>
        <w:t>plan</w:t>
      </w:r>
      <w:proofErr w:type="gramEnd"/>
      <w:r w:rsidRPr="006A418A">
        <w:rPr>
          <w:rFonts w:ascii="Arial" w:hAnsi="Arial" w:cs="Arial"/>
        </w:rPr>
        <w:t xml:space="preserve"> for all work to include the training assessment, recommendations for improvement in training, training plan, development and implementation of new training, assessment of the effectiveness of the new training, desk operations guide and wiki, and assessment of NMAC, recommendations for improvement of NMAC, and inclusion of any new federal laws or rules into NMAC.  This plan shall address how the </w:t>
      </w:r>
      <w:proofErr w:type="spellStart"/>
      <w:r w:rsidRPr="006A418A">
        <w:rPr>
          <w:rFonts w:ascii="Arial" w:hAnsi="Arial" w:cs="Arial"/>
        </w:rPr>
        <w:t>Offeror</w:t>
      </w:r>
      <w:proofErr w:type="spellEnd"/>
      <w:r w:rsidRPr="006A418A">
        <w:rPr>
          <w:rFonts w:ascii="Arial" w:hAnsi="Arial" w:cs="Arial"/>
        </w:rPr>
        <w:t xml:space="preserve"> will ensure that there is no disruption in services that are provided by ISD field offices;</w:t>
      </w:r>
    </w:p>
    <w:p w:rsidR="004A225C" w:rsidRPr="006A418A" w:rsidRDefault="004A225C" w:rsidP="00E14E83">
      <w:pPr>
        <w:pStyle w:val="ListParagraph"/>
        <w:numPr>
          <w:ilvl w:val="0"/>
          <w:numId w:val="65"/>
        </w:numPr>
        <w:spacing w:before="120" w:after="120"/>
        <w:ind w:left="1800" w:hanging="720"/>
        <w:contextualSpacing w:val="0"/>
        <w:jc w:val="both"/>
        <w:rPr>
          <w:rFonts w:ascii="Arial" w:hAnsi="Arial" w:cs="Arial"/>
        </w:rPr>
      </w:pPr>
      <w:r w:rsidRPr="006A418A">
        <w:rPr>
          <w:rFonts w:ascii="Arial" w:hAnsi="Arial" w:cs="Arial"/>
        </w:rPr>
        <w:t>the methodology and approach for evaluating the Department’s training;</w:t>
      </w:r>
    </w:p>
    <w:p w:rsidR="004A225C" w:rsidRPr="006A418A" w:rsidRDefault="004A225C" w:rsidP="00E14E83">
      <w:pPr>
        <w:pStyle w:val="ListParagraph"/>
        <w:numPr>
          <w:ilvl w:val="0"/>
          <w:numId w:val="65"/>
        </w:numPr>
        <w:spacing w:before="120" w:after="120"/>
        <w:ind w:left="1800" w:hanging="720"/>
        <w:contextualSpacing w:val="0"/>
        <w:jc w:val="both"/>
        <w:rPr>
          <w:rFonts w:ascii="Arial" w:hAnsi="Arial" w:cs="Arial"/>
        </w:rPr>
      </w:pPr>
      <w:r w:rsidRPr="006A418A">
        <w:rPr>
          <w:rFonts w:ascii="Arial" w:hAnsi="Arial" w:cs="Arial"/>
        </w:rPr>
        <w:t>the methodology and approach for developing a training plan to improve the Department’s training;</w:t>
      </w:r>
    </w:p>
    <w:p w:rsidR="004A225C" w:rsidRPr="006A418A" w:rsidRDefault="004A225C" w:rsidP="00E14E83">
      <w:pPr>
        <w:pStyle w:val="ListParagraph"/>
        <w:numPr>
          <w:ilvl w:val="0"/>
          <w:numId w:val="65"/>
        </w:numPr>
        <w:spacing w:before="120" w:after="120"/>
        <w:ind w:left="1800" w:hanging="720"/>
        <w:contextualSpacing w:val="0"/>
        <w:jc w:val="both"/>
        <w:rPr>
          <w:rFonts w:ascii="Arial" w:hAnsi="Arial" w:cs="Arial"/>
        </w:rPr>
      </w:pPr>
      <w:r w:rsidRPr="006A418A">
        <w:rPr>
          <w:rFonts w:ascii="Arial" w:hAnsi="Arial" w:cs="Arial"/>
        </w:rPr>
        <w:t>the methodology and approach for executing the training plan to include the development and implementation of new training;</w:t>
      </w:r>
    </w:p>
    <w:p w:rsidR="004A225C" w:rsidRPr="006A418A" w:rsidRDefault="004A225C" w:rsidP="00E14E83">
      <w:pPr>
        <w:pStyle w:val="ListParagraph"/>
        <w:numPr>
          <w:ilvl w:val="0"/>
          <w:numId w:val="65"/>
        </w:numPr>
        <w:spacing w:before="120" w:after="120"/>
        <w:ind w:left="1800" w:hanging="720"/>
        <w:contextualSpacing w:val="0"/>
        <w:jc w:val="both"/>
        <w:rPr>
          <w:rFonts w:ascii="Arial" w:hAnsi="Arial" w:cs="Arial"/>
        </w:rPr>
      </w:pPr>
      <w:r w:rsidRPr="006A418A">
        <w:rPr>
          <w:rFonts w:ascii="Arial" w:hAnsi="Arial" w:cs="Arial"/>
        </w:rPr>
        <w:t>the methodology and approach for developing an operations guide and wiki for application and case processing for all programs;</w:t>
      </w:r>
    </w:p>
    <w:p w:rsidR="004A225C" w:rsidRPr="006A418A" w:rsidRDefault="004A225C" w:rsidP="00E14E83">
      <w:pPr>
        <w:pStyle w:val="ListParagraph"/>
        <w:numPr>
          <w:ilvl w:val="0"/>
          <w:numId w:val="65"/>
        </w:numPr>
        <w:spacing w:before="120" w:after="120"/>
        <w:ind w:left="1800" w:hanging="720"/>
        <w:contextualSpacing w:val="0"/>
        <w:jc w:val="both"/>
        <w:rPr>
          <w:rFonts w:ascii="Arial" w:hAnsi="Arial" w:cs="Arial"/>
        </w:rPr>
      </w:pPr>
      <w:r w:rsidRPr="006A418A">
        <w:rPr>
          <w:rFonts w:ascii="Arial" w:hAnsi="Arial" w:cs="Arial"/>
        </w:rPr>
        <w:t>the methodology and approach for assessing the current NMAC and providing recommendation for improvement;</w:t>
      </w:r>
    </w:p>
    <w:p w:rsidR="004A225C" w:rsidRPr="006A418A" w:rsidRDefault="004A225C" w:rsidP="00E14E83">
      <w:pPr>
        <w:pStyle w:val="ListParagraph"/>
        <w:numPr>
          <w:ilvl w:val="0"/>
          <w:numId w:val="65"/>
        </w:numPr>
        <w:spacing w:before="120" w:after="120"/>
        <w:ind w:left="1800" w:hanging="720"/>
        <w:contextualSpacing w:val="0"/>
        <w:jc w:val="both"/>
        <w:rPr>
          <w:rFonts w:ascii="Arial" w:hAnsi="Arial" w:cs="Arial"/>
        </w:rPr>
      </w:pPr>
      <w:r w:rsidRPr="006A418A">
        <w:rPr>
          <w:rFonts w:ascii="Arial" w:hAnsi="Arial" w:cs="Arial"/>
        </w:rPr>
        <w:t>the methodology and approach for assessing changes in federal law or rules and providing changes to NMAC for inclusion of those changes;</w:t>
      </w:r>
    </w:p>
    <w:p w:rsidR="004A225C" w:rsidRPr="006A418A" w:rsidRDefault="004A225C" w:rsidP="00E14E83">
      <w:pPr>
        <w:pStyle w:val="ListParagraph"/>
        <w:numPr>
          <w:ilvl w:val="0"/>
          <w:numId w:val="65"/>
        </w:numPr>
        <w:spacing w:before="120" w:after="120"/>
        <w:ind w:left="1800" w:hanging="720"/>
        <w:contextualSpacing w:val="0"/>
        <w:jc w:val="both"/>
        <w:rPr>
          <w:rFonts w:ascii="Arial" w:hAnsi="Arial" w:cs="Arial"/>
        </w:rPr>
      </w:pPr>
      <w:r w:rsidRPr="006A418A">
        <w:rPr>
          <w:rFonts w:ascii="Arial" w:hAnsi="Arial" w:cs="Arial"/>
        </w:rPr>
        <w:t>detailed plan of all tasks to be performed, with assignments to the awarded contractor’s resources;</w:t>
      </w:r>
    </w:p>
    <w:p w:rsidR="004A225C" w:rsidRPr="006A418A" w:rsidRDefault="004A225C" w:rsidP="00E14E83">
      <w:pPr>
        <w:pStyle w:val="ListParagraph"/>
        <w:numPr>
          <w:ilvl w:val="0"/>
          <w:numId w:val="65"/>
        </w:numPr>
        <w:spacing w:before="120" w:after="120"/>
        <w:ind w:left="1800" w:hanging="720"/>
        <w:contextualSpacing w:val="0"/>
        <w:jc w:val="both"/>
        <w:rPr>
          <w:rFonts w:ascii="Arial" w:hAnsi="Arial" w:cs="Arial"/>
        </w:rPr>
      </w:pPr>
      <w:r w:rsidRPr="006A418A">
        <w:rPr>
          <w:rFonts w:ascii="Arial" w:hAnsi="Arial" w:cs="Arial"/>
        </w:rPr>
        <w:t>all time frames for completion of each task with major milestones identified;</w:t>
      </w:r>
    </w:p>
    <w:p w:rsidR="004A225C" w:rsidRPr="006A418A" w:rsidRDefault="004A225C" w:rsidP="00E14E83">
      <w:pPr>
        <w:pStyle w:val="ListParagraph"/>
        <w:numPr>
          <w:ilvl w:val="0"/>
          <w:numId w:val="65"/>
        </w:numPr>
        <w:spacing w:before="120" w:after="120"/>
        <w:ind w:left="1800" w:hanging="720"/>
        <w:contextualSpacing w:val="0"/>
        <w:jc w:val="both"/>
        <w:rPr>
          <w:rFonts w:ascii="Arial" w:hAnsi="Arial" w:cs="Arial"/>
        </w:rPr>
      </w:pPr>
      <w:r w:rsidRPr="006A418A">
        <w:rPr>
          <w:rFonts w:ascii="Arial" w:hAnsi="Arial" w:cs="Arial"/>
        </w:rPr>
        <w:t>any HSD staff resources to be utilized;</w:t>
      </w:r>
    </w:p>
    <w:p w:rsidR="004A225C" w:rsidRPr="006A418A" w:rsidRDefault="004A225C" w:rsidP="00E14E83">
      <w:pPr>
        <w:pStyle w:val="ListParagraph"/>
        <w:numPr>
          <w:ilvl w:val="0"/>
          <w:numId w:val="65"/>
        </w:numPr>
        <w:spacing w:before="120" w:after="120"/>
        <w:ind w:left="1800" w:hanging="720"/>
        <w:contextualSpacing w:val="0"/>
        <w:jc w:val="both"/>
        <w:rPr>
          <w:rFonts w:ascii="Arial" w:hAnsi="Arial" w:cs="Arial"/>
        </w:rPr>
      </w:pPr>
      <w:r w:rsidRPr="006A418A">
        <w:rPr>
          <w:rFonts w:ascii="Arial" w:hAnsi="Arial" w:cs="Arial"/>
        </w:rPr>
        <w:t>any contractor resources to be utilized; and</w:t>
      </w:r>
    </w:p>
    <w:p w:rsidR="004A225C" w:rsidRPr="006A418A" w:rsidRDefault="004A225C" w:rsidP="00E14E83">
      <w:pPr>
        <w:pStyle w:val="ListParagraph"/>
        <w:numPr>
          <w:ilvl w:val="0"/>
          <w:numId w:val="65"/>
        </w:numPr>
        <w:spacing w:before="120" w:after="120"/>
        <w:ind w:left="1800" w:hanging="720"/>
        <w:contextualSpacing w:val="0"/>
        <w:jc w:val="both"/>
        <w:rPr>
          <w:rFonts w:ascii="Arial" w:hAnsi="Arial" w:cs="Arial"/>
        </w:rPr>
      </w:pPr>
      <w:proofErr w:type="gramStart"/>
      <w:r w:rsidRPr="006A418A">
        <w:rPr>
          <w:rFonts w:ascii="Arial" w:hAnsi="Arial" w:cs="Arial"/>
        </w:rPr>
        <w:lastRenderedPageBreak/>
        <w:t>plan</w:t>
      </w:r>
      <w:proofErr w:type="gramEnd"/>
      <w:r w:rsidRPr="006A418A">
        <w:rPr>
          <w:rFonts w:ascii="Arial" w:hAnsi="Arial" w:cs="Arial"/>
        </w:rPr>
        <w:t xml:space="preserve"> for managing risks and issues on the project, including but not limited to, the maintenance of a risks and issues log and procedures for handling individual risks and issues.</w:t>
      </w:r>
    </w:p>
    <w:p w:rsidR="004A225C" w:rsidRPr="006A418A" w:rsidRDefault="004A225C" w:rsidP="00E14E83">
      <w:pPr>
        <w:pStyle w:val="ListParagraph"/>
        <w:numPr>
          <w:ilvl w:val="0"/>
          <w:numId w:val="66"/>
        </w:numPr>
        <w:ind w:left="1080"/>
        <w:contextualSpacing w:val="0"/>
        <w:jc w:val="both"/>
        <w:rPr>
          <w:rFonts w:ascii="Arial" w:hAnsi="Arial" w:cs="Arial"/>
        </w:rPr>
      </w:pPr>
      <w:r w:rsidRPr="006A418A">
        <w:rPr>
          <w:rFonts w:ascii="Arial" w:hAnsi="Arial" w:cs="Arial"/>
        </w:rPr>
        <w:t>Operational Hours and Locations</w:t>
      </w:r>
    </w:p>
    <w:p w:rsidR="004A225C" w:rsidRPr="006A418A" w:rsidRDefault="004A225C" w:rsidP="004A225C">
      <w:pPr>
        <w:spacing w:after="0" w:line="240" w:lineRule="auto"/>
        <w:ind w:left="720"/>
        <w:jc w:val="both"/>
        <w:rPr>
          <w:rFonts w:ascii="Arial" w:eastAsia="Times New Roman" w:hAnsi="Arial" w:cs="Arial"/>
          <w:sz w:val="24"/>
          <w:szCs w:val="24"/>
        </w:rPr>
      </w:pPr>
    </w:p>
    <w:p w:rsidR="004A225C" w:rsidRPr="006A418A" w:rsidRDefault="004A225C" w:rsidP="004A225C">
      <w:pPr>
        <w:spacing w:after="0" w:line="240" w:lineRule="auto"/>
        <w:ind w:left="720"/>
        <w:jc w:val="both"/>
        <w:rPr>
          <w:rFonts w:ascii="Arial" w:eastAsia="Times New Roman" w:hAnsi="Arial" w:cs="Arial"/>
          <w:sz w:val="24"/>
          <w:szCs w:val="24"/>
        </w:rPr>
      </w:pPr>
      <w:r w:rsidRPr="006A418A">
        <w:rPr>
          <w:rFonts w:ascii="Arial" w:eastAsia="Times New Roman" w:hAnsi="Arial" w:cs="Arial"/>
          <w:sz w:val="24"/>
          <w:szCs w:val="24"/>
        </w:rPr>
        <w:t xml:space="preserve">The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is required to visit every ISD office as part of the implementation of new training.  ISD offices are staffed Monday through Friday, 8:00 am (MST/MDT) to 5:00 pm (MST/MDT) except for state holidays.  A list of ISD offices is provided in the procurement library.  The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shall </w:t>
      </w:r>
    </w:p>
    <w:p w:rsidR="004A225C" w:rsidRPr="006A418A" w:rsidRDefault="004A225C" w:rsidP="00E14E83">
      <w:pPr>
        <w:pStyle w:val="ListParagraph"/>
        <w:numPr>
          <w:ilvl w:val="0"/>
          <w:numId w:val="67"/>
        </w:numPr>
        <w:spacing w:before="120" w:after="120"/>
        <w:ind w:left="1440" w:hanging="360"/>
        <w:contextualSpacing w:val="0"/>
        <w:jc w:val="both"/>
        <w:rPr>
          <w:rFonts w:ascii="Arial" w:hAnsi="Arial" w:cs="Arial"/>
        </w:rPr>
      </w:pPr>
      <w:r w:rsidRPr="006A418A">
        <w:rPr>
          <w:rFonts w:ascii="Arial" w:hAnsi="Arial" w:cs="Arial"/>
        </w:rPr>
        <w:t>Insure that office operations are not negatively impacted as a result of the work.</w:t>
      </w:r>
    </w:p>
    <w:p w:rsidR="004A225C" w:rsidRPr="006A418A" w:rsidRDefault="004A225C" w:rsidP="00874BD4">
      <w:pPr>
        <w:pStyle w:val="ListParagraph"/>
        <w:numPr>
          <w:ilvl w:val="0"/>
          <w:numId w:val="67"/>
        </w:numPr>
        <w:spacing w:before="120" w:after="120"/>
        <w:ind w:left="1440" w:hanging="360"/>
        <w:contextualSpacing w:val="0"/>
        <w:jc w:val="both"/>
        <w:rPr>
          <w:rFonts w:ascii="Arial" w:hAnsi="Arial" w:cs="Arial"/>
        </w:rPr>
      </w:pPr>
      <w:r w:rsidRPr="006A418A">
        <w:rPr>
          <w:rFonts w:ascii="Arial" w:hAnsi="Arial" w:cs="Arial"/>
        </w:rPr>
        <w:t>Cover all transportation, lodging, and meal expenses associated with the contract.</w:t>
      </w:r>
    </w:p>
    <w:p w:rsidR="004A225C" w:rsidRPr="006A418A" w:rsidRDefault="004A225C" w:rsidP="004A225C">
      <w:pPr>
        <w:spacing w:after="0" w:line="240" w:lineRule="auto"/>
        <w:ind w:left="720"/>
        <w:jc w:val="both"/>
        <w:rPr>
          <w:rFonts w:ascii="Arial" w:eastAsia="Times New Roman" w:hAnsi="Arial" w:cs="Arial"/>
          <w:sz w:val="24"/>
          <w:szCs w:val="24"/>
        </w:rPr>
      </w:pPr>
      <w:r w:rsidRPr="006A418A">
        <w:rPr>
          <w:rFonts w:ascii="Arial" w:eastAsia="Times New Roman" w:hAnsi="Arial" w:cs="Arial"/>
          <w:sz w:val="24"/>
          <w:szCs w:val="24"/>
        </w:rPr>
        <w:tab/>
      </w:r>
    </w:p>
    <w:p w:rsidR="004A225C" w:rsidRPr="006A418A" w:rsidRDefault="004A225C" w:rsidP="00E14E83">
      <w:pPr>
        <w:pStyle w:val="ListParagraph"/>
        <w:numPr>
          <w:ilvl w:val="0"/>
          <w:numId w:val="66"/>
        </w:numPr>
        <w:ind w:left="1080"/>
        <w:jc w:val="both"/>
        <w:rPr>
          <w:rFonts w:ascii="Arial" w:hAnsi="Arial" w:cs="Arial"/>
        </w:rPr>
      </w:pPr>
      <w:r w:rsidRPr="006A418A">
        <w:rPr>
          <w:rFonts w:ascii="Arial" w:hAnsi="Arial" w:cs="Arial"/>
        </w:rPr>
        <w:t>Immediate Attention</w:t>
      </w:r>
    </w:p>
    <w:p w:rsidR="004A225C" w:rsidRPr="006A418A" w:rsidRDefault="004A225C" w:rsidP="004A225C">
      <w:pPr>
        <w:spacing w:after="0" w:line="240" w:lineRule="auto"/>
        <w:ind w:left="720"/>
        <w:jc w:val="both"/>
        <w:rPr>
          <w:rFonts w:ascii="Arial" w:eastAsia="Times New Roman" w:hAnsi="Arial" w:cs="Arial"/>
          <w:sz w:val="24"/>
          <w:szCs w:val="24"/>
        </w:rPr>
      </w:pPr>
    </w:p>
    <w:p w:rsidR="004A225C" w:rsidRPr="006A418A" w:rsidRDefault="004A225C" w:rsidP="004A225C">
      <w:pPr>
        <w:spacing w:after="0" w:line="240" w:lineRule="auto"/>
        <w:ind w:left="720"/>
        <w:jc w:val="both"/>
        <w:rPr>
          <w:rFonts w:ascii="Arial" w:eastAsia="Times New Roman" w:hAnsi="Arial" w:cs="Arial"/>
          <w:sz w:val="24"/>
          <w:szCs w:val="24"/>
        </w:rPr>
      </w:pPr>
      <w:r w:rsidRPr="006A418A">
        <w:rPr>
          <w:rFonts w:ascii="Arial" w:eastAsia="Times New Roman" w:hAnsi="Arial" w:cs="Arial"/>
          <w:sz w:val="24"/>
          <w:szCs w:val="24"/>
        </w:rPr>
        <w:t xml:space="preserve">The successful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shall follow protocol established under the direction of the HSD Contract Manager for items requiring immediate attention.</w:t>
      </w:r>
    </w:p>
    <w:p w:rsidR="004A225C" w:rsidRPr="006A418A" w:rsidRDefault="004A225C" w:rsidP="004A225C">
      <w:pPr>
        <w:spacing w:after="0" w:line="240" w:lineRule="auto"/>
        <w:ind w:left="720"/>
        <w:jc w:val="both"/>
        <w:rPr>
          <w:rFonts w:ascii="Arial" w:eastAsia="Times New Roman" w:hAnsi="Arial" w:cs="Arial"/>
          <w:sz w:val="24"/>
          <w:szCs w:val="24"/>
        </w:rPr>
      </w:pPr>
    </w:p>
    <w:p w:rsidR="004A225C" w:rsidRPr="006A418A" w:rsidRDefault="004A225C" w:rsidP="00DF0C23">
      <w:pPr>
        <w:pStyle w:val="ListParagraph"/>
        <w:numPr>
          <w:ilvl w:val="0"/>
          <w:numId w:val="66"/>
        </w:numPr>
        <w:ind w:left="1080"/>
        <w:jc w:val="both"/>
        <w:rPr>
          <w:rFonts w:ascii="Arial" w:hAnsi="Arial" w:cs="Arial"/>
        </w:rPr>
      </w:pPr>
      <w:r w:rsidRPr="006A418A">
        <w:rPr>
          <w:rFonts w:ascii="Arial" w:hAnsi="Arial" w:cs="Arial"/>
        </w:rPr>
        <w:t>Reporting Requirements</w:t>
      </w:r>
    </w:p>
    <w:p w:rsidR="004A225C" w:rsidRPr="006A418A" w:rsidRDefault="004A225C" w:rsidP="004A225C">
      <w:pPr>
        <w:spacing w:after="0" w:line="240" w:lineRule="auto"/>
        <w:ind w:left="720"/>
        <w:jc w:val="both"/>
        <w:rPr>
          <w:rFonts w:ascii="Arial" w:eastAsia="Times New Roman" w:hAnsi="Arial" w:cs="Arial"/>
          <w:sz w:val="24"/>
          <w:szCs w:val="24"/>
        </w:rPr>
      </w:pPr>
    </w:p>
    <w:p w:rsidR="004A225C" w:rsidRPr="006A418A" w:rsidRDefault="004A225C" w:rsidP="004A225C">
      <w:pPr>
        <w:spacing w:after="0" w:line="240" w:lineRule="auto"/>
        <w:ind w:left="720"/>
        <w:jc w:val="both"/>
        <w:rPr>
          <w:rFonts w:ascii="Arial" w:eastAsia="Times New Roman" w:hAnsi="Arial" w:cs="Arial"/>
          <w:sz w:val="24"/>
          <w:szCs w:val="24"/>
        </w:rPr>
      </w:pPr>
      <w:r w:rsidRPr="006A418A">
        <w:rPr>
          <w:rFonts w:ascii="Arial" w:eastAsia="Times New Roman" w:hAnsi="Arial" w:cs="Arial"/>
          <w:sz w:val="24"/>
          <w:szCs w:val="24"/>
        </w:rPr>
        <w:t xml:space="preserve">In addition to all reporting requirements set for in the terms and conditions, the successful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will develop reports that include:</w:t>
      </w:r>
    </w:p>
    <w:p w:rsidR="004A225C" w:rsidRPr="006A418A" w:rsidRDefault="004A225C" w:rsidP="004A225C">
      <w:pPr>
        <w:spacing w:after="0" w:line="240" w:lineRule="auto"/>
        <w:ind w:left="720"/>
        <w:jc w:val="both"/>
        <w:rPr>
          <w:rFonts w:ascii="Arial" w:eastAsia="Times New Roman" w:hAnsi="Arial" w:cs="Arial"/>
          <w:sz w:val="24"/>
          <w:szCs w:val="24"/>
        </w:rPr>
      </w:pPr>
    </w:p>
    <w:p w:rsidR="004A225C" w:rsidRPr="006A418A" w:rsidRDefault="004A225C" w:rsidP="00E14E83">
      <w:pPr>
        <w:pStyle w:val="ListParagraph"/>
        <w:numPr>
          <w:ilvl w:val="0"/>
          <w:numId w:val="68"/>
        </w:numPr>
        <w:ind w:left="1440"/>
        <w:jc w:val="both"/>
        <w:rPr>
          <w:rFonts w:ascii="Arial" w:hAnsi="Arial" w:cs="Arial"/>
        </w:rPr>
      </w:pPr>
      <w:r w:rsidRPr="006A418A">
        <w:rPr>
          <w:rFonts w:ascii="Arial" w:hAnsi="Arial" w:cs="Arial"/>
        </w:rPr>
        <w:t xml:space="preserve">Assessment Report of the Effectiveness of the New Training – After the Contractor has trained eligibility </w:t>
      </w:r>
      <w:r w:rsidR="00827183" w:rsidRPr="006A418A">
        <w:rPr>
          <w:rFonts w:ascii="Arial" w:hAnsi="Arial" w:cs="Arial"/>
        </w:rPr>
        <w:t>staff;</w:t>
      </w:r>
      <w:r w:rsidRPr="006A418A">
        <w:rPr>
          <w:rFonts w:ascii="Arial" w:hAnsi="Arial" w:cs="Arial"/>
        </w:rPr>
        <w:t xml:space="preserve"> the Contractor will evaluate the effectiveness of the new training and provide a report to the Department. The report will be structured and in a format approved by the Department.  </w:t>
      </w:r>
    </w:p>
    <w:p w:rsidR="004A225C" w:rsidRPr="006A418A" w:rsidRDefault="004A225C" w:rsidP="004A225C">
      <w:pPr>
        <w:spacing w:after="0" w:line="240" w:lineRule="auto"/>
        <w:ind w:left="720"/>
        <w:jc w:val="both"/>
        <w:rPr>
          <w:rFonts w:ascii="Arial" w:eastAsia="Times New Roman" w:hAnsi="Arial" w:cs="Arial"/>
          <w:sz w:val="24"/>
          <w:szCs w:val="24"/>
        </w:rPr>
      </w:pPr>
    </w:p>
    <w:p w:rsidR="004A225C" w:rsidRPr="006A418A" w:rsidRDefault="004A225C" w:rsidP="00E14E83">
      <w:pPr>
        <w:pStyle w:val="ListParagraph"/>
        <w:numPr>
          <w:ilvl w:val="0"/>
          <w:numId w:val="68"/>
        </w:numPr>
        <w:ind w:left="1440"/>
        <w:jc w:val="both"/>
        <w:rPr>
          <w:rFonts w:ascii="Arial" w:hAnsi="Arial" w:cs="Arial"/>
        </w:rPr>
      </w:pPr>
      <w:r w:rsidRPr="006A418A">
        <w:rPr>
          <w:rFonts w:ascii="Arial" w:hAnsi="Arial" w:cs="Arial"/>
        </w:rPr>
        <w:t>Weekly Status Reports – The Contractor will provide weekly status reports regarding the work completed for the prior week, the work scheduled for the current week, issues or barriers to completing work, and any outstanding decisions or action items for Department staff.  The report will be structured and in a format approved by the Department.</w:t>
      </w:r>
    </w:p>
    <w:p w:rsidR="004A225C" w:rsidRPr="006A418A" w:rsidRDefault="004A225C" w:rsidP="004A225C">
      <w:pPr>
        <w:spacing w:after="0" w:line="240" w:lineRule="auto"/>
        <w:ind w:left="720"/>
        <w:jc w:val="both"/>
        <w:rPr>
          <w:rFonts w:ascii="Arial" w:eastAsia="Times New Roman" w:hAnsi="Arial" w:cs="Arial"/>
          <w:sz w:val="24"/>
          <w:szCs w:val="24"/>
        </w:rPr>
      </w:pPr>
      <w:r w:rsidRPr="006A418A">
        <w:rPr>
          <w:rFonts w:ascii="Arial" w:eastAsia="Times New Roman" w:hAnsi="Arial" w:cs="Arial"/>
          <w:sz w:val="24"/>
          <w:szCs w:val="24"/>
        </w:rPr>
        <w:tab/>
      </w:r>
    </w:p>
    <w:p w:rsidR="00B35045" w:rsidRPr="006A418A" w:rsidRDefault="004A225C" w:rsidP="004A225C">
      <w:pPr>
        <w:spacing w:after="0" w:line="240" w:lineRule="auto"/>
        <w:ind w:left="720"/>
        <w:jc w:val="both"/>
        <w:rPr>
          <w:rFonts w:ascii="Arial" w:eastAsia="Times New Roman" w:hAnsi="Arial" w:cs="Arial"/>
          <w:sz w:val="24"/>
          <w:szCs w:val="24"/>
        </w:rPr>
      </w:pP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are strongly encouraged to offer alternative approaches and tools highlighting cost differences and trade-offs.</w:t>
      </w:r>
    </w:p>
    <w:p w:rsidR="00B35045" w:rsidRPr="006A418A" w:rsidRDefault="00B35045" w:rsidP="00AF3E6D">
      <w:pPr>
        <w:spacing w:after="0" w:line="240" w:lineRule="auto"/>
        <w:jc w:val="both"/>
        <w:rPr>
          <w:rFonts w:ascii="Arial" w:eastAsia="Times New Roman" w:hAnsi="Arial" w:cs="Arial"/>
          <w:sz w:val="24"/>
          <w:szCs w:val="24"/>
        </w:rPr>
      </w:pPr>
    </w:p>
    <w:p w:rsidR="00DC3A76" w:rsidRPr="006A418A" w:rsidRDefault="00DC3A76" w:rsidP="00E14E83">
      <w:pPr>
        <w:keepNext/>
        <w:numPr>
          <w:ilvl w:val="0"/>
          <w:numId w:val="35"/>
        </w:numPr>
        <w:spacing w:before="120" w:after="120" w:line="240" w:lineRule="auto"/>
        <w:ind w:left="504"/>
        <w:jc w:val="both"/>
        <w:outlineLvl w:val="1"/>
        <w:rPr>
          <w:rFonts w:ascii="Arial" w:eastAsia="Times New Roman" w:hAnsi="Arial" w:cs="Arial"/>
          <w:b/>
          <w:bCs/>
          <w:iCs/>
          <w:sz w:val="28"/>
          <w:szCs w:val="28"/>
        </w:rPr>
      </w:pPr>
      <w:bookmarkStart w:id="98" w:name="_Toc377565372"/>
      <w:bookmarkStart w:id="99" w:name="_Toc478122617"/>
      <w:r w:rsidRPr="006A418A">
        <w:rPr>
          <w:rFonts w:ascii="Arial" w:eastAsia="Times New Roman" w:hAnsi="Arial" w:cs="Arial"/>
          <w:b/>
          <w:bCs/>
          <w:iCs/>
          <w:sz w:val="28"/>
          <w:szCs w:val="28"/>
        </w:rPr>
        <w:t>BUSINESS SPECIFICATIONS</w:t>
      </w:r>
      <w:bookmarkEnd w:id="98"/>
      <w:bookmarkEnd w:id="99"/>
      <w:r w:rsidRPr="006A418A">
        <w:rPr>
          <w:rFonts w:ascii="Arial" w:eastAsia="Times New Roman" w:hAnsi="Arial" w:cs="Arial"/>
          <w:b/>
          <w:bCs/>
          <w:iCs/>
          <w:sz w:val="28"/>
          <w:szCs w:val="28"/>
        </w:rPr>
        <w:t xml:space="preserve"> </w:t>
      </w:r>
    </w:p>
    <w:p w:rsidR="00DC3A76" w:rsidRPr="006A418A" w:rsidRDefault="00DC3A76" w:rsidP="00E14E83">
      <w:pPr>
        <w:numPr>
          <w:ilvl w:val="0"/>
          <w:numId w:val="36"/>
        </w:numPr>
        <w:spacing w:before="120" w:after="120" w:line="240" w:lineRule="auto"/>
        <w:jc w:val="both"/>
        <w:rPr>
          <w:rFonts w:ascii="Arial" w:eastAsia="Times New Roman" w:hAnsi="Arial" w:cs="Arial"/>
          <w:b/>
          <w:sz w:val="24"/>
          <w:szCs w:val="24"/>
        </w:rPr>
      </w:pPr>
      <w:bookmarkStart w:id="100" w:name="_Toc377565375"/>
      <w:r w:rsidRPr="006A418A">
        <w:rPr>
          <w:rFonts w:ascii="Arial" w:eastAsia="Times New Roman" w:hAnsi="Arial" w:cs="Arial"/>
          <w:b/>
          <w:sz w:val="24"/>
          <w:szCs w:val="24"/>
        </w:rPr>
        <w:t>Financial Stability</w:t>
      </w:r>
      <w:bookmarkEnd w:id="100"/>
    </w:p>
    <w:p w:rsidR="00DC3A76" w:rsidRPr="006A418A" w:rsidRDefault="00DC3A76" w:rsidP="00E14E83">
      <w:pPr>
        <w:spacing w:before="120" w:after="120" w:line="240" w:lineRule="auto"/>
        <w:ind w:left="720"/>
        <w:jc w:val="both"/>
        <w:rPr>
          <w:rFonts w:ascii="Arial" w:eastAsia="Times New Roman" w:hAnsi="Arial" w:cs="Arial"/>
          <w:sz w:val="24"/>
          <w:szCs w:val="24"/>
        </w:rPr>
      </w:pP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must submit copies of the most recent years independently audited financial statements and the most current 10K, as well as financial statements for the preceding three years, if they exist.  The submission must include the audit </w:t>
      </w:r>
      <w:r w:rsidRPr="006A418A">
        <w:rPr>
          <w:rFonts w:ascii="Arial" w:eastAsia="Times New Roman" w:hAnsi="Arial" w:cs="Arial"/>
          <w:sz w:val="24"/>
          <w:szCs w:val="24"/>
        </w:rPr>
        <w:lastRenderedPageBreak/>
        <w:t xml:space="preserve">opinion, the balance sheet, and statements of income, retained earnings, cash flows, and the notes to the financial statements.  If independently audited financial statements do not exist,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must state the reason and, instead, submit sufficient information (e.g. D &amp; B report) to enable the Evaluation Committee to assess the financial stability of the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w:t>
      </w:r>
    </w:p>
    <w:p w:rsidR="00DC3A76" w:rsidRPr="006A418A" w:rsidRDefault="00DC3A76" w:rsidP="00221612">
      <w:pPr>
        <w:numPr>
          <w:ilvl w:val="0"/>
          <w:numId w:val="36"/>
        </w:numPr>
        <w:spacing w:before="120" w:after="120" w:line="240" w:lineRule="auto"/>
        <w:jc w:val="both"/>
        <w:rPr>
          <w:rFonts w:ascii="Arial" w:eastAsia="Times New Roman" w:hAnsi="Arial" w:cs="Arial"/>
          <w:b/>
          <w:sz w:val="24"/>
          <w:szCs w:val="24"/>
        </w:rPr>
      </w:pPr>
      <w:bookmarkStart w:id="101" w:name="_Toc377565376"/>
      <w:r w:rsidRPr="006A418A">
        <w:rPr>
          <w:rFonts w:ascii="Arial" w:eastAsia="Times New Roman" w:hAnsi="Arial" w:cs="Arial"/>
          <w:b/>
          <w:sz w:val="24"/>
          <w:szCs w:val="24"/>
        </w:rPr>
        <w:t>Performance Surety Bond</w:t>
      </w:r>
      <w:bookmarkEnd w:id="101"/>
      <w:r w:rsidRPr="006A418A">
        <w:rPr>
          <w:rFonts w:ascii="Arial" w:eastAsia="Times New Roman" w:hAnsi="Arial" w:cs="Arial"/>
          <w:b/>
          <w:sz w:val="24"/>
          <w:szCs w:val="24"/>
        </w:rPr>
        <w:t xml:space="preserve"> </w:t>
      </w:r>
    </w:p>
    <w:p w:rsidR="00DC3A76" w:rsidRPr="006A418A" w:rsidRDefault="00DC3A76" w:rsidP="00E14E83">
      <w:pPr>
        <w:spacing w:before="120" w:after="120" w:line="240" w:lineRule="auto"/>
        <w:ind w:left="720"/>
        <w:jc w:val="both"/>
        <w:rPr>
          <w:rFonts w:ascii="Arial" w:eastAsia="Times New Roman" w:hAnsi="Arial" w:cs="Arial"/>
          <w:b/>
          <w:sz w:val="24"/>
          <w:szCs w:val="24"/>
        </w:rPr>
      </w:pP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(s) must have the ability to secure a Performance Surety Bond in favor of the Agency to insure the Contractor’s performance upon any subsequent contract award.</w:t>
      </w:r>
      <w:r w:rsidRPr="006A418A">
        <w:rPr>
          <w:rFonts w:ascii="Arial" w:eastAsia="Times New Roman" w:hAnsi="Arial" w:cs="Arial"/>
          <w:b/>
          <w:sz w:val="24"/>
          <w:szCs w:val="24"/>
        </w:rPr>
        <w:t xml:space="preserve">  </w:t>
      </w:r>
      <w:r w:rsidRPr="006A418A">
        <w:rPr>
          <w:rFonts w:ascii="Arial" w:eastAsia="Times New Roman" w:hAnsi="Arial" w:cs="Arial"/>
          <w:sz w:val="24"/>
          <w:szCs w:val="24"/>
        </w:rPr>
        <w:t xml:space="preserve">Each engagement will be different but the option to require a Performance Surety Bond must be available to the Agencies at time of contract award. </w:t>
      </w:r>
      <w:r w:rsidRPr="006A418A">
        <w:rPr>
          <w:rFonts w:ascii="Arial" w:eastAsia="Times New Roman" w:hAnsi="Arial" w:cs="Arial"/>
          <w:b/>
          <w:sz w:val="24"/>
          <w:szCs w:val="24"/>
        </w:rPr>
        <w:t xml:space="preserve">A statement of concurrence must be submitted in the </w:t>
      </w:r>
      <w:proofErr w:type="spellStart"/>
      <w:r w:rsidRPr="006A418A">
        <w:rPr>
          <w:rFonts w:ascii="Arial" w:eastAsia="Times New Roman" w:hAnsi="Arial" w:cs="Arial"/>
          <w:b/>
          <w:sz w:val="24"/>
          <w:szCs w:val="24"/>
        </w:rPr>
        <w:t>Offeror’s</w:t>
      </w:r>
      <w:proofErr w:type="spellEnd"/>
      <w:r w:rsidRPr="006A418A">
        <w:rPr>
          <w:rFonts w:ascii="Arial" w:eastAsia="Times New Roman" w:hAnsi="Arial" w:cs="Arial"/>
          <w:b/>
          <w:sz w:val="24"/>
          <w:szCs w:val="24"/>
        </w:rPr>
        <w:t xml:space="preserve"> proposal.</w:t>
      </w:r>
    </w:p>
    <w:p w:rsidR="00DC3A76" w:rsidRPr="006A418A" w:rsidRDefault="00DC3A76" w:rsidP="00E14E83">
      <w:pPr>
        <w:numPr>
          <w:ilvl w:val="0"/>
          <w:numId w:val="36"/>
        </w:numPr>
        <w:spacing w:before="120" w:after="120" w:line="240" w:lineRule="auto"/>
        <w:jc w:val="both"/>
        <w:rPr>
          <w:rFonts w:ascii="Arial" w:eastAsia="Times New Roman" w:hAnsi="Arial" w:cs="Arial"/>
          <w:b/>
          <w:sz w:val="24"/>
          <w:szCs w:val="24"/>
        </w:rPr>
      </w:pPr>
      <w:bookmarkStart w:id="102" w:name="_Toc377565377"/>
      <w:bookmarkStart w:id="103" w:name="_Toc386436312"/>
      <w:bookmarkStart w:id="104" w:name="_Toc386436473"/>
      <w:bookmarkStart w:id="105" w:name="_Toc386436586"/>
      <w:bookmarkStart w:id="106" w:name="_Toc386436708"/>
      <w:bookmarkStart w:id="107" w:name="_Toc386436891"/>
      <w:bookmarkStart w:id="108" w:name="_Toc386437396"/>
      <w:bookmarkStart w:id="109" w:name="_Toc386437677"/>
      <w:bookmarkStart w:id="110" w:name="_Toc386441748"/>
      <w:bookmarkStart w:id="111" w:name="_Toc386441857"/>
      <w:bookmarkStart w:id="112" w:name="_Toc386551610"/>
      <w:r w:rsidRPr="006A418A">
        <w:rPr>
          <w:rFonts w:ascii="Arial" w:eastAsia="Times New Roman" w:hAnsi="Arial" w:cs="Arial"/>
          <w:b/>
          <w:sz w:val="24"/>
          <w:szCs w:val="24"/>
        </w:rPr>
        <w:t>Letter of Transmittal Form</w:t>
      </w:r>
      <w:bookmarkEnd w:id="102"/>
      <w:bookmarkEnd w:id="103"/>
      <w:bookmarkEnd w:id="104"/>
      <w:bookmarkEnd w:id="105"/>
      <w:bookmarkEnd w:id="106"/>
      <w:bookmarkEnd w:id="107"/>
      <w:bookmarkEnd w:id="108"/>
      <w:bookmarkEnd w:id="109"/>
      <w:bookmarkEnd w:id="110"/>
      <w:bookmarkEnd w:id="111"/>
      <w:bookmarkEnd w:id="112"/>
    </w:p>
    <w:p w:rsidR="00DC3A76" w:rsidRPr="006A418A" w:rsidRDefault="00DC3A76" w:rsidP="00E14E83">
      <w:pPr>
        <w:spacing w:before="120" w:after="120" w:line="240" w:lineRule="auto"/>
        <w:ind w:left="720"/>
        <w:jc w:val="both"/>
        <w:rPr>
          <w:rFonts w:ascii="Arial" w:eastAsia="Times New Roman" w:hAnsi="Arial" w:cs="Arial"/>
          <w:sz w:val="24"/>
          <w:szCs w:val="24"/>
        </w:rPr>
      </w:pPr>
      <w:bookmarkStart w:id="113" w:name="_Toc275153435"/>
      <w:bookmarkStart w:id="114" w:name="_Toc275153696"/>
      <w:r w:rsidRPr="006A418A">
        <w:rPr>
          <w:rFonts w:ascii="Arial" w:eastAsia="Times New Roman" w:hAnsi="Arial" w:cs="Arial"/>
          <w:sz w:val="24"/>
          <w:szCs w:val="24"/>
        </w:rPr>
        <w:t xml:space="preserve">The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proposal </w:t>
      </w:r>
      <w:r w:rsidRPr="006A418A">
        <w:rPr>
          <w:rFonts w:ascii="Arial" w:eastAsia="Times New Roman" w:hAnsi="Arial" w:cs="Arial"/>
          <w:b/>
          <w:sz w:val="24"/>
          <w:szCs w:val="24"/>
        </w:rPr>
        <w:t xml:space="preserve">must </w:t>
      </w:r>
      <w:r w:rsidRPr="006A418A">
        <w:rPr>
          <w:rFonts w:ascii="Arial" w:eastAsia="Times New Roman" w:hAnsi="Arial" w:cs="Arial"/>
          <w:sz w:val="24"/>
          <w:szCs w:val="24"/>
        </w:rPr>
        <w:t xml:space="preserve">be accompanied by the Letter of Transmittal Form located in APPENDIX E.  The form </w:t>
      </w:r>
      <w:r w:rsidRPr="006A418A">
        <w:rPr>
          <w:rFonts w:ascii="Arial" w:eastAsia="Times New Roman" w:hAnsi="Arial" w:cs="Arial"/>
          <w:b/>
          <w:sz w:val="24"/>
          <w:szCs w:val="24"/>
        </w:rPr>
        <w:t>must</w:t>
      </w:r>
      <w:r w:rsidRPr="006A418A">
        <w:rPr>
          <w:rFonts w:ascii="Arial" w:eastAsia="Times New Roman" w:hAnsi="Arial" w:cs="Arial"/>
          <w:sz w:val="24"/>
          <w:szCs w:val="24"/>
        </w:rPr>
        <w:t xml:space="preserve"> be completed and must be signed by the person authorized to obligate the company.</w:t>
      </w:r>
      <w:bookmarkEnd w:id="113"/>
      <w:bookmarkEnd w:id="114"/>
    </w:p>
    <w:p w:rsidR="00DC3A76" w:rsidRPr="006A418A" w:rsidRDefault="00DC3A76" w:rsidP="00E14E83">
      <w:pPr>
        <w:numPr>
          <w:ilvl w:val="0"/>
          <w:numId w:val="36"/>
        </w:numPr>
        <w:spacing w:before="120" w:after="120" w:line="240" w:lineRule="auto"/>
        <w:jc w:val="both"/>
        <w:rPr>
          <w:rFonts w:ascii="Arial" w:eastAsia="Times New Roman" w:hAnsi="Arial" w:cs="Arial"/>
          <w:b/>
          <w:sz w:val="24"/>
          <w:szCs w:val="24"/>
        </w:rPr>
      </w:pPr>
      <w:bookmarkStart w:id="115" w:name="_Toc312927596"/>
      <w:bookmarkStart w:id="116" w:name="_Toc377565378"/>
      <w:r w:rsidRPr="006A418A">
        <w:rPr>
          <w:rFonts w:ascii="Arial" w:eastAsia="Times New Roman" w:hAnsi="Arial" w:cs="Arial"/>
          <w:b/>
          <w:sz w:val="24"/>
          <w:szCs w:val="24"/>
        </w:rPr>
        <w:t>Campaign Contribution Disclosure Form</w:t>
      </w:r>
      <w:bookmarkEnd w:id="115"/>
      <w:bookmarkEnd w:id="116"/>
    </w:p>
    <w:p w:rsidR="004A225C" w:rsidRPr="006A418A" w:rsidRDefault="00DC3A76" w:rsidP="00E14E83">
      <w:pPr>
        <w:spacing w:before="120" w:after="120" w:line="240" w:lineRule="auto"/>
        <w:ind w:left="720"/>
        <w:jc w:val="both"/>
        <w:rPr>
          <w:rFonts w:ascii="Arial" w:eastAsia="Times New Roman" w:hAnsi="Arial" w:cs="Arial"/>
          <w:sz w:val="24"/>
          <w:szCs w:val="24"/>
        </w:rPr>
      </w:pPr>
      <w:r w:rsidRPr="006A418A">
        <w:rPr>
          <w:rFonts w:ascii="Arial" w:eastAsia="Times New Roman" w:hAnsi="Arial" w:cs="Arial"/>
          <w:sz w:val="24"/>
          <w:szCs w:val="24"/>
        </w:rPr>
        <w:t xml:space="preserve">The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must complete an unaltered Campaign Contribution Disclosure Form and submit a signed copy with the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proposal.  This must be done whether or not an applicable contribution h</w:t>
      </w:r>
      <w:r w:rsidR="004A225C" w:rsidRPr="006A418A">
        <w:rPr>
          <w:rFonts w:ascii="Arial" w:eastAsia="Times New Roman" w:hAnsi="Arial" w:cs="Arial"/>
          <w:sz w:val="24"/>
          <w:szCs w:val="24"/>
        </w:rPr>
        <w:t>as been made.  (See APPENDIX B)</w:t>
      </w:r>
    </w:p>
    <w:p w:rsidR="004A225C" w:rsidRPr="006A418A" w:rsidRDefault="00DC3A76" w:rsidP="00E14E83">
      <w:pPr>
        <w:pStyle w:val="ListParagraph"/>
        <w:numPr>
          <w:ilvl w:val="0"/>
          <w:numId w:val="36"/>
        </w:numPr>
        <w:spacing w:before="120" w:after="120"/>
        <w:contextualSpacing w:val="0"/>
        <w:jc w:val="both"/>
        <w:rPr>
          <w:rFonts w:ascii="Arial" w:hAnsi="Arial" w:cs="Arial"/>
          <w:b/>
          <w:u w:val="single"/>
        </w:rPr>
      </w:pPr>
      <w:r w:rsidRPr="006A418A">
        <w:rPr>
          <w:rFonts w:ascii="Arial" w:hAnsi="Arial" w:cs="Arial"/>
          <w:b/>
        </w:rPr>
        <w:t>Cost</w:t>
      </w:r>
      <w:r w:rsidR="004A225C" w:rsidRPr="006A418A">
        <w:rPr>
          <w:rFonts w:ascii="Arial" w:hAnsi="Arial" w:cs="Arial"/>
          <w:b/>
        </w:rPr>
        <w:t xml:space="preserve"> Proposal</w:t>
      </w:r>
    </w:p>
    <w:p w:rsidR="0058299F" w:rsidRPr="006A418A" w:rsidRDefault="0058299F" w:rsidP="00221612">
      <w:pPr>
        <w:spacing w:before="120" w:after="120" w:line="240" w:lineRule="auto"/>
        <w:ind w:left="1080" w:hanging="360"/>
        <w:jc w:val="both"/>
        <w:rPr>
          <w:rFonts w:ascii="Arial" w:eastAsia="Times New Roman" w:hAnsi="Arial" w:cs="Arial"/>
          <w:b/>
          <w:sz w:val="24"/>
          <w:szCs w:val="24"/>
          <w:u w:val="single"/>
        </w:rPr>
      </w:pPr>
      <w:r w:rsidRPr="006A418A">
        <w:rPr>
          <w:rFonts w:ascii="Arial" w:eastAsia="Times New Roman" w:hAnsi="Arial" w:cs="Arial"/>
          <w:b/>
          <w:sz w:val="24"/>
          <w:szCs w:val="24"/>
          <w:u w:val="single"/>
        </w:rPr>
        <w:t>Mandatory Cost Specifications</w:t>
      </w:r>
    </w:p>
    <w:p w:rsidR="004A225C" w:rsidRPr="006A418A" w:rsidRDefault="004A225C" w:rsidP="00221612">
      <w:pPr>
        <w:spacing w:before="120" w:after="120"/>
        <w:ind w:left="720"/>
        <w:jc w:val="both"/>
        <w:rPr>
          <w:rFonts w:ascii="Arial" w:eastAsia="Calibri" w:hAnsi="Arial" w:cs="Arial"/>
          <w:sz w:val="24"/>
          <w:szCs w:val="24"/>
        </w:rPr>
      </w:pPr>
      <w:r w:rsidRPr="006A418A">
        <w:rPr>
          <w:rFonts w:ascii="Arial" w:eastAsia="Calibri" w:hAnsi="Arial" w:cs="Arial"/>
          <w:sz w:val="24"/>
          <w:szCs w:val="24"/>
        </w:rPr>
        <w:t xml:space="preserve">The </w:t>
      </w:r>
      <w:proofErr w:type="spellStart"/>
      <w:r w:rsidRPr="006A418A">
        <w:rPr>
          <w:rFonts w:ascii="Arial" w:eastAsia="Calibri" w:hAnsi="Arial" w:cs="Arial"/>
          <w:sz w:val="24"/>
          <w:szCs w:val="24"/>
        </w:rPr>
        <w:t>Offeror</w:t>
      </w:r>
      <w:proofErr w:type="spellEnd"/>
      <w:r w:rsidRPr="006A418A">
        <w:rPr>
          <w:rFonts w:ascii="Arial" w:eastAsia="Calibri" w:hAnsi="Arial" w:cs="Arial"/>
          <w:sz w:val="24"/>
          <w:szCs w:val="24"/>
        </w:rPr>
        <w:t xml:space="preserve"> shall propose fully loaded fixed costs for each of the items stated on the Cost Response Form (Appendix XX.  The costs cited will include all costs to operate a customer support services center that meets all contract requirements.  Costs shall include all travel, per diem, fringe benefits, performance bond, and any overhead costs for contractor personnel, as well as subcontractor personnel, if appropriate.  New Mexico gross receipts taxes are excluded from fully loaded fixed cost.  They shall be shown separately on invoices.</w:t>
      </w:r>
    </w:p>
    <w:p w:rsidR="004A225C" w:rsidRPr="006A418A" w:rsidRDefault="004A225C" w:rsidP="004A225C">
      <w:pPr>
        <w:spacing w:after="0" w:line="240" w:lineRule="auto"/>
        <w:ind w:left="1080"/>
        <w:jc w:val="both"/>
        <w:rPr>
          <w:rFonts w:ascii="Arial" w:eastAsia="Calibri" w:hAnsi="Arial" w:cs="Arial"/>
          <w:sz w:val="24"/>
          <w:szCs w:val="24"/>
        </w:rPr>
      </w:pPr>
    </w:p>
    <w:p w:rsidR="0058299F" w:rsidRDefault="004A225C" w:rsidP="00C349AE">
      <w:pPr>
        <w:spacing w:after="0" w:line="240" w:lineRule="auto"/>
        <w:ind w:left="720"/>
        <w:jc w:val="both"/>
        <w:rPr>
          <w:rFonts w:ascii="Arial" w:eastAsia="Calibri" w:hAnsi="Arial" w:cs="Arial"/>
          <w:sz w:val="24"/>
          <w:szCs w:val="24"/>
        </w:rPr>
      </w:pPr>
      <w:r w:rsidRPr="006A418A">
        <w:rPr>
          <w:rFonts w:ascii="Arial" w:eastAsia="Calibri" w:hAnsi="Arial" w:cs="Arial"/>
          <w:sz w:val="24"/>
          <w:szCs w:val="24"/>
        </w:rPr>
        <w:t xml:space="preserve">All charges listed in Appendix </w:t>
      </w:r>
      <w:r w:rsidR="00CF534F" w:rsidRPr="006A418A">
        <w:rPr>
          <w:rFonts w:ascii="Arial" w:eastAsia="Calibri" w:hAnsi="Arial" w:cs="Arial"/>
          <w:sz w:val="24"/>
          <w:szCs w:val="24"/>
        </w:rPr>
        <w:t xml:space="preserve">D </w:t>
      </w:r>
      <w:r w:rsidRPr="006A418A">
        <w:rPr>
          <w:rFonts w:ascii="Arial" w:eastAsia="Calibri" w:hAnsi="Arial" w:cs="Arial"/>
          <w:sz w:val="24"/>
          <w:szCs w:val="24"/>
        </w:rPr>
        <w:t>must be justified and evidence of need documented in the proposal.</w:t>
      </w:r>
    </w:p>
    <w:p w:rsidR="00221612" w:rsidRDefault="00221612">
      <w:pPr>
        <w:rPr>
          <w:rFonts w:ascii="Arial" w:eastAsia="Calibri" w:hAnsi="Arial" w:cs="Arial"/>
          <w:sz w:val="24"/>
          <w:szCs w:val="24"/>
        </w:rPr>
      </w:pPr>
      <w:r>
        <w:rPr>
          <w:rFonts w:ascii="Arial" w:eastAsia="Calibri" w:hAnsi="Arial" w:cs="Arial"/>
          <w:sz w:val="24"/>
          <w:szCs w:val="24"/>
        </w:rPr>
        <w:br w:type="page"/>
      </w:r>
    </w:p>
    <w:p w:rsidR="00DC3A76" w:rsidRPr="00221612" w:rsidRDefault="00DC3A76" w:rsidP="00221612">
      <w:pPr>
        <w:keepNext/>
        <w:spacing w:before="240" w:after="60" w:line="240" w:lineRule="auto"/>
        <w:jc w:val="both"/>
        <w:outlineLvl w:val="0"/>
        <w:rPr>
          <w:rFonts w:ascii="Arial" w:eastAsia="Times New Roman" w:hAnsi="Arial" w:cs="Arial"/>
          <w:b/>
          <w:bCs/>
          <w:kern w:val="32"/>
          <w:sz w:val="32"/>
          <w:szCs w:val="32"/>
        </w:rPr>
      </w:pPr>
      <w:bookmarkStart w:id="117" w:name="_Toc377565382"/>
      <w:bookmarkStart w:id="118" w:name="_Toc478122618"/>
      <w:r w:rsidRPr="00221612">
        <w:rPr>
          <w:rFonts w:ascii="Arial" w:eastAsia="Times New Roman" w:hAnsi="Arial" w:cs="Arial"/>
          <w:b/>
          <w:bCs/>
          <w:kern w:val="32"/>
          <w:sz w:val="32"/>
          <w:szCs w:val="32"/>
        </w:rPr>
        <w:lastRenderedPageBreak/>
        <w:t>V. EVALUATION</w:t>
      </w:r>
      <w:bookmarkEnd w:id="117"/>
      <w:bookmarkEnd w:id="118"/>
    </w:p>
    <w:p w:rsidR="00DC3A76" w:rsidRPr="006A418A" w:rsidRDefault="00DC3A76" w:rsidP="00221612">
      <w:pPr>
        <w:keepNext/>
        <w:numPr>
          <w:ilvl w:val="0"/>
          <w:numId w:val="21"/>
        </w:numPr>
        <w:spacing w:before="240" w:after="60" w:line="240" w:lineRule="auto"/>
        <w:ind w:left="504"/>
        <w:jc w:val="both"/>
        <w:outlineLvl w:val="1"/>
        <w:rPr>
          <w:rFonts w:ascii="Arial" w:eastAsia="Times New Roman" w:hAnsi="Arial" w:cs="Arial"/>
          <w:b/>
          <w:bCs/>
          <w:iCs/>
          <w:sz w:val="28"/>
          <w:szCs w:val="28"/>
        </w:rPr>
      </w:pPr>
      <w:bookmarkStart w:id="119" w:name="_Toc377565383"/>
      <w:bookmarkStart w:id="120" w:name="_Toc478122619"/>
      <w:r w:rsidRPr="006A418A">
        <w:rPr>
          <w:rFonts w:ascii="Arial" w:eastAsia="Times New Roman" w:hAnsi="Arial" w:cs="Arial"/>
          <w:b/>
          <w:bCs/>
          <w:iCs/>
          <w:sz w:val="28"/>
          <w:szCs w:val="28"/>
        </w:rPr>
        <w:t>EVALUATION POINT SUMMARY</w:t>
      </w:r>
      <w:bookmarkEnd w:id="119"/>
      <w:bookmarkEnd w:id="120"/>
    </w:p>
    <w:p w:rsidR="00DC3A76" w:rsidRPr="006A418A" w:rsidRDefault="00DC3A76" w:rsidP="00AF3E6D">
      <w:pPr>
        <w:spacing w:after="0" w:line="240" w:lineRule="auto"/>
        <w:jc w:val="both"/>
        <w:rPr>
          <w:rFonts w:ascii="Arial" w:eastAsia="Times New Roman" w:hAnsi="Arial" w:cs="Arial"/>
          <w:sz w:val="24"/>
          <w:szCs w:val="24"/>
        </w:rPr>
      </w:pPr>
    </w:p>
    <w:p w:rsidR="00A40A81" w:rsidRPr="006A418A" w:rsidRDefault="00A40A81" w:rsidP="005F3F7B">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 xml:space="preserve">The following is a summary of the Section IV specifications identifying points assigned to each item.  These weighted factors will be used in the evaluation of the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proposals.  Only finalist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will receive points for an oral presentation, if requested by HSD.</w:t>
      </w:r>
    </w:p>
    <w:p w:rsidR="00A40A81" w:rsidRPr="006A418A" w:rsidRDefault="00A40A81" w:rsidP="00A40A81">
      <w:pPr>
        <w:spacing w:after="0" w:line="240" w:lineRule="auto"/>
        <w:ind w:left="630"/>
        <w:jc w:val="both"/>
        <w:rPr>
          <w:rFonts w:ascii="Arial" w:eastAsia="Times New Roman" w:hAnsi="Arial" w:cs="Arial"/>
          <w:sz w:val="24"/>
          <w:szCs w:val="24"/>
        </w:rPr>
      </w:pPr>
      <w:r w:rsidRPr="006A418A">
        <w:rPr>
          <w:rFonts w:ascii="Arial" w:eastAsia="Times New Roman" w:hAnsi="Arial" w:cs="Arial"/>
          <w:sz w:val="24"/>
          <w:szCs w:val="24"/>
        </w:rPr>
        <w:tab/>
      </w:r>
    </w:p>
    <w:tbl>
      <w:tblPr>
        <w:tblStyle w:val="TableGrid"/>
        <w:tblW w:w="0" w:type="auto"/>
        <w:tblInd w:w="918" w:type="dxa"/>
        <w:tblLook w:val="04A0" w:firstRow="1" w:lastRow="0" w:firstColumn="1" w:lastColumn="0" w:noHBand="0" w:noVBand="1"/>
      </w:tblPr>
      <w:tblGrid>
        <w:gridCol w:w="5670"/>
        <w:gridCol w:w="3168"/>
      </w:tblGrid>
      <w:tr w:rsidR="00A40A81" w:rsidRPr="006A418A" w:rsidTr="00221612">
        <w:tc>
          <w:tcPr>
            <w:tcW w:w="5670" w:type="dxa"/>
          </w:tcPr>
          <w:p w:rsidR="00A40A81" w:rsidRPr="006A418A" w:rsidRDefault="00A40A81" w:rsidP="00A40A81">
            <w:pPr>
              <w:ind w:left="630"/>
              <w:jc w:val="both"/>
              <w:rPr>
                <w:rFonts w:ascii="Arial" w:hAnsi="Arial" w:cs="Arial"/>
                <w:b/>
                <w:sz w:val="24"/>
                <w:szCs w:val="24"/>
              </w:rPr>
            </w:pPr>
            <w:r w:rsidRPr="006A418A">
              <w:rPr>
                <w:rFonts w:ascii="Arial" w:hAnsi="Arial" w:cs="Arial"/>
                <w:b/>
                <w:sz w:val="24"/>
                <w:szCs w:val="24"/>
              </w:rPr>
              <w:t>FACTOR</w:t>
            </w:r>
          </w:p>
        </w:tc>
        <w:tc>
          <w:tcPr>
            <w:tcW w:w="3168" w:type="dxa"/>
          </w:tcPr>
          <w:p w:rsidR="00A40A81" w:rsidRPr="006A418A" w:rsidRDefault="00A40A81" w:rsidP="00221612">
            <w:pPr>
              <w:ind w:left="216"/>
              <w:jc w:val="both"/>
              <w:rPr>
                <w:rFonts w:ascii="Arial" w:hAnsi="Arial" w:cs="Arial"/>
                <w:b/>
                <w:sz w:val="24"/>
                <w:szCs w:val="24"/>
              </w:rPr>
            </w:pPr>
            <w:r w:rsidRPr="006A418A">
              <w:rPr>
                <w:rFonts w:ascii="Arial" w:hAnsi="Arial" w:cs="Arial"/>
                <w:b/>
                <w:sz w:val="24"/>
                <w:szCs w:val="24"/>
              </w:rPr>
              <w:t>POINTS AVAILABLE</w:t>
            </w:r>
          </w:p>
        </w:tc>
      </w:tr>
      <w:tr w:rsidR="00A40A81" w:rsidRPr="006A418A" w:rsidTr="00221612">
        <w:tc>
          <w:tcPr>
            <w:tcW w:w="5670" w:type="dxa"/>
          </w:tcPr>
          <w:p w:rsidR="00A40A81" w:rsidRPr="006A418A" w:rsidRDefault="00A40A81" w:rsidP="00221612">
            <w:pPr>
              <w:ind w:left="216"/>
              <w:jc w:val="both"/>
              <w:rPr>
                <w:rFonts w:ascii="Arial" w:hAnsi="Arial" w:cs="Arial"/>
                <w:sz w:val="24"/>
                <w:szCs w:val="24"/>
              </w:rPr>
            </w:pPr>
            <w:r w:rsidRPr="006A418A">
              <w:rPr>
                <w:rFonts w:ascii="Arial" w:hAnsi="Arial" w:cs="Arial"/>
                <w:sz w:val="24"/>
                <w:szCs w:val="24"/>
              </w:rPr>
              <w:t>Organizational Experience</w:t>
            </w:r>
          </w:p>
        </w:tc>
        <w:tc>
          <w:tcPr>
            <w:tcW w:w="3168" w:type="dxa"/>
          </w:tcPr>
          <w:p w:rsidR="00A40A81" w:rsidRPr="006A418A" w:rsidRDefault="00A40A81" w:rsidP="00221612">
            <w:pPr>
              <w:ind w:left="216"/>
              <w:jc w:val="both"/>
              <w:rPr>
                <w:rFonts w:ascii="Arial" w:hAnsi="Arial" w:cs="Arial"/>
                <w:sz w:val="24"/>
                <w:szCs w:val="24"/>
              </w:rPr>
            </w:pPr>
            <w:r w:rsidRPr="006A418A">
              <w:rPr>
                <w:rFonts w:ascii="Arial" w:hAnsi="Arial" w:cs="Arial"/>
                <w:sz w:val="24"/>
                <w:szCs w:val="24"/>
              </w:rPr>
              <w:t>75</w:t>
            </w:r>
          </w:p>
        </w:tc>
      </w:tr>
      <w:tr w:rsidR="00A40A81" w:rsidRPr="006A418A" w:rsidTr="00221612">
        <w:tc>
          <w:tcPr>
            <w:tcW w:w="5670" w:type="dxa"/>
          </w:tcPr>
          <w:p w:rsidR="00A40A81" w:rsidRPr="006A418A" w:rsidRDefault="00A40A81" w:rsidP="00221612">
            <w:pPr>
              <w:ind w:left="216"/>
              <w:jc w:val="both"/>
              <w:rPr>
                <w:rFonts w:ascii="Arial" w:hAnsi="Arial" w:cs="Arial"/>
                <w:sz w:val="24"/>
                <w:szCs w:val="24"/>
              </w:rPr>
            </w:pPr>
            <w:r w:rsidRPr="006A418A">
              <w:rPr>
                <w:rFonts w:ascii="Arial" w:hAnsi="Arial" w:cs="Arial"/>
                <w:sz w:val="24"/>
                <w:szCs w:val="24"/>
              </w:rPr>
              <w:t>Organizational References</w:t>
            </w:r>
          </w:p>
        </w:tc>
        <w:tc>
          <w:tcPr>
            <w:tcW w:w="3168" w:type="dxa"/>
          </w:tcPr>
          <w:p w:rsidR="00A40A81" w:rsidRPr="006A418A" w:rsidRDefault="00A40A81" w:rsidP="00221612">
            <w:pPr>
              <w:ind w:left="216"/>
              <w:jc w:val="both"/>
              <w:rPr>
                <w:rFonts w:ascii="Arial" w:hAnsi="Arial" w:cs="Arial"/>
                <w:sz w:val="24"/>
                <w:szCs w:val="24"/>
              </w:rPr>
            </w:pPr>
            <w:r w:rsidRPr="006A418A">
              <w:rPr>
                <w:rFonts w:ascii="Arial" w:hAnsi="Arial" w:cs="Arial"/>
                <w:sz w:val="24"/>
                <w:szCs w:val="24"/>
              </w:rPr>
              <w:t>50</w:t>
            </w:r>
          </w:p>
        </w:tc>
      </w:tr>
      <w:tr w:rsidR="00A40A81" w:rsidRPr="006A418A" w:rsidTr="00221612">
        <w:tc>
          <w:tcPr>
            <w:tcW w:w="5670" w:type="dxa"/>
          </w:tcPr>
          <w:p w:rsidR="00A40A81" w:rsidRPr="006A418A" w:rsidRDefault="00A40A81" w:rsidP="00221612">
            <w:pPr>
              <w:ind w:left="216"/>
              <w:jc w:val="both"/>
              <w:rPr>
                <w:rFonts w:ascii="Arial" w:hAnsi="Arial" w:cs="Arial"/>
                <w:sz w:val="24"/>
                <w:szCs w:val="24"/>
              </w:rPr>
            </w:pPr>
            <w:r w:rsidRPr="006A418A">
              <w:rPr>
                <w:rFonts w:ascii="Arial" w:hAnsi="Arial" w:cs="Arial"/>
                <w:sz w:val="24"/>
                <w:szCs w:val="24"/>
              </w:rPr>
              <w:t>Financial and Organizational Stability</w:t>
            </w:r>
          </w:p>
        </w:tc>
        <w:tc>
          <w:tcPr>
            <w:tcW w:w="3168" w:type="dxa"/>
          </w:tcPr>
          <w:p w:rsidR="00A40A81" w:rsidRPr="006A418A" w:rsidRDefault="00A40A81" w:rsidP="00221612">
            <w:pPr>
              <w:ind w:left="216"/>
              <w:jc w:val="both"/>
              <w:rPr>
                <w:rFonts w:ascii="Arial" w:hAnsi="Arial" w:cs="Arial"/>
                <w:sz w:val="24"/>
                <w:szCs w:val="24"/>
              </w:rPr>
            </w:pPr>
            <w:r w:rsidRPr="006A418A">
              <w:rPr>
                <w:rFonts w:ascii="Arial" w:hAnsi="Arial" w:cs="Arial"/>
                <w:sz w:val="24"/>
                <w:szCs w:val="24"/>
              </w:rPr>
              <w:t>Approve/Disapprove</w:t>
            </w:r>
          </w:p>
        </w:tc>
      </w:tr>
      <w:tr w:rsidR="00A40A81" w:rsidRPr="006A418A" w:rsidTr="00221612">
        <w:tc>
          <w:tcPr>
            <w:tcW w:w="5670" w:type="dxa"/>
          </w:tcPr>
          <w:p w:rsidR="00A40A81" w:rsidRPr="006A418A" w:rsidRDefault="00A40A81" w:rsidP="00221612">
            <w:pPr>
              <w:ind w:left="216"/>
              <w:jc w:val="both"/>
              <w:rPr>
                <w:rFonts w:ascii="Arial" w:hAnsi="Arial" w:cs="Arial"/>
                <w:sz w:val="24"/>
                <w:szCs w:val="24"/>
              </w:rPr>
            </w:pPr>
            <w:proofErr w:type="spellStart"/>
            <w:r w:rsidRPr="006A418A">
              <w:rPr>
                <w:rFonts w:ascii="Arial" w:hAnsi="Arial" w:cs="Arial"/>
                <w:sz w:val="24"/>
                <w:szCs w:val="24"/>
              </w:rPr>
              <w:t>Offeror’s</w:t>
            </w:r>
            <w:proofErr w:type="spellEnd"/>
            <w:r w:rsidRPr="006A418A">
              <w:rPr>
                <w:rFonts w:ascii="Arial" w:hAnsi="Arial" w:cs="Arial"/>
                <w:sz w:val="24"/>
                <w:szCs w:val="24"/>
              </w:rPr>
              <w:t xml:space="preserve"> Staff Experience</w:t>
            </w:r>
          </w:p>
        </w:tc>
        <w:tc>
          <w:tcPr>
            <w:tcW w:w="3168" w:type="dxa"/>
          </w:tcPr>
          <w:p w:rsidR="00A40A81" w:rsidRPr="006A418A" w:rsidRDefault="00A40A81" w:rsidP="00221612">
            <w:pPr>
              <w:ind w:left="216"/>
              <w:jc w:val="both"/>
              <w:rPr>
                <w:rFonts w:ascii="Arial" w:hAnsi="Arial" w:cs="Arial"/>
                <w:sz w:val="24"/>
                <w:szCs w:val="24"/>
              </w:rPr>
            </w:pPr>
            <w:r w:rsidRPr="006A418A">
              <w:rPr>
                <w:rFonts w:ascii="Arial" w:hAnsi="Arial" w:cs="Arial"/>
                <w:sz w:val="24"/>
                <w:szCs w:val="24"/>
              </w:rPr>
              <w:t>75</w:t>
            </w:r>
          </w:p>
        </w:tc>
      </w:tr>
      <w:tr w:rsidR="00A40A81" w:rsidRPr="006A418A" w:rsidTr="00221612">
        <w:tc>
          <w:tcPr>
            <w:tcW w:w="5670" w:type="dxa"/>
          </w:tcPr>
          <w:p w:rsidR="00A40A81" w:rsidRPr="006A418A" w:rsidRDefault="00A40A81" w:rsidP="00221612">
            <w:pPr>
              <w:ind w:left="216"/>
              <w:jc w:val="both"/>
              <w:rPr>
                <w:rFonts w:ascii="Arial" w:hAnsi="Arial" w:cs="Arial"/>
                <w:sz w:val="24"/>
                <w:szCs w:val="24"/>
              </w:rPr>
            </w:pPr>
            <w:proofErr w:type="spellStart"/>
            <w:r w:rsidRPr="006A418A">
              <w:rPr>
                <w:rFonts w:ascii="Arial" w:hAnsi="Arial" w:cs="Arial"/>
                <w:sz w:val="24"/>
                <w:szCs w:val="24"/>
              </w:rPr>
              <w:t>Offeror’s</w:t>
            </w:r>
            <w:proofErr w:type="spellEnd"/>
            <w:r w:rsidRPr="006A418A">
              <w:rPr>
                <w:rFonts w:ascii="Arial" w:hAnsi="Arial" w:cs="Arial"/>
                <w:sz w:val="24"/>
                <w:szCs w:val="24"/>
              </w:rPr>
              <w:t xml:space="preserve"> Staff References</w:t>
            </w:r>
          </w:p>
        </w:tc>
        <w:tc>
          <w:tcPr>
            <w:tcW w:w="3168" w:type="dxa"/>
          </w:tcPr>
          <w:p w:rsidR="00A40A81" w:rsidRPr="006A418A" w:rsidRDefault="00A40A81" w:rsidP="00221612">
            <w:pPr>
              <w:ind w:left="216"/>
              <w:jc w:val="both"/>
              <w:rPr>
                <w:rFonts w:ascii="Arial" w:hAnsi="Arial" w:cs="Arial"/>
                <w:sz w:val="24"/>
                <w:szCs w:val="24"/>
              </w:rPr>
            </w:pPr>
            <w:r w:rsidRPr="006A418A">
              <w:rPr>
                <w:rFonts w:ascii="Arial" w:hAnsi="Arial" w:cs="Arial"/>
                <w:sz w:val="24"/>
                <w:szCs w:val="24"/>
              </w:rPr>
              <w:t>50</w:t>
            </w:r>
          </w:p>
        </w:tc>
      </w:tr>
      <w:tr w:rsidR="00A40A81" w:rsidRPr="006A418A" w:rsidTr="00221612">
        <w:tc>
          <w:tcPr>
            <w:tcW w:w="5670" w:type="dxa"/>
          </w:tcPr>
          <w:p w:rsidR="00A40A81" w:rsidRPr="006A418A" w:rsidRDefault="00A40A81" w:rsidP="00221612">
            <w:pPr>
              <w:ind w:left="216"/>
              <w:jc w:val="both"/>
              <w:rPr>
                <w:rFonts w:ascii="Arial" w:hAnsi="Arial" w:cs="Arial"/>
                <w:sz w:val="24"/>
                <w:szCs w:val="24"/>
              </w:rPr>
            </w:pPr>
            <w:r w:rsidRPr="006A418A">
              <w:rPr>
                <w:rFonts w:ascii="Arial" w:hAnsi="Arial" w:cs="Arial"/>
                <w:sz w:val="24"/>
                <w:szCs w:val="24"/>
              </w:rPr>
              <w:t>Mandatory Specifications</w:t>
            </w:r>
          </w:p>
        </w:tc>
        <w:tc>
          <w:tcPr>
            <w:tcW w:w="3168" w:type="dxa"/>
          </w:tcPr>
          <w:p w:rsidR="00A40A81" w:rsidRPr="006A418A" w:rsidRDefault="00A40A81" w:rsidP="00221612">
            <w:pPr>
              <w:ind w:left="216"/>
              <w:jc w:val="both"/>
              <w:rPr>
                <w:rFonts w:ascii="Arial" w:hAnsi="Arial" w:cs="Arial"/>
                <w:sz w:val="24"/>
                <w:szCs w:val="24"/>
              </w:rPr>
            </w:pPr>
            <w:r w:rsidRPr="006A418A">
              <w:rPr>
                <w:rFonts w:ascii="Arial" w:hAnsi="Arial" w:cs="Arial"/>
                <w:sz w:val="24"/>
                <w:szCs w:val="24"/>
              </w:rPr>
              <w:t>350</w:t>
            </w:r>
          </w:p>
        </w:tc>
      </w:tr>
      <w:tr w:rsidR="00A40A81" w:rsidRPr="006A418A" w:rsidTr="00221612">
        <w:tc>
          <w:tcPr>
            <w:tcW w:w="5670" w:type="dxa"/>
          </w:tcPr>
          <w:p w:rsidR="00A40A81" w:rsidRPr="006A418A" w:rsidRDefault="00A40A81" w:rsidP="00221612">
            <w:pPr>
              <w:ind w:left="216"/>
              <w:jc w:val="both"/>
              <w:rPr>
                <w:rFonts w:ascii="Arial" w:hAnsi="Arial" w:cs="Arial"/>
                <w:sz w:val="24"/>
                <w:szCs w:val="24"/>
              </w:rPr>
            </w:pPr>
            <w:r w:rsidRPr="006A418A">
              <w:rPr>
                <w:rFonts w:ascii="Arial" w:hAnsi="Arial" w:cs="Arial"/>
                <w:sz w:val="24"/>
                <w:szCs w:val="24"/>
              </w:rPr>
              <w:t>Cost Proposal</w:t>
            </w:r>
          </w:p>
        </w:tc>
        <w:tc>
          <w:tcPr>
            <w:tcW w:w="3168" w:type="dxa"/>
          </w:tcPr>
          <w:p w:rsidR="00A40A81" w:rsidRPr="006A418A" w:rsidRDefault="00A40A81" w:rsidP="00221612">
            <w:pPr>
              <w:ind w:left="216"/>
              <w:jc w:val="both"/>
              <w:rPr>
                <w:rFonts w:ascii="Arial" w:hAnsi="Arial" w:cs="Arial"/>
                <w:sz w:val="24"/>
                <w:szCs w:val="24"/>
              </w:rPr>
            </w:pPr>
            <w:r w:rsidRPr="006A418A">
              <w:rPr>
                <w:rFonts w:ascii="Arial" w:hAnsi="Arial" w:cs="Arial"/>
                <w:sz w:val="24"/>
                <w:szCs w:val="24"/>
              </w:rPr>
              <w:t>300</w:t>
            </w:r>
          </w:p>
        </w:tc>
      </w:tr>
      <w:tr w:rsidR="00A40A81" w:rsidRPr="006A418A" w:rsidTr="00221612">
        <w:tc>
          <w:tcPr>
            <w:tcW w:w="5670" w:type="dxa"/>
          </w:tcPr>
          <w:p w:rsidR="00A40A81" w:rsidRPr="006A418A" w:rsidRDefault="00A40A81" w:rsidP="00221612">
            <w:pPr>
              <w:ind w:left="216"/>
              <w:jc w:val="both"/>
              <w:rPr>
                <w:rFonts w:ascii="Arial" w:hAnsi="Arial" w:cs="Arial"/>
                <w:sz w:val="24"/>
                <w:szCs w:val="24"/>
              </w:rPr>
            </w:pPr>
            <w:r w:rsidRPr="006A418A">
              <w:rPr>
                <w:rFonts w:ascii="Arial" w:hAnsi="Arial" w:cs="Arial"/>
                <w:sz w:val="24"/>
                <w:szCs w:val="24"/>
              </w:rPr>
              <w:t>Oral Presentation (Finalists Only)</w:t>
            </w:r>
          </w:p>
        </w:tc>
        <w:tc>
          <w:tcPr>
            <w:tcW w:w="3168" w:type="dxa"/>
          </w:tcPr>
          <w:p w:rsidR="00A40A81" w:rsidRPr="006A418A" w:rsidRDefault="00A40A81" w:rsidP="00221612">
            <w:pPr>
              <w:ind w:left="216"/>
              <w:jc w:val="both"/>
              <w:rPr>
                <w:rFonts w:ascii="Arial" w:hAnsi="Arial" w:cs="Arial"/>
                <w:sz w:val="24"/>
                <w:szCs w:val="24"/>
              </w:rPr>
            </w:pPr>
            <w:r w:rsidRPr="006A418A">
              <w:rPr>
                <w:rFonts w:ascii="Arial" w:hAnsi="Arial" w:cs="Arial"/>
                <w:sz w:val="24"/>
                <w:szCs w:val="24"/>
              </w:rPr>
              <w:t>100</w:t>
            </w:r>
          </w:p>
        </w:tc>
      </w:tr>
      <w:tr w:rsidR="00A40A81" w:rsidRPr="006A418A" w:rsidTr="00221612">
        <w:tc>
          <w:tcPr>
            <w:tcW w:w="5670" w:type="dxa"/>
          </w:tcPr>
          <w:p w:rsidR="00A40A81" w:rsidRPr="006A418A" w:rsidRDefault="00A40A81" w:rsidP="00221612">
            <w:pPr>
              <w:ind w:left="216"/>
              <w:jc w:val="both"/>
              <w:rPr>
                <w:rFonts w:ascii="Arial" w:hAnsi="Arial" w:cs="Arial"/>
                <w:sz w:val="24"/>
                <w:szCs w:val="24"/>
              </w:rPr>
            </w:pPr>
            <w:r w:rsidRPr="006A418A">
              <w:rPr>
                <w:rFonts w:ascii="Arial" w:hAnsi="Arial" w:cs="Arial"/>
                <w:sz w:val="24"/>
                <w:szCs w:val="24"/>
              </w:rPr>
              <w:t>Letter of Transmittal</w:t>
            </w:r>
          </w:p>
        </w:tc>
        <w:tc>
          <w:tcPr>
            <w:tcW w:w="3168" w:type="dxa"/>
          </w:tcPr>
          <w:p w:rsidR="00A40A81" w:rsidRPr="006A418A" w:rsidRDefault="00A40A81" w:rsidP="00221612">
            <w:pPr>
              <w:ind w:left="216"/>
              <w:jc w:val="both"/>
              <w:rPr>
                <w:rFonts w:ascii="Arial" w:hAnsi="Arial" w:cs="Arial"/>
                <w:sz w:val="24"/>
                <w:szCs w:val="24"/>
              </w:rPr>
            </w:pPr>
            <w:r w:rsidRPr="006A418A">
              <w:rPr>
                <w:rFonts w:ascii="Arial" w:hAnsi="Arial" w:cs="Arial"/>
                <w:sz w:val="24"/>
                <w:szCs w:val="24"/>
              </w:rPr>
              <w:t>Pass/Fail</w:t>
            </w:r>
          </w:p>
        </w:tc>
      </w:tr>
      <w:tr w:rsidR="00A40A81" w:rsidRPr="006A418A" w:rsidTr="00221612">
        <w:tc>
          <w:tcPr>
            <w:tcW w:w="5670" w:type="dxa"/>
          </w:tcPr>
          <w:p w:rsidR="00A40A81" w:rsidRPr="006A418A" w:rsidRDefault="00A40A81" w:rsidP="00221612">
            <w:pPr>
              <w:ind w:left="216"/>
              <w:jc w:val="both"/>
              <w:rPr>
                <w:rFonts w:ascii="Arial" w:hAnsi="Arial" w:cs="Arial"/>
                <w:sz w:val="24"/>
                <w:szCs w:val="24"/>
              </w:rPr>
            </w:pPr>
            <w:r w:rsidRPr="006A418A">
              <w:rPr>
                <w:rFonts w:ascii="Arial" w:hAnsi="Arial" w:cs="Arial"/>
                <w:sz w:val="24"/>
                <w:szCs w:val="24"/>
              </w:rPr>
              <w:t>New Mexico Employees Health Coverage Form</w:t>
            </w:r>
          </w:p>
        </w:tc>
        <w:tc>
          <w:tcPr>
            <w:tcW w:w="3168" w:type="dxa"/>
          </w:tcPr>
          <w:p w:rsidR="00A40A81" w:rsidRPr="006A418A" w:rsidRDefault="00A40A81" w:rsidP="00221612">
            <w:pPr>
              <w:ind w:left="216"/>
              <w:jc w:val="both"/>
              <w:rPr>
                <w:rFonts w:ascii="Arial" w:hAnsi="Arial" w:cs="Arial"/>
                <w:sz w:val="24"/>
                <w:szCs w:val="24"/>
              </w:rPr>
            </w:pPr>
            <w:r w:rsidRPr="006A418A">
              <w:rPr>
                <w:rFonts w:ascii="Arial" w:hAnsi="Arial" w:cs="Arial"/>
                <w:sz w:val="24"/>
                <w:szCs w:val="24"/>
              </w:rPr>
              <w:t>Pass/Fail</w:t>
            </w:r>
          </w:p>
        </w:tc>
      </w:tr>
      <w:tr w:rsidR="00A40A81" w:rsidRPr="006A418A" w:rsidTr="00221612">
        <w:tc>
          <w:tcPr>
            <w:tcW w:w="5670" w:type="dxa"/>
          </w:tcPr>
          <w:p w:rsidR="00A40A81" w:rsidRPr="006A418A" w:rsidRDefault="00A40A81" w:rsidP="00221612">
            <w:pPr>
              <w:ind w:left="216"/>
              <w:jc w:val="both"/>
              <w:rPr>
                <w:rFonts w:ascii="Arial" w:hAnsi="Arial" w:cs="Arial"/>
                <w:sz w:val="24"/>
                <w:szCs w:val="24"/>
              </w:rPr>
            </w:pPr>
            <w:r w:rsidRPr="006A418A">
              <w:rPr>
                <w:rFonts w:ascii="Arial" w:hAnsi="Arial" w:cs="Arial"/>
                <w:sz w:val="24"/>
                <w:szCs w:val="24"/>
              </w:rPr>
              <w:t>Campaign Contribution Disclosure Form</w:t>
            </w:r>
          </w:p>
        </w:tc>
        <w:tc>
          <w:tcPr>
            <w:tcW w:w="3168" w:type="dxa"/>
          </w:tcPr>
          <w:p w:rsidR="00A40A81" w:rsidRPr="006A418A" w:rsidRDefault="00A40A81" w:rsidP="00221612">
            <w:pPr>
              <w:ind w:left="216"/>
              <w:jc w:val="both"/>
              <w:rPr>
                <w:rFonts w:ascii="Arial" w:hAnsi="Arial" w:cs="Arial"/>
                <w:sz w:val="24"/>
                <w:szCs w:val="24"/>
              </w:rPr>
            </w:pPr>
            <w:r w:rsidRPr="006A418A">
              <w:rPr>
                <w:rFonts w:ascii="Arial" w:hAnsi="Arial" w:cs="Arial"/>
                <w:sz w:val="24"/>
                <w:szCs w:val="24"/>
              </w:rPr>
              <w:t>Pass/Fail</w:t>
            </w:r>
          </w:p>
        </w:tc>
      </w:tr>
      <w:tr w:rsidR="00A40A81" w:rsidRPr="006A418A" w:rsidTr="00221612">
        <w:tc>
          <w:tcPr>
            <w:tcW w:w="5670" w:type="dxa"/>
          </w:tcPr>
          <w:p w:rsidR="00A40A81" w:rsidRPr="006A418A" w:rsidRDefault="00A40A81" w:rsidP="00221612">
            <w:pPr>
              <w:ind w:left="216"/>
              <w:jc w:val="both"/>
              <w:rPr>
                <w:rFonts w:ascii="Arial" w:hAnsi="Arial" w:cs="Arial"/>
                <w:sz w:val="24"/>
                <w:szCs w:val="24"/>
              </w:rPr>
            </w:pPr>
            <w:r w:rsidRPr="006A418A">
              <w:rPr>
                <w:rFonts w:ascii="Arial" w:hAnsi="Arial" w:cs="Arial"/>
                <w:sz w:val="24"/>
                <w:szCs w:val="24"/>
              </w:rPr>
              <w:t>Employee Pay Equity Reporting (Statement)</w:t>
            </w:r>
          </w:p>
        </w:tc>
        <w:tc>
          <w:tcPr>
            <w:tcW w:w="3168" w:type="dxa"/>
          </w:tcPr>
          <w:p w:rsidR="00A40A81" w:rsidRPr="006A418A" w:rsidRDefault="00A40A81" w:rsidP="00221612">
            <w:pPr>
              <w:ind w:left="216"/>
              <w:jc w:val="both"/>
              <w:rPr>
                <w:rFonts w:ascii="Arial" w:hAnsi="Arial" w:cs="Arial"/>
                <w:sz w:val="24"/>
                <w:szCs w:val="24"/>
              </w:rPr>
            </w:pPr>
            <w:r w:rsidRPr="006A418A">
              <w:rPr>
                <w:rFonts w:ascii="Arial" w:hAnsi="Arial" w:cs="Arial"/>
                <w:sz w:val="24"/>
                <w:szCs w:val="24"/>
              </w:rPr>
              <w:t>Pass/Fail</w:t>
            </w:r>
          </w:p>
        </w:tc>
      </w:tr>
      <w:tr w:rsidR="00A40A81" w:rsidRPr="006A418A" w:rsidTr="00221612">
        <w:tc>
          <w:tcPr>
            <w:tcW w:w="5670" w:type="dxa"/>
          </w:tcPr>
          <w:p w:rsidR="00A40A81" w:rsidRPr="006A418A" w:rsidRDefault="00A40A81" w:rsidP="00221612">
            <w:pPr>
              <w:ind w:left="216"/>
              <w:jc w:val="both"/>
              <w:rPr>
                <w:rFonts w:ascii="Arial" w:hAnsi="Arial" w:cs="Arial"/>
                <w:sz w:val="24"/>
                <w:szCs w:val="24"/>
              </w:rPr>
            </w:pPr>
            <w:r w:rsidRPr="006A418A">
              <w:rPr>
                <w:rFonts w:ascii="Arial" w:hAnsi="Arial" w:cs="Arial"/>
                <w:sz w:val="24"/>
                <w:szCs w:val="24"/>
              </w:rPr>
              <w:t>Suspension and Debarment Requirement (Form)</w:t>
            </w:r>
          </w:p>
        </w:tc>
        <w:tc>
          <w:tcPr>
            <w:tcW w:w="3168" w:type="dxa"/>
          </w:tcPr>
          <w:p w:rsidR="00A40A81" w:rsidRPr="006A418A" w:rsidRDefault="00A40A81" w:rsidP="00221612">
            <w:pPr>
              <w:ind w:left="216"/>
              <w:jc w:val="both"/>
              <w:rPr>
                <w:rFonts w:ascii="Arial" w:hAnsi="Arial" w:cs="Arial"/>
                <w:sz w:val="24"/>
                <w:szCs w:val="24"/>
              </w:rPr>
            </w:pPr>
            <w:r w:rsidRPr="006A418A">
              <w:rPr>
                <w:rFonts w:ascii="Arial" w:hAnsi="Arial" w:cs="Arial"/>
                <w:sz w:val="24"/>
                <w:szCs w:val="24"/>
              </w:rPr>
              <w:t>Pass/Fail</w:t>
            </w:r>
          </w:p>
        </w:tc>
      </w:tr>
      <w:tr w:rsidR="00A40A81" w:rsidRPr="006A418A" w:rsidTr="00221612">
        <w:tc>
          <w:tcPr>
            <w:tcW w:w="5670" w:type="dxa"/>
          </w:tcPr>
          <w:p w:rsidR="00A40A81" w:rsidRPr="00221612" w:rsidRDefault="00A40A81" w:rsidP="00221612">
            <w:pPr>
              <w:ind w:left="216"/>
              <w:jc w:val="both"/>
              <w:rPr>
                <w:rFonts w:ascii="Arial" w:hAnsi="Arial" w:cs="Arial"/>
                <w:b/>
                <w:sz w:val="24"/>
                <w:szCs w:val="24"/>
              </w:rPr>
            </w:pPr>
            <w:r w:rsidRPr="00221612">
              <w:rPr>
                <w:rFonts w:ascii="Arial" w:hAnsi="Arial" w:cs="Arial"/>
                <w:b/>
                <w:sz w:val="24"/>
                <w:szCs w:val="24"/>
              </w:rPr>
              <w:t>TOTAL</w:t>
            </w:r>
          </w:p>
        </w:tc>
        <w:tc>
          <w:tcPr>
            <w:tcW w:w="3168" w:type="dxa"/>
          </w:tcPr>
          <w:p w:rsidR="00A40A81" w:rsidRPr="006A418A" w:rsidRDefault="00A40A81" w:rsidP="00221612">
            <w:pPr>
              <w:ind w:left="216"/>
              <w:jc w:val="both"/>
              <w:rPr>
                <w:rFonts w:ascii="Arial" w:hAnsi="Arial" w:cs="Arial"/>
                <w:b/>
                <w:sz w:val="24"/>
                <w:szCs w:val="24"/>
              </w:rPr>
            </w:pPr>
            <w:r w:rsidRPr="006A418A">
              <w:rPr>
                <w:rFonts w:ascii="Arial" w:hAnsi="Arial" w:cs="Arial"/>
                <w:b/>
                <w:sz w:val="24"/>
                <w:szCs w:val="24"/>
              </w:rPr>
              <w:t>1,000</w:t>
            </w:r>
          </w:p>
        </w:tc>
      </w:tr>
    </w:tbl>
    <w:p w:rsidR="00DC3A76" w:rsidRPr="006A418A" w:rsidRDefault="00DC3A76" w:rsidP="00A30765">
      <w:pPr>
        <w:keepNext/>
        <w:numPr>
          <w:ilvl w:val="0"/>
          <w:numId w:val="21"/>
        </w:numPr>
        <w:spacing w:before="240" w:after="60" w:line="240" w:lineRule="auto"/>
        <w:ind w:left="504"/>
        <w:jc w:val="both"/>
        <w:outlineLvl w:val="1"/>
        <w:rPr>
          <w:rFonts w:ascii="Arial" w:eastAsia="Times New Roman" w:hAnsi="Arial" w:cs="Arial"/>
          <w:b/>
          <w:bCs/>
          <w:iCs/>
          <w:sz w:val="28"/>
          <w:szCs w:val="28"/>
        </w:rPr>
      </w:pPr>
      <w:bookmarkStart w:id="121" w:name="_Toc377565384"/>
      <w:bookmarkStart w:id="122" w:name="_Toc478122620"/>
      <w:r w:rsidRPr="006A418A">
        <w:rPr>
          <w:rFonts w:ascii="Arial" w:eastAsia="Times New Roman" w:hAnsi="Arial" w:cs="Arial"/>
          <w:b/>
          <w:bCs/>
          <w:iCs/>
          <w:sz w:val="28"/>
          <w:szCs w:val="28"/>
        </w:rPr>
        <w:t>EVALUATION FACTORS</w:t>
      </w:r>
      <w:bookmarkEnd w:id="121"/>
      <w:bookmarkEnd w:id="122"/>
    </w:p>
    <w:p w:rsidR="00A40A81" w:rsidRPr="006A418A" w:rsidRDefault="00A40A81" w:rsidP="005F3F7B">
      <w:pPr>
        <w:spacing w:after="0" w:line="240" w:lineRule="auto"/>
        <w:jc w:val="both"/>
        <w:rPr>
          <w:rFonts w:ascii="Arial" w:eastAsia="Times New Roman" w:hAnsi="Arial" w:cs="Arial"/>
          <w:bCs/>
          <w:iCs/>
          <w:sz w:val="24"/>
          <w:szCs w:val="24"/>
        </w:rPr>
      </w:pPr>
      <w:r w:rsidRPr="006A418A">
        <w:rPr>
          <w:rFonts w:ascii="Arial" w:eastAsia="Times New Roman" w:hAnsi="Arial" w:cs="Arial"/>
          <w:bCs/>
          <w:iCs/>
          <w:sz w:val="24"/>
          <w:szCs w:val="24"/>
        </w:rPr>
        <w:t xml:space="preserve">A maximum of 1,000 points may be awarded on the basis of the quality and </w:t>
      </w:r>
      <w:r w:rsidRPr="006A418A">
        <w:rPr>
          <w:rFonts w:ascii="Arial" w:eastAsia="Times New Roman" w:hAnsi="Arial" w:cs="Arial"/>
          <w:sz w:val="24"/>
          <w:szCs w:val="24"/>
        </w:rPr>
        <w:t>thoroughness</w:t>
      </w:r>
      <w:r w:rsidRPr="006A418A">
        <w:rPr>
          <w:rFonts w:ascii="Arial" w:eastAsia="Times New Roman" w:hAnsi="Arial" w:cs="Arial"/>
          <w:bCs/>
          <w:iCs/>
          <w:sz w:val="24"/>
          <w:szCs w:val="24"/>
        </w:rPr>
        <w:t xml:space="preserve"> of the responses to the evaluation factors.</w:t>
      </w:r>
    </w:p>
    <w:p w:rsidR="00A40A81" w:rsidRPr="006A418A" w:rsidRDefault="00A40A81" w:rsidP="005F3F7B">
      <w:pPr>
        <w:spacing w:after="0" w:line="240" w:lineRule="auto"/>
        <w:jc w:val="both"/>
        <w:rPr>
          <w:rFonts w:ascii="Arial" w:eastAsia="Times New Roman" w:hAnsi="Arial" w:cs="Arial"/>
          <w:bCs/>
          <w:iCs/>
          <w:sz w:val="24"/>
          <w:szCs w:val="24"/>
        </w:rPr>
      </w:pPr>
      <w:r w:rsidRPr="006A418A">
        <w:rPr>
          <w:rFonts w:ascii="Arial" w:eastAsia="Times New Roman" w:hAnsi="Arial" w:cs="Arial"/>
          <w:bCs/>
          <w:iCs/>
          <w:sz w:val="24"/>
          <w:szCs w:val="24"/>
        </w:rPr>
        <w:t xml:space="preserve">Points </w:t>
      </w:r>
      <w:r w:rsidRPr="006A418A">
        <w:rPr>
          <w:rFonts w:ascii="Arial" w:eastAsia="Times New Roman" w:hAnsi="Arial" w:cs="Arial"/>
          <w:sz w:val="24"/>
          <w:szCs w:val="24"/>
        </w:rPr>
        <w:t>will</w:t>
      </w:r>
      <w:r w:rsidRPr="006A418A">
        <w:rPr>
          <w:rFonts w:ascii="Arial" w:eastAsia="Times New Roman" w:hAnsi="Arial" w:cs="Arial"/>
          <w:bCs/>
          <w:iCs/>
          <w:sz w:val="24"/>
          <w:szCs w:val="24"/>
        </w:rPr>
        <w:t xml:space="preserve"> be awarded as follows:</w:t>
      </w:r>
    </w:p>
    <w:p w:rsidR="005F3F7B" w:rsidRPr="006A418A" w:rsidRDefault="005F3F7B" w:rsidP="005F3F7B">
      <w:pPr>
        <w:spacing w:after="0" w:line="240" w:lineRule="auto"/>
        <w:ind w:left="360"/>
        <w:jc w:val="both"/>
        <w:rPr>
          <w:rFonts w:ascii="Arial" w:eastAsia="Times New Roman" w:hAnsi="Arial" w:cs="Arial"/>
          <w:bCs/>
          <w:iCs/>
          <w:sz w:val="24"/>
          <w:szCs w:val="24"/>
        </w:rPr>
      </w:pPr>
    </w:p>
    <w:p w:rsidR="00A40A81" w:rsidRPr="006A418A" w:rsidRDefault="00A40A81" w:rsidP="00A30765">
      <w:pPr>
        <w:pStyle w:val="ListParagraph"/>
        <w:numPr>
          <w:ilvl w:val="0"/>
          <w:numId w:val="58"/>
        </w:numPr>
        <w:spacing w:after="120"/>
        <w:contextualSpacing w:val="0"/>
        <w:rPr>
          <w:rFonts w:ascii="Arial" w:hAnsi="Arial" w:cs="Arial"/>
          <w:b/>
          <w:bCs/>
          <w:iCs/>
        </w:rPr>
      </w:pPr>
      <w:r w:rsidRPr="006A418A">
        <w:rPr>
          <w:rFonts w:ascii="Arial" w:hAnsi="Arial" w:cs="Arial"/>
          <w:b/>
          <w:bCs/>
          <w:iCs/>
        </w:rPr>
        <w:t xml:space="preserve">Organizational </w:t>
      </w:r>
      <w:r w:rsidR="00B37DEB" w:rsidRPr="006A418A">
        <w:rPr>
          <w:rFonts w:ascii="Arial" w:hAnsi="Arial" w:cs="Arial"/>
          <w:b/>
          <w:bCs/>
          <w:iCs/>
        </w:rPr>
        <w:t>Experience (</w:t>
      </w:r>
      <w:r w:rsidRPr="006A418A">
        <w:rPr>
          <w:rFonts w:ascii="Arial" w:hAnsi="Arial" w:cs="Arial"/>
          <w:b/>
          <w:bCs/>
          <w:iCs/>
        </w:rPr>
        <w:t>75 points)</w:t>
      </w:r>
    </w:p>
    <w:p w:rsidR="00A40A81" w:rsidRPr="006A418A" w:rsidRDefault="00A40A81" w:rsidP="00906961">
      <w:pPr>
        <w:rPr>
          <w:rFonts w:ascii="Arial" w:eastAsia="Times New Roman" w:hAnsi="Arial" w:cs="Arial"/>
          <w:bCs/>
          <w:iCs/>
          <w:sz w:val="24"/>
          <w:szCs w:val="24"/>
        </w:rPr>
      </w:pPr>
      <w:r w:rsidRPr="006A418A">
        <w:rPr>
          <w:rFonts w:ascii="Arial" w:eastAsia="Times New Roman" w:hAnsi="Arial" w:cs="Arial"/>
          <w:bCs/>
          <w:iCs/>
          <w:sz w:val="24"/>
          <w:szCs w:val="24"/>
        </w:rPr>
        <w:t xml:space="preserve">Points for the organization experience of the </w:t>
      </w:r>
      <w:proofErr w:type="spellStart"/>
      <w:r w:rsidRPr="006A418A">
        <w:rPr>
          <w:rFonts w:ascii="Arial" w:eastAsia="Times New Roman" w:hAnsi="Arial" w:cs="Arial"/>
          <w:bCs/>
          <w:iCs/>
          <w:sz w:val="24"/>
          <w:szCs w:val="24"/>
        </w:rPr>
        <w:t>Offeror</w:t>
      </w:r>
      <w:proofErr w:type="spellEnd"/>
      <w:r w:rsidRPr="006A418A">
        <w:rPr>
          <w:rFonts w:ascii="Arial" w:eastAsia="Times New Roman" w:hAnsi="Arial" w:cs="Arial"/>
          <w:bCs/>
          <w:iCs/>
          <w:sz w:val="24"/>
          <w:szCs w:val="24"/>
        </w:rPr>
        <w:t>, including all subcontractors, will be awarded based on the thoroughness and clarity of the</w:t>
      </w:r>
      <w:r w:rsidRPr="006A418A">
        <w:rPr>
          <w:rFonts w:ascii="Arial" w:eastAsia="Times New Roman" w:hAnsi="Arial" w:cs="Arial"/>
          <w:bCs/>
          <w:iCs/>
          <w:sz w:val="28"/>
          <w:szCs w:val="28"/>
        </w:rPr>
        <w:t xml:space="preserve"> response, the breadth and </w:t>
      </w:r>
      <w:r w:rsidRPr="006A418A">
        <w:rPr>
          <w:rFonts w:ascii="Arial" w:eastAsia="Times New Roman" w:hAnsi="Arial" w:cs="Arial"/>
          <w:bCs/>
          <w:iCs/>
          <w:sz w:val="24"/>
          <w:szCs w:val="24"/>
        </w:rPr>
        <w:t xml:space="preserve">depth of the engagements cited, the perceived validity of the response, and an evaluation of the </w:t>
      </w:r>
      <w:proofErr w:type="spellStart"/>
      <w:r w:rsidRPr="006A418A">
        <w:rPr>
          <w:rFonts w:ascii="Arial" w:eastAsia="Times New Roman" w:hAnsi="Arial" w:cs="Arial"/>
          <w:bCs/>
          <w:iCs/>
          <w:sz w:val="24"/>
          <w:szCs w:val="24"/>
        </w:rPr>
        <w:t>Offeror’s</w:t>
      </w:r>
      <w:proofErr w:type="spellEnd"/>
      <w:r w:rsidRPr="006A418A">
        <w:rPr>
          <w:rFonts w:ascii="Arial" w:eastAsia="Times New Roman" w:hAnsi="Arial" w:cs="Arial"/>
          <w:bCs/>
          <w:iCs/>
          <w:sz w:val="24"/>
          <w:szCs w:val="24"/>
        </w:rPr>
        <w:t xml:space="preserve"> documented work performed for previous clients receiving similar services to those proposed.  (Section IV, B.1)</w:t>
      </w:r>
    </w:p>
    <w:p w:rsidR="00A40A81" w:rsidRPr="006A418A" w:rsidRDefault="00A40A81" w:rsidP="0019275E">
      <w:pPr>
        <w:pStyle w:val="ListParagraph"/>
        <w:numPr>
          <w:ilvl w:val="0"/>
          <w:numId w:val="58"/>
        </w:numPr>
        <w:spacing w:after="120"/>
        <w:contextualSpacing w:val="0"/>
        <w:rPr>
          <w:rFonts w:ascii="Arial" w:hAnsi="Arial" w:cs="Arial"/>
          <w:b/>
          <w:bCs/>
          <w:iCs/>
        </w:rPr>
      </w:pPr>
      <w:r w:rsidRPr="006A418A">
        <w:rPr>
          <w:rFonts w:ascii="Arial" w:hAnsi="Arial" w:cs="Arial"/>
          <w:b/>
          <w:bCs/>
          <w:iCs/>
        </w:rPr>
        <w:t>Organizational References (50 points)</w:t>
      </w:r>
    </w:p>
    <w:p w:rsidR="00A40A81" w:rsidRPr="006A418A" w:rsidRDefault="00A40A81" w:rsidP="00906961">
      <w:pPr>
        <w:rPr>
          <w:rFonts w:ascii="Arial" w:eastAsia="Times New Roman" w:hAnsi="Arial" w:cs="Arial"/>
          <w:bCs/>
          <w:iCs/>
          <w:sz w:val="24"/>
          <w:szCs w:val="24"/>
        </w:rPr>
      </w:pPr>
      <w:r w:rsidRPr="006A418A">
        <w:rPr>
          <w:rFonts w:ascii="Arial" w:eastAsia="Times New Roman" w:hAnsi="Arial" w:cs="Arial"/>
          <w:bCs/>
          <w:iCs/>
          <w:sz w:val="24"/>
          <w:szCs w:val="24"/>
        </w:rPr>
        <w:t xml:space="preserve">Points for organizational references of the </w:t>
      </w:r>
      <w:proofErr w:type="spellStart"/>
      <w:r w:rsidRPr="006A418A">
        <w:rPr>
          <w:rFonts w:ascii="Arial" w:eastAsia="Times New Roman" w:hAnsi="Arial" w:cs="Arial"/>
          <w:bCs/>
          <w:iCs/>
          <w:sz w:val="24"/>
          <w:szCs w:val="24"/>
        </w:rPr>
        <w:t>Offeror</w:t>
      </w:r>
      <w:proofErr w:type="spellEnd"/>
      <w:r w:rsidRPr="006A418A">
        <w:rPr>
          <w:rFonts w:ascii="Arial" w:eastAsia="Times New Roman" w:hAnsi="Arial" w:cs="Arial"/>
          <w:bCs/>
          <w:iCs/>
          <w:sz w:val="24"/>
          <w:szCs w:val="24"/>
        </w:rPr>
        <w:t xml:space="preserve"> will be awarded based on an evaluation of the responses from previous clients who received similar services to those proposed by the </w:t>
      </w:r>
      <w:proofErr w:type="spellStart"/>
      <w:r w:rsidRPr="006A418A">
        <w:rPr>
          <w:rFonts w:ascii="Arial" w:eastAsia="Times New Roman" w:hAnsi="Arial" w:cs="Arial"/>
          <w:bCs/>
          <w:iCs/>
          <w:sz w:val="24"/>
          <w:szCs w:val="24"/>
        </w:rPr>
        <w:t>Offeror</w:t>
      </w:r>
      <w:proofErr w:type="spellEnd"/>
      <w:r w:rsidRPr="006A418A">
        <w:rPr>
          <w:rFonts w:ascii="Arial" w:eastAsia="Times New Roman" w:hAnsi="Arial" w:cs="Arial"/>
          <w:bCs/>
          <w:iCs/>
          <w:sz w:val="24"/>
          <w:szCs w:val="24"/>
        </w:rPr>
        <w:t xml:space="preserve">, to a series of questions that will be asked concerning the quality of the </w:t>
      </w:r>
      <w:proofErr w:type="spellStart"/>
      <w:r w:rsidRPr="006A418A">
        <w:rPr>
          <w:rFonts w:ascii="Arial" w:eastAsia="Times New Roman" w:hAnsi="Arial" w:cs="Arial"/>
          <w:bCs/>
          <w:iCs/>
          <w:sz w:val="24"/>
          <w:szCs w:val="24"/>
        </w:rPr>
        <w:t>Offeror’s</w:t>
      </w:r>
      <w:proofErr w:type="spellEnd"/>
      <w:r w:rsidRPr="006A418A">
        <w:rPr>
          <w:rFonts w:ascii="Arial" w:eastAsia="Times New Roman" w:hAnsi="Arial" w:cs="Arial"/>
          <w:bCs/>
          <w:iCs/>
          <w:sz w:val="24"/>
          <w:szCs w:val="24"/>
        </w:rPr>
        <w:t xml:space="preserve"> service, the timeliness of services, responsiveness to problems and complaints, and the level of satisfaction with the </w:t>
      </w:r>
      <w:proofErr w:type="spellStart"/>
      <w:r w:rsidRPr="006A418A">
        <w:rPr>
          <w:rFonts w:ascii="Arial" w:eastAsia="Times New Roman" w:hAnsi="Arial" w:cs="Arial"/>
          <w:bCs/>
          <w:iCs/>
          <w:sz w:val="24"/>
          <w:szCs w:val="24"/>
        </w:rPr>
        <w:t>Offeror’s</w:t>
      </w:r>
      <w:proofErr w:type="spellEnd"/>
      <w:r w:rsidRPr="006A418A">
        <w:rPr>
          <w:rFonts w:ascii="Arial" w:eastAsia="Times New Roman" w:hAnsi="Arial" w:cs="Arial"/>
          <w:bCs/>
          <w:iCs/>
          <w:sz w:val="24"/>
          <w:szCs w:val="24"/>
        </w:rPr>
        <w:t xml:space="preserve"> overall performance.  (Section IV, B.2)</w:t>
      </w:r>
    </w:p>
    <w:p w:rsidR="00A40A81" w:rsidRPr="006A418A" w:rsidRDefault="00A40A81" w:rsidP="0019275E">
      <w:pPr>
        <w:pStyle w:val="ListParagraph"/>
        <w:numPr>
          <w:ilvl w:val="0"/>
          <w:numId w:val="58"/>
        </w:numPr>
        <w:spacing w:after="120"/>
        <w:contextualSpacing w:val="0"/>
        <w:rPr>
          <w:rFonts w:ascii="Arial" w:hAnsi="Arial" w:cs="Arial"/>
          <w:b/>
          <w:bCs/>
          <w:iCs/>
        </w:rPr>
      </w:pPr>
      <w:proofErr w:type="spellStart"/>
      <w:r w:rsidRPr="006A418A">
        <w:rPr>
          <w:rFonts w:ascii="Arial" w:hAnsi="Arial" w:cs="Arial"/>
          <w:b/>
          <w:bCs/>
          <w:iCs/>
        </w:rPr>
        <w:lastRenderedPageBreak/>
        <w:t>Offeror’s</w:t>
      </w:r>
      <w:proofErr w:type="spellEnd"/>
      <w:r w:rsidRPr="006A418A">
        <w:rPr>
          <w:rFonts w:ascii="Arial" w:hAnsi="Arial" w:cs="Arial"/>
          <w:b/>
          <w:bCs/>
          <w:iCs/>
        </w:rPr>
        <w:t xml:space="preserve"> Staff Experience (75 points)</w:t>
      </w:r>
    </w:p>
    <w:p w:rsidR="00A40A81" w:rsidRPr="006A418A" w:rsidRDefault="00A40A81" w:rsidP="00990395">
      <w:pPr>
        <w:rPr>
          <w:rFonts w:ascii="Arial" w:eastAsia="Times New Roman" w:hAnsi="Arial" w:cs="Arial"/>
          <w:bCs/>
          <w:iCs/>
          <w:sz w:val="24"/>
          <w:szCs w:val="24"/>
        </w:rPr>
      </w:pPr>
      <w:r w:rsidRPr="006A418A">
        <w:rPr>
          <w:rFonts w:ascii="Arial" w:eastAsia="Times New Roman" w:hAnsi="Arial" w:cs="Arial"/>
          <w:bCs/>
          <w:iCs/>
          <w:sz w:val="24"/>
          <w:szCs w:val="24"/>
        </w:rPr>
        <w:t>Points for individual experience will be awarded based on an evaluation of each core staff member’s work performed for previous clients receiving similar services to those proposed as it relates to their role and the needs of this contract.  (Section IV, B.4)</w:t>
      </w:r>
    </w:p>
    <w:p w:rsidR="00A40A81" w:rsidRPr="006A418A" w:rsidRDefault="00A40A81" w:rsidP="0019275E">
      <w:pPr>
        <w:pStyle w:val="ListParagraph"/>
        <w:numPr>
          <w:ilvl w:val="0"/>
          <w:numId w:val="58"/>
        </w:numPr>
        <w:spacing w:after="120"/>
        <w:contextualSpacing w:val="0"/>
        <w:rPr>
          <w:rFonts w:ascii="Arial" w:hAnsi="Arial" w:cs="Arial"/>
          <w:b/>
          <w:bCs/>
          <w:iCs/>
        </w:rPr>
      </w:pPr>
      <w:proofErr w:type="spellStart"/>
      <w:r w:rsidRPr="006A418A">
        <w:rPr>
          <w:rFonts w:ascii="Arial" w:hAnsi="Arial" w:cs="Arial"/>
          <w:b/>
          <w:bCs/>
          <w:iCs/>
        </w:rPr>
        <w:t>Offeror’s</w:t>
      </w:r>
      <w:proofErr w:type="spellEnd"/>
      <w:r w:rsidRPr="006A418A">
        <w:rPr>
          <w:rFonts w:ascii="Arial" w:hAnsi="Arial" w:cs="Arial"/>
          <w:b/>
          <w:bCs/>
          <w:iCs/>
        </w:rPr>
        <w:t xml:space="preserve"> Staff References (50 points)</w:t>
      </w:r>
    </w:p>
    <w:p w:rsidR="00A40A81" w:rsidRPr="006A418A" w:rsidRDefault="00A40A81" w:rsidP="00990395">
      <w:pPr>
        <w:rPr>
          <w:rFonts w:ascii="Arial" w:eastAsia="Times New Roman" w:hAnsi="Arial" w:cs="Arial"/>
          <w:bCs/>
          <w:iCs/>
          <w:sz w:val="24"/>
          <w:szCs w:val="24"/>
        </w:rPr>
      </w:pPr>
      <w:r w:rsidRPr="006A418A">
        <w:rPr>
          <w:rFonts w:ascii="Arial" w:eastAsia="Times New Roman" w:hAnsi="Arial" w:cs="Arial"/>
          <w:bCs/>
          <w:iCs/>
          <w:sz w:val="24"/>
          <w:szCs w:val="24"/>
        </w:rPr>
        <w:t>Points for individual references will be awarded based on an evaluation of each core staff member’s work performed for previous clients receiving similar services to those proposed as it relates to their role and the needs of this contract.  (Section IV, B.5)</w:t>
      </w:r>
    </w:p>
    <w:p w:rsidR="00A40A81" w:rsidRPr="006A418A" w:rsidRDefault="00A40A81" w:rsidP="0019275E">
      <w:pPr>
        <w:pStyle w:val="ListParagraph"/>
        <w:numPr>
          <w:ilvl w:val="0"/>
          <w:numId w:val="58"/>
        </w:numPr>
        <w:spacing w:after="120"/>
        <w:contextualSpacing w:val="0"/>
        <w:rPr>
          <w:rFonts w:ascii="Arial" w:hAnsi="Arial" w:cs="Arial"/>
          <w:b/>
          <w:bCs/>
          <w:iCs/>
        </w:rPr>
      </w:pPr>
      <w:r w:rsidRPr="006A418A">
        <w:rPr>
          <w:rFonts w:ascii="Arial" w:hAnsi="Arial" w:cs="Arial"/>
          <w:b/>
          <w:bCs/>
          <w:iCs/>
        </w:rPr>
        <w:t>Mandatory Technical Specifications (350 points)</w:t>
      </w:r>
    </w:p>
    <w:p w:rsidR="00A40A81" w:rsidRPr="006A418A" w:rsidRDefault="00A40A81" w:rsidP="00990395">
      <w:pPr>
        <w:rPr>
          <w:rFonts w:ascii="Arial" w:eastAsia="Times New Roman" w:hAnsi="Arial" w:cs="Arial"/>
          <w:bCs/>
          <w:iCs/>
          <w:sz w:val="24"/>
          <w:szCs w:val="24"/>
        </w:rPr>
      </w:pPr>
      <w:r w:rsidRPr="006A418A">
        <w:rPr>
          <w:rFonts w:ascii="Arial" w:eastAsia="Times New Roman" w:hAnsi="Arial" w:cs="Arial"/>
          <w:bCs/>
          <w:iCs/>
          <w:sz w:val="24"/>
          <w:szCs w:val="24"/>
        </w:rPr>
        <w:t>Points will be awarded for this evaluation factor based on the quality, aptness, and thoroughness of the mandatory specifications/requirements set forth in Section IV, C).</w:t>
      </w:r>
    </w:p>
    <w:p w:rsidR="00A40A81" w:rsidRPr="006A418A" w:rsidRDefault="00A40A81" w:rsidP="00A30765">
      <w:pPr>
        <w:pStyle w:val="ListParagraph"/>
        <w:numPr>
          <w:ilvl w:val="0"/>
          <w:numId w:val="58"/>
        </w:numPr>
        <w:spacing w:after="120"/>
        <w:contextualSpacing w:val="0"/>
        <w:rPr>
          <w:rFonts w:ascii="Arial" w:hAnsi="Arial" w:cs="Arial"/>
          <w:b/>
          <w:bCs/>
          <w:iCs/>
        </w:rPr>
      </w:pPr>
      <w:r w:rsidRPr="006A418A">
        <w:rPr>
          <w:rFonts w:ascii="Arial" w:hAnsi="Arial" w:cs="Arial"/>
          <w:b/>
          <w:bCs/>
          <w:iCs/>
        </w:rPr>
        <w:t>Cost Proposal (300 points)</w:t>
      </w:r>
    </w:p>
    <w:p w:rsidR="00A40A81" w:rsidRPr="006A418A" w:rsidRDefault="00A40A81" w:rsidP="00990395">
      <w:pPr>
        <w:pStyle w:val="ListParagraph"/>
        <w:keepNext/>
        <w:spacing w:before="240" w:after="60"/>
        <w:jc w:val="both"/>
        <w:rPr>
          <w:rFonts w:ascii="Arial" w:hAnsi="Arial" w:cs="Arial"/>
          <w:bCs/>
          <w:iCs/>
        </w:rPr>
      </w:pPr>
      <w:r w:rsidRPr="006A418A">
        <w:rPr>
          <w:rFonts w:ascii="Arial" w:hAnsi="Arial" w:cs="Arial"/>
          <w:bCs/>
          <w:iCs/>
        </w:rPr>
        <w:t xml:space="preserve">Points will be awarded based on the evaluation of each </w:t>
      </w:r>
      <w:proofErr w:type="spellStart"/>
      <w:r w:rsidRPr="006A418A">
        <w:rPr>
          <w:rFonts w:ascii="Arial" w:hAnsi="Arial" w:cs="Arial"/>
          <w:bCs/>
          <w:iCs/>
        </w:rPr>
        <w:t>Offeror’s</w:t>
      </w:r>
      <w:proofErr w:type="spellEnd"/>
      <w:r w:rsidRPr="006A418A">
        <w:rPr>
          <w:rFonts w:ascii="Arial" w:hAnsi="Arial" w:cs="Arial"/>
          <w:bCs/>
          <w:iCs/>
        </w:rPr>
        <w:t xml:space="preserve"> cost proposal using the following formula:</w:t>
      </w:r>
    </w:p>
    <w:p w:rsidR="00827183" w:rsidRPr="006A418A" w:rsidRDefault="00827183" w:rsidP="00990395">
      <w:pPr>
        <w:pStyle w:val="ListParagraph"/>
        <w:keepNext/>
        <w:spacing w:before="240" w:after="60"/>
        <w:jc w:val="both"/>
        <w:rPr>
          <w:rFonts w:ascii="Arial" w:hAnsi="Arial" w:cs="Arial"/>
          <w:bCs/>
          <w:iCs/>
        </w:rPr>
      </w:pPr>
    </w:p>
    <w:p w:rsidR="00A40A81" w:rsidRPr="006A418A" w:rsidRDefault="00A40A81" w:rsidP="00A40A81">
      <w:pPr>
        <w:spacing w:after="0" w:line="240" w:lineRule="auto"/>
        <w:jc w:val="both"/>
        <w:rPr>
          <w:rFonts w:ascii="Arial" w:hAnsi="Arial" w:cs="Arial"/>
          <w:i/>
          <w:sz w:val="24"/>
          <w:szCs w:val="24"/>
        </w:rPr>
      </w:pPr>
      <w:r w:rsidRPr="006A418A">
        <w:rPr>
          <w:rFonts w:ascii="Arial" w:eastAsia="Times New Roman" w:hAnsi="Arial" w:cs="Arial"/>
          <w:bCs/>
          <w:iCs/>
          <w:sz w:val="24"/>
          <w:szCs w:val="24"/>
        </w:rPr>
        <w:tab/>
      </w:r>
      <w:r w:rsidRPr="006A418A">
        <w:rPr>
          <w:rFonts w:ascii="Arial" w:hAnsi="Arial" w:cs="Arial"/>
          <w:i/>
          <w:sz w:val="24"/>
          <w:szCs w:val="24"/>
        </w:rPr>
        <w:t>Lowest Responsive Estimated Four-Year Contract Cost</w:t>
      </w:r>
    </w:p>
    <w:p w:rsidR="00B37DEB" w:rsidRPr="006A418A" w:rsidRDefault="00B37DEB" w:rsidP="005F3F7B">
      <w:pPr>
        <w:spacing w:after="0" w:line="240" w:lineRule="auto"/>
        <w:contextualSpacing/>
        <w:jc w:val="both"/>
        <w:rPr>
          <w:rFonts w:ascii="Arial" w:hAnsi="Arial" w:cs="Arial"/>
          <w:i/>
          <w:sz w:val="24"/>
          <w:szCs w:val="24"/>
          <w:vertAlign w:val="superscript"/>
        </w:rPr>
      </w:pPr>
      <w:r w:rsidRPr="006A418A">
        <w:rPr>
          <w:rFonts w:ascii="Arial" w:hAnsi="Arial" w:cs="Arial"/>
          <w:i/>
          <w:sz w:val="24"/>
          <w:szCs w:val="24"/>
          <w:vertAlign w:val="superscript"/>
        </w:rPr>
        <w:t xml:space="preserve">                     </w:t>
      </w:r>
      <w:r w:rsidR="00420FAB" w:rsidRPr="006A418A">
        <w:rPr>
          <w:rFonts w:ascii="Arial" w:hAnsi="Arial" w:cs="Arial"/>
          <w:i/>
          <w:sz w:val="24"/>
          <w:szCs w:val="24"/>
          <w:vertAlign w:val="superscript"/>
        </w:rPr>
        <w:t>_____________________</w:t>
      </w:r>
      <w:r w:rsidRPr="006A418A">
        <w:rPr>
          <w:rFonts w:ascii="Arial" w:hAnsi="Arial" w:cs="Arial"/>
          <w:i/>
          <w:sz w:val="24"/>
          <w:szCs w:val="24"/>
          <w:vertAlign w:val="superscript"/>
        </w:rPr>
        <w:t>__</w:t>
      </w:r>
      <w:r w:rsidR="00420FAB" w:rsidRPr="006A418A">
        <w:rPr>
          <w:rFonts w:ascii="Arial" w:hAnsi="Arial" w:cs="Arial"/>
          <w:i/>
          <w:sz w:val="24"/>
          <w:szCs w:val="24"/>
          <w:vertAlign w:val="superscript"/>
        </w:rPr>
        <w:t>_________</w:t>
      </w:r>
      <w:r w:rsidRPr="006A418A">
        <w:rPr>
          <w:rFonts w:ascii="Arial" w:hAnsi="Arial" w:cs="Arial"/>
          <w:i/>
          <w:sz w:val="24"/>
          <w:szCs w:val="24"/>
          <w:vertAlign w:val="superscript"/>
        </w:rPr>
        <w:t>_________________________________</w:t>
      </w:r>
      <w:r w:rsidR="005F3F7B" w:rsidRPr="006A418A">
        <w:rPr>
          <w:rFonts w:ascii="Arial" w:hAnsi="Arial" w:cs="Arial"/>
          <w:i/>
          <w:sz w:val="24"/>
          <w:szCs w:val="24"/>
          <w:vertAlign w:val="superscript"/>
        </w:rPr>
        <w:t xml:space="preserve">    </w:t>
      </w:r>
      <w:proofErr w:type="gramStart"/>
      <w:r w:rsidR="005F3F7B" w:rsidRPr="006A418A">
        <w:rPr>
          <w:rFonts w:ascii="Arial" w:hAnsi="Arial" w:cs="Arial"/>
          <w:i/>
          <w:sz w:val="24"/>
          <w:szCs w:val="24"/>
        </w:rPr>
        <w:t>x</w:t>
      </w:r>
      <w:proofErr w:type="gramEnd"/>
      <w:r w:rsidR="005F3F7B" w:rsidRPr="006A418A">
        <w:rPr>
          <w:rFonts w:ascii="Arial" w:hAnsi="Arial" w:cs="Arial"/>
          <w:i/>
          <w:sz w:val="24"/>
          <w:szCs w:val="24"/>
        </w:rPr>
        <w:t xml:space="preserve"> 300 Awarded Points</w:t>
      </w:r>
    </w:p>
    <w:p w:rsidR="00A40A81" w:rsidRPr="006A418A" w:rsidRDefault="00A40A81" w:rsidP="005F3F7B">
      <w:pPr>
        <w:spacing w:after="0" w:line="240" w:lineRule="auto"/>
        <w:ind w:left="720"/>
        <w:jc w:val="both"/>
        <w:rPr>
          <w:rFonts w:ascii="Arial" w:hAnsi="Arial" w:cs="Arial"/>
          <w:i/>
          <w:sz w:val="24"/>
          <w:szCs w:val="24"/>
        </w:rPr>
      </w:pPr>
      <w:proofErr w:type="spellStart"/>
      <w:r w:rsidRPr="006A418A">
        <w:rPr>
          <w:rFonts w:ascii="Arial" w:hAnsi="Arial" w:cs="Arial"/>
          <w:i/>
          <w:sz w:val="24"/>
          <w:szCs w:val="24"/>
        </w:rPr>
        <w:t>Offeror’s</w:t>
      </w:r>
      <w:proofErr w:type="spellEnd"/>
      <w:r w:rsidRPr="006A418A">
        <w:rPr>
          <w:rFonts w:ascii="Arial" w:hAnsi="Arial" w:cs="Arial"/>
          <w:i/>
          <w:sz w:val="24"/>
          <w:szCs w:val="24"/>
        </w:rPr>
        <w:t xml:space="preserve"> Estimated Four-Year Contract Cost</w:t>
      </w:r>
    </w:p>
    <w:p w:rsidR="00827183" w:rsidRPr="006A418A" w:rsidRDefault="00827183" w:rsidP="00A40A81">
      <w:pPr>
        <w:spacing w:after="0" w:line="240" w:lineRule="auto"/>
        <w:ind w:left="720" w:firstLine="6480"/>
        <w:jc w:val="both"/>
        <w:rPr>
          <w:rFonts w:ascii="Arial" w:eastAsia="Times New Roman" w:hAnsi="Arial" w:cs="Arial"/>
          <w:bCs/>
          <w:iCs/>
          <w:sz w:val="24"/>
          <w:szCs w:val="24"/>
        </w:rPr>
      </w:pPr>
    </w:p>
    <w:p w:rsidR="00A40A81" w:rsidRPr="006A418A" w:rsidRDefault="00A40A81" w:rsidP="0032364B">
      <w:pPr>
        <w:rPr>
          <w:rFonts w:ascii="Arial" w:eastAsia="Times New Roman" w:hAnsi="Arial" w:cs="Arial"/>
          <w:bCs/>
          <w:iCs/>
          <w:sz w:val="24"/>
          <w:szCs w:val="24"/>
        </w:rPr>
      </w:pPr>
      <w:r w:rsidRPr="006A418A">
        <w:rPr>
          <w:rFonts w:ascii="Arial" w:eastAsia="Times New Roman" w:hAnsi="Arial" w:cs="Arial"/>
          <w:bCs/>
          <w:iCs/>
          <w:sz w:val="24"/>
          <w:szCs w:val="24"/>
        </w:rPr>
        <w:t xml:space="preserve">This </w:t>
      </w:r>
      <w:proofErr w:type="spellStart"/>
      <w:r w:rsidRPr="006A418A">
        <w:rPr>
          <w:rFonts w:ascii="Arial" w:eastAsia="Times New Roman" w:hAnsi="Arial" w:cs="Arial"/>
          <w:bCs/>
          <w:iCs/>
          <w:sz w:val="24"/>
          <w:szCs w:val="24"/>
        </w:rPr>
        <w:t>Offeror’s</w:t>
      </w:r>
      <w:proofErr w:type="spellEnd"/>
      <w:r w:rsidRPr="006A418A">
        <w:rPr>
          <w:rFonts w:ascii="Arial" w:eastAsia="Times New Roman" w:hAnsi="Arial" w:cs="Arial"/>
          <w:bCs/>
          <w:iCs/>
          <w:sz w:val="24"/>
          <w:szCs w:val="24"/>
        </w:rPr>
        <w:t xml:space="preserve"> estimated contract cost will be calculated as follows:</w:t>
      </w:r>
    </w:p>
    <w:p w:rsidR="00A40A81" w:rsidRPr="006A418A" w:rsidRDefault="00A40A81" w:rsidP="00BF3F0C">
      <w:pPr>
        <w:ind w:left="1080" w:hanging="360"/>
        <w:rPr>
          <w:rFonts w:ascii="Arial" w:eastAsia="Times New Roman" w:hAnsi="Arial" w:cs="Arial"/>
          <w:bCs/>
          <w:iCs/>
          <w:sz w:val="24"/>
          <w:szCs w:val="24"/>
        </w:rPr>
      </w:pPr>
      <w:r w:rsidRPr="006A418A">
        <w:rPr>
          <w:rFonts w:ascii="Arial" w:eastAsia="Times New Roman" w:hAnsi="Arial" w:cs="Arial"/>
          <w:bCs/>
          <w:iCs/>
          <w:sz w:val="24"/>
          <w:szCs w:val="24"/>
        </w:rPr>
        <w:t>A.</w:t>
      </w:r>
      <w:r w:rsidRPr="006A418A">
        <w:rPr>
          <w:rFonts w:ascii="Arial" w:eastAsia="Times New Roman" w:hAnsi="Arial" w:cs="Arial"/>
          <w:bCs/>
          <w:iCs/>
          <w:sz w:val="24"/>
          <w:szCs w:val="24"/>
        </w:rPr>
        <w:tab/>
        <w:t xml:space="preserve">Step 1: Determine estimated cost for year one.  The proposed cost per transaction, as stated in Annual Cost Proposal Calculation Response Form (Appendix </w:t>
      </w:r>
      <w:r w:rsidR="007706DD">
        <w:rPr>
          <w:rFonts w:ascii="Arial" w:eastAsia="Times New Roman" w:hAnsi="Arial" w:cs="Arial"/>
          <w:bCs/>
          <w:iCs/>
          <w:sz w:val="24"/>
          <w:szCs w:val="24"/>
        </w:rPr>
        <w:t>D</w:t>
      </w:r>
      <w:r w:rsidRPr="006A418A">
        <w:rPr>
          <w:rFonts w:ascii="Arial" w:eastAsia="Times New Roman" w:hAnsi="Arial" w:cs="Arial"/>
          <w:bCs/>
          <w:iCs/>
          <w:sz w:val="24"/>
          <w:szCs w:val="24"/>
        </w:rPr>
        <w:t xml:space="preserve"> [Base Unit Rate x Est. CPI Adj. Factor = Total cost x one plus gross receipts tax rate = Total with Gross Receipts Tax.].</w:t>
      </w:r>
    </w:p>
    <w:p w:rsidR="00A40A81" w:rsidRPr="006A418A" w:rsidRDefault="00A40A81" w:rsidP="00BF3F0C">
      <w:pPr>
        <w:ind w:left="1080" w:hanging="360"/>
        <w:rPr>
          <w:rFonts w:ascii="Arial" w:eastAsia="Times New Roman" w:hAnsi="Arial" w:cs="Arial"/>
          <w:bCs/>
          <w:iCs/>
          <w:sz w:val="24"/>
          <w:szCs w:val="24"/>
        </w:rPr>
      </w:pPr>
      <w:r w:rsidRPr="006A418A">
        <w:rPr>
          <w:rFonts w:ascii="Arial" w:eastAsia="Times New Roman" w:hAnsi="Arial" w:cs="Arial"/>
          <w:bCs/>
          <w:iCs/>
          <w:sz w:val="24"/>
          <w:szCs w:val="24"/>
        </w:rPr>
        <w:t>B.</w:t>
      </w:r>
      <w:r w:rsidRPr="006A418A">
        <w:rPr>
          <w:rFonts w:ascii="Arial" w:eastAsia="Times New Roman" w:hAnsi="Arial" w:cs="Arial"/>
          <w:bCs/>
          <w:iCs/>
          <w:sz w:val="24"/>
          <w:szCs w:val="24"/>
        </w:rPr>
        <w:tab/>
        <w:t>Step 2:  For year (2), repeat step 1.</w:t>
      </w:r>
      <w:r w:rsidRPr="006A418A">
        <w:rPr>
          <w:rFonts w:ascii="Arial" w:eastAsia="Times New Roman" w:hAnsi="Arial" w:cs="Arial"/>
          <w:bCs/>
          <w:iCs/>
          <w:sz w:val="24"/>
          <w:szCs w:val="24"/>
        </w:rPr>
        <w:tab/>
      </w:r>
    </w:p>
    <w:p w:rsidR="00A40A81" w:rsidRPr="006A418A" w:rsidRDefault="00A40A81" w:rsidP="009D1A0B">
      <w:pPr>
        <w:pStyle w:val="ListParagraph"/>
        <w:numPr>
          <w:ilvl w:val="0"/>
          <w:numId w:val="58"/>
        </w:numPr>
        <w:spacing w:before="120" w:after="120"/>
        <w:contextualSpacing w:val="0"/>
        <w:rPr>
          <w:rFonts w:ascii="Arial" w:hAnsi="Arial" w:cs="Arial"/>
          <w:b/>
          <w:bCs/>
          <w:iCs/>
        </w:rPr>
      </w:pPr>
      <w:r w:rsidRPr="006A418A">
        <w:rPr>
          <w:rFonts w:ascii="Arial" w:hAnsi="Arial" w:cs="Arial"/>
          <w:b/>
          <w:bCs/>
          <w:iCs/>
        </w:rPr>
        <w:t>Oral Presentation (Finalists Only) (100 points)</w:t>
      </w:r>
    </w:p>
    <w:p w:rsidR="00A40A81" w:rsidRPr="006A418A" w:rsidRDefault="00A40A81" w:rsidP="00BF3F0C">
      <w:pPr>
        <w:pStyle w:val="ListParagraph"/>
        <w:keepNext/>
        <w:spacing w:before="240" w:after="60"/>
        <w:ind w:left="0"/>
        <w:jc w:val="both"/>
        <w:rPr>
          <w:rFonts w:ascii="Arial" w:hAnsi="Arial" w:cs="Arial"/>
          <w:bCs/>
          <w:iCs/>
        </w:rPr>
      </w:pPr>
      <w:r w:rsidRPr="006A418A">
        <w:rPr>
          <w:rFonts w:ascii="Arial" w:hAnsi="Arial" w:cs="Arial"/>
          <w:bCs/>
          <w:iCs/>
        </w:rPr>
        <w:t>The Evaluation Committee may require oral presentations by the highest-scoring Finalists or Finalist.  Points will be awarded based on the quality and organization of information presented, as well as how effectively the information was communicated, the professionalism of the presenters and the technical knowledge of the proposed staff. Prior to the oral presentations, the Department will provid</w:t>
      </w:r>
      <w:r w:rsidR="00990395" w:rsidRPr="006A418A">
        <w:rPr>
          <w:rFonts w:ascii="Arial" w:hAnsi="Arial" w:cs="Arial"/>
          <w:bCs/>
          <w:iCs/>
        </w:rPr>
        <w:t xml:space="preserve">e the Finalist </w:t>
      </w:r>
      <w:proofErr w:type="spellStart"/>
      <w:r w:rsidR="00990395" w:rsidRPr="006A418A">
        <w:rPr>
          <w:rFonts w:ascii="Arial" w:hAnsi="Arial" w:cs="Arial"/>
          <w:bCs/>
          <w:iCs/>
        </w:rPr>
        <w:t>Offerors</w:t>
      </w:r>
      <w:proofErr w:type="spellEnd"/>
      <w:r w:rsidR="00990395" w:rsidRPr="006A418A">
        <w:rPr>
          <w:rFonts w:ascii="Arial" w:hAnsi="Arial" w:cs="Arial"/>
          <w:bCs/>
          <w:iCs/>
        </w:rPr>
        <w:t xml:space="preserve"> with a </w:t>
      </w:r>
      <w:r w:rsidRPr="006A418A">
        <w:rPr>
          <w:rFonts w:ascii="Arial" w:hAnsi="Arial" w:cs="Arial"/>
          <w:bCs/>
          <w:iCs/>
        </w:rPr>
        <w:t>presentation agenda.</w:t>
      </w:r>
    </w:p>
    <w:p w:rsidR="005F3F7B" w:rsidRPr="006A418A" w:rsidRDefault="005F3F7B" w:rsidP="005F3F7B">
      <w:pPr>
        <w:pStyle w:val="ListParagraph"/>
        <w:keepNext/>
        <w:spacing w:before="240" w:after="60"/>
        <w:jc w:val="both"/>
        <w:rPr>
          <w:rFonts w:ascii="Arial" w:hAnsi="Arial" w:cs="Arial"/>
          <w:bCs/>
          <w:iCs/>
        </w:rPr>
      </w:pPr>
    </w:p>
    <w:p w:rsidR="00A40A81" w:rsidRPr="006A418A" w:rsidRDefault="00A40A81" w:rsidP="0019275E">
      <w:pPr>
        <w:pStyle w:val="ListParagraph"/>
        <w:numPr>
          <w:ilvl w:val="0"/>
          <w:numId w:val="58"/>
        </w:numPr>
        <w:spacing w:after="120"/>
        <w:contextualSpacing w:val="0"/>
        <w:rPr>
          <w:rFonts w:ascii="Arial" w:hAnsi="Arial" w:cs="Arial"/>
          <w:b/>
          <w:bCs/>
          <w:iCs/>
        </w:rPr>
      </w:pPr>
      <w:r w:rsidRPr="006A418A">
        <w:rPr>
          <w:rFonts w:ascii="Arial" w:hAnsi="Arial" w:cs="Arial"/>
          <w:b/>
          <w:bCs/>
          <w:iCs/>
        </w:rPr>
        <w:t>Letter of Transmittal (Pass/Fail)</w:t>
      </w:r>
    </w:p>
    <w:p w:rsidR="00A40A81" w:rsidRPr="006A418A" w:rsidRDefault="00A40A81" w:rsidP="0032364B">
      <w:pPr>
        <w:rPr>
          <w:rFonts w:ascii="Arial" w:eastAsia="Times New Roman" w:hAnsi="Arial" w:cs="Arial"/>
          <w:bCs/>
          <w:iCs/>
          <w:sz w:val="24"/>
          <w:szCs w:val="24"/>
        </w:rPr>
      </w:pPr>
      <w:r w:rsidRPr="006A418A">
        <w:rPr>
          <w:rFonts w:ascii="Arial" w:eastAsia="Times New Roman" w:hAnsi="Arial" w:cs="Arial"/>
          <w:bCs/>
          <w:iCs/>
          <w:sz w:val="24"/>
          <w:szCs w:val="24"/>
        </w:rPr>
        <w:t xml:space="preserve">No points will be awarded for this mandatory evaluation factor.  </w:t>
      </w:r>
      <w:proofErr w:type="spellStart"/>
      <w:r w:rsidRPr="006A418A">
        <w:rPr>
          <w:rFonts w:ascii="Arial" w:eastAsia="Times New Roman" w:hAnsi="Arial" w:cs="Arial"/>
          <w:bCs/>
          <w:iCs/>
          <w:sz w:val="24"/>
          <w:szCs w:val="24"/>
        </w:rPr>
        <w:t>Offerors</w:t>
      </w:r>
      <w:proofErr w:type="spellEnd"/>
      <w:r w:rsidRPr="006A418A">
        <w:rPr>
          <w:rFonts w:ascii="Arial" w:eastAsia="Times New Roman" w:hAnsi="Arial" w:cs="Arial"/>
          <w:bCs/>
          <w:iCs/>
          <w:sz w:val="24"/>
          <w:szCs w:val="24"/>
        </w:rPr>
        <w:t xml:space="preserve"> must complete the Letter of Tran</w:t>
      </w:r>
      <w:r w:rsidR="007706DD">
        <w:rPr>
          <w:rFonts w:ascii="Arial" w:eastAsia="Times New Roman" w:hAnsi="Arial" w:cs="Arial"/>
          <w:bCs/>
          <w:iCs/>
          <w:sz w:val="24"/>
          <w:szCs w:val="24"/>
        </w:rPr>
        <w:t xml:space="preserve">smittal Form found in Appendix </w:t>
      </w:r>
      <w:bookmarkStart w:id="123" w:name="_GoBack"/>
      <w:bookmarkEnd w:id="123"/>
      <w:r w:rsidR="007706DD" w:rsidRPr="006A418A">
        <w:rPr>
          <w:rFonts w:ascii="Arial" w:eastAsia="Times New Roman" w:hAnsi="Arial" w:cs="Arial"/>
          <w:bCs/>
          <w:iCs/>
          <w:sz w:val="24"/>
          <w:szCs w:val="24"/>
        </w:rPr>
        <w:t>E Excluded</w:t>
      </w:r>
      <w:r w:rsidRPr="006A418A">
        <w:rPr>
          <w:rFonts w:ascii="Arial" w:eastAsia="Times New Roman" w:hAnsi="Arial" w:cs="Arial"/>
          <w:bCs/>
          <w:iCs/>
          <w:sz w:val="24"/>
          <w:szCs w:val="24"/>
        </w:rPr>
        <w:t xml:space="preserve"> or incomplete forms will </w:t>
      </w:r>
      <w:r w:rsidRPr="006A418A">
        <w:rPr>
          <w:rFonts w:ascii="Arial" w:eastAsia="Times New Roman" w:hAnsi="Arial" w:cs="Arial"/>
          <w:bCs/>
          <w:iCs/>
          <w:sz w:val="24"/>
          <w:szCs w:val="24"/>
        </w:rPr>
        <w:lastRenderedPageBreak/>
        <w:t xml:space="preserve">receive a “Fail” rating on this evaluation factor which disqualifies the </w:t>
      </w:r>
      <w:proofErr w:type="spellStart"/>
      <w:r w:rsidRPr="006A418A">
        <w:rPr>
          <w:rFonts w:ascii="Arial" w:eastAsia="Times New Roman" w:hAnsi="Arial" w:cs="Arial"/>
          <w:bCs/>
          <w:iCs/>
          <w:sz w:val="24"/>
          <w:szCs w:val="24"/>
        </w:rPr>
        <w:t>Offeror’s</w:t>
      </w:r>
      <w:proofErr w:type="spellEnd"/>
      <w:r w:rsidRPr="006A418A">
        <w:rPr>
          <w:rFonts w:ascii="Arial" w:eastAsia="Times New Roman" w:hAnsi="Arial" w:cs="Arial"/>
          <w:bCs/>
          <w:iCs/>
          <w:sz w:val="24"/>
          <w:szCs w:val="24"/>
        </w:rPr>
        <w:t xml:space="preserve"> proposal from further consideration. (Section III, C.2)</w:t>
      </w:r>
    </w:p>
    <w:p w:rsidR="00A40A81" w:rsidRPr="006A418A" w:rsidRDefault="00A40A81" w:rsidP="0019275E">
      <w:pPr>
        <w:pStyle w:val="ListParagraph"/>
        <w:numPr>
          <w:ilvl w:val="0"/>
          <w:numId w:val="58"/>
        </w:numPr>
        <w:spacing w:after="120"/>
        <w:contextualSpacing w:val="0"/>
        <w:rPr>
          <w:rFonts w:ascii="Arial" w:hAnsi="Arial" w:cs="Arial"/>
          <w:b/>
          <w:bCs/>
          <w:iCs/>
        </w:rPr>
      </w:pPr>
      <w:r w:rsidRPr="006A418A">
        <w:rPr>
          <w:rFonts w:ascii="Arial" w:hAnsi="Arial" w:cs="Arial"/>
          <w:b/>
          <w:bCs/>
          <w:iCs/>
        </w:rPr>
        <w:t>New Mexico Employees Health Coverage Form (Pass/Fail)</w:t>
      </w:r>
    </w:p>
    <w:p w:rsidR="00A40A81" w:rsidRPr="006A418A" w:rsidRDefault="00A40A81" w:rsidP="0032364B">
      <w:pPr>
        <w:rPr>
          <w:rFonts w:ascii="Arial" w:eastAsia="Times New Roman" w:hAnsi="Arial" w:cs="Arial"/>
          <w:bCs/>
          <w:iCs/>
          <w:sz w:val="24"/>
          <w:szCs w:val="24"/>
        </w:rPr>
      </w:pPr>
      <w:r w:rsidRPr="006A418A">
        <w:rPr>
          <w:rFonts w:ascii="Arial" w:eastAsia="Times New Roman" w:hAnsi="Arial" w:cs="Arial"/>
          <w:bCs/>
          <w:iCs/>
          <w:sz w:val="24"/>
          <w:szCs w:val="24"/>
        </w:rPr>
        <w:t xml:space="preserve">No points will be awarded for this mandatory evaluation factor.  </w:t>
      </w:r>
      <w:proofErr w:type="spellStart"/>
      <w:r w:rsidRPr="006A418A">
        <w:rPr>
          <w:rFonts w:ascii="Arial" w:eastAsia="Times New Roman" w:hAnsi="Arial" w:cs="Arial"/>
          <w:bCs/>
          <w:iCs/>
          <w:sz w:val="24"/>
          <w:szCs w:val="24"/>
        </w:rPr>
        <w:t>Offerors</w:t>
      </w:r>
      <w:proofErr w:type="spellEnd"/>
      <w:r w:rsidRPr="006A418A">
        <w:rPr>
          <w:rFonts w:ascii="Arial" w:eastAsia="Times New Roman" w:hAnsi="Arial" w:cs="Arial"/>
          <w:bCs/>
          <w:iCs/>
          <w:sz w:val="24"/>
          <w:szCs w:val="24"/>
        </w:rPr>
        <w:t xml:space="preserve"> must complete the New Mexico Employees Health Coverage Form found in Appendix</w:t>
      </w:r>
      <w:r w:rsidR="00A15F69" w:rsidRPr="006A418A">
        <w:rPr>
          <w:rFonts w:ascii="Arial" w:eastAsia="Times New Roman" w:hAnsi="Arial" w:cs="Arial"/>
          <w:bCs/>
          <w:iCs/>
          <w:sz w:val="24"/>
          <w:szCs w:val="24"/>
        </w:rPr>
        <w:t xml:space="preserve"> G</w:t>
      </w:r>
      <w:r w:rsidRPr="006A418A">
        <w:rPr>
          <w:rFonts w:ascii="Arial" w:eastAsia="Times New Roman" w:hAnsi="Arial" w:cs="Arial"/>
          <w:bCs/>
          <w:iCs/>
          <w:sz w:val="24"/>
          <w:szCs w:val="24"/>
        </w:rPr>
        <w:t xml:space="preserve">.  Excluded or incomplete forms will receive a “Fail” rating on this evaluation factor which disqualifies the </w:t>
      </w:r>
      <w:proofErr w:type="spellStart"/>
      <w:r w:rsidRPr="006A418A">
        <w:rPr>
          <w:rFonts w:ascii="Arial" w:eastAsia="Times New Roman" w:hAnsi="Arial" w:cs="Arial"/>
          <w:bCs/>
          <w:iCs/>
          <w:sz w:val="24"/>
          <w:szCs w:val="24"/>
        </w:rPr>
        <w:t>Offeror’s</w:t>
      </w:r>
      <w:proofErr w:type="spellEnd"/>
      <w:r w:rsidRPr="006A418A">
        <w:rPr>
          <w:rFonts w:ascii="Arial" w:eastAsia="Times New Roman" w:hAnsi="Arial" w:cs="Arial"/>
          <w:bCs/>
          <w:iCs/>
          <w:sz w:val="24"/>
          <w:szCs w:val="24"/>
        </w:rPr>
        <w:t xml:space="preserve"> proposal from further consideration. (Section II, C.28)</w:t>
      </w:r>
    </w:p>
    <w:p w:rsidR="00A40A81" w:rsidRPr="006A418A" w:rsidRDefault="00A40A81" w:rsidP="0019275E">
      <w:pPr>
        <w:pStyle w:val="ListParagraph"/>
        <w:numPr>
          <w:ilvl w:val="0"/>
          <w:numId w:val="58"/>
        </w:numPr>
        <w:spacing w:after="120"/>
        <w:contextualSpacing w:val="0"/>
        <w:rPr>
          <w:rFonts w:ascii="Arial" w:hAnsi="Arial" w:cs="Arial"/>
          <w:b/>
          <w:bCs/>
          <w:iCs/>
        </w:rPr>
      </w:pPr>
      <w:r w:rsidRPr="006A418A">
        <w:rPr>
          <w:rFonts w:ascii="Arial" w:hAnsi="Arial" w:cs="Arial"/>
          <w:b/>
          <w:bCs/>
          <w:iCs/>
        </w:rPr>
        <w:t>Campaign Contribution Disclosure Form (Pass/Fail)</w:t>
      </w:r>
    </w:p>
    <w:p w:rsidR="00A40A81" w:rsidRPr="006A418A" w:rsidRDefault="00A40A81" w:rsidP="0032364B">
      <w:pPr>
        <w:rPr>
          <w:rFonts w:ascii="Arial" w:eastAsia="Times New Roman" w:hAnsi="Arial" w:cs="Arial"/>
          <w:bCs/>
          <w:iCs/>
          <w:sz w:val="24"/>
          <w:szCs w:val="24"/>
        </w:rPr>
      </w:pPr>
      <w:r w:rsidRPr="006A418A">
        <w:rPr>
          <w:rFonts w:ascii="Arial" w:eastAsia="Times New Roman" w:hAnsi="Arial" w:cs="Arial"/>
          <w:bCs/>
          <w:iCs/>
          <w:sz w:val="24"/>
          <w:szCs w:val="24"/>
        </w:rPr>
        <w:t xml:space="preserve">No points will be awarded for this mandatory evaluation factor.  </w:t>
      </w:r>
      <w:proofErr w:type="spellStart"/>
      <w:r w:rsidRPr="006A418A">
        <w:rPr>
          <w:rFonts w:ascii="Arial" w:eastAsia="Times New Roman" w:hAnsi="Arial" w:cs="Arial"/>
          <w:bCs/>
          <w:iCs/>
          <w:sz w:val="24"/>
          <w:szCs w:val="24"/>
        </w:rPr>
        <w:t>Offerors</w:t>
      </w:r>
      <w:proofErr w:type="spellEnd"/>
      <w:r w:rsidRPr="006A418A">
        <w:rPr>
          <w:rFonts w:ascii="Arial" w:eastAsia="Times New Roman" w:hAnsi="Arial" w:cs="Arial"/>
          <w:bCs/>
          <w:iCs/>
          <w:sz w:val="24"/>
          <w:szCs w:val="24"/>
        </w:rPr>
        <w:t xml:space="preserve"> must complete the Campaign Contribution Disclosure Form found in Appendix </w:t>
      </w:r>
      <w:r w:rsidR="00456E5F" w:rsidRPr="006A418A">
        <w:rPr>
          <w:rFonts w:ascii="Arial" w:eastAsia="Times New Roman" w:hAnsi="Arial" w:cs="Arial"/>
          <w:bCs/>
          <w:iCs/>
          <w:sz w:val="24"/>
          <w:szCs w:val="24"/>
        </w:rPr>
        <w:t>B</w:t>
      </w:r>
      <w:r w:rsidRPr="006A418A">
        <w:rPr>
          <w:rFonts w:ascii="Arial" w:eastAsia="Times New Roman" w:hAnsi="Arial" w:cs="Arial"/>
          <w:bCs/>
          <w:iCs/>
          <w:sz w:val="24"/>
          <w:szCs w:val="24"/>
        </w:rPr>
        <w:t xml:space="preserve">.  Excluded or incomplete forms will receive a “Fail” rating on this evaluation factor which disqualifies the </w:t>
      </w:r>
      <w:proofErr w:type="spellStart"/>
      <w:r w:rsidRPr="006A418A">
        <w:rPr>
          <w:rFonts w:ascii="Arial" w:eastAsia="Times New Roman" w:hAnsi="Arial" w:cs="Arial"/>
          <w:bCs/>
          <w:iCs/>
          <w:sz w:val="24"/>
          <w:szCs w:val="24"/>
        </w:rPr>
        <w:t>Offeror’s</w:t>
      </w:r>
      <w:proofErr w:type="spellEnd"/>
      <w:r w:rsidRPr="006A418A">
        <w:rPr>
          <w:rFonts w:ascii="Arial" w:eastAsia="Times New Roman" w:hAnsi="Arial" w:cs="Arial"/>
          <w:bCs/>
          <w:iCs/>
          <w:sz w:val="24"/>
          <w:szCs w:val="24"/>
        </w:rPr>
        <w:t xml:space="preserve"> proposal from further consideration. (Section II, C.29)</w:t>
      </w:r>
    </w:p>
    <w:p w:rsidR="00A40A81" w:rsidRPr="006A418A" w:rsidRDefault="00A40A81" w:rsidP="0019275E">
      <w:pPr>
        <w:pStyle w:val="ListParagraph"/>
        <w:numPr>
          <w:ilvl w:val="0"/>
          <w:numId w:val="58"/>
        </w:numPr>
        <w:spacing w:after="120"/>
        <w:contextualSpacing w:val="0"/>
        <w:rPr>
          <w:rFonts w:ascii="Arial" w:hAnsi="Arial" w:cs="Arial"/>
          <w:b/>
          <w:bCs/>
          <w:iCs/>
        </w:rPr>
      </w:pPr>
      <w:r w:rsidRPr="006A418A">
        <w:rPr>
          <w:rFonts w:ascii="Arial" w:hAnsi="Arial" w:cs="Arial"/>
          <w:b/>
          <w:bCs/>
          <w:iCs/>
        </w:rPr>
        <w:t>Employee Pay Equity Reporting Form (Pass/Fail)</w:t>
      </w:r>
    </w:p>
    <w:p w:rsidR="00A40A81" w:rsidRPr="006A418A" w:rsidRDefault="00A40A81" w:rsidP="0032364B">
      <w:pPr>
        <w:rPr>
          <w:rFonts w:ascii="Arial" w:eastAsia="Times New Roman" w:hAnsi="Arial" w:cs="Arial"/>
          <w:bCs/>
          <w:iCs/>
          <w:sz w:val="24"/>
          <w:szCs w:val="24"/>
        </w:rPr>
      </w:pPr>
      <w:r w:rsidRPr="006A418A">
        <w:rPr>
          <w:rFonts w:ascii="Arial" w:eastAsia="Times New Roman" w:hAnsi="Arial" w:cs="Arial"/>
          <w:bCs/>
          <w:iCs/>
          <w:sz w:val="24"/>
          <w:szCs w:val="24"/>
        </w:rPr>
        <w:t xml:space="preserve">No points will be awarded for this mandatory evaluation factor.  </w:t>
      </w:r>
      <w:proofErr w:type="spellStart"/>
      <w:r w:rsidRPr="006A418A">
        <w:rPr>
          <w:rFonts w:ascii="Arial" w:eastAsia="Times New Roman" w:hAnsi="Arial" w:cs="Arial"/>
          <w:bCs/>
          <w:iCs/>
          <w:sz w:val="24"/>
          <w:szCs w:val="24"/>
        </w:rPr>
        <w:t>Offerors</w:t>
      </w:r>
      <w:proofErr w:type="spellEnd"/>
      <w:r w:rsidRPr="006A418A">
        <w:rPr>
          <w:rFonts w:ascii="Arial" w:eastAsia="Times New Roman" w:hAnsi="Arial" w:cs="Arial"/>
          <w:bCs/>
          <w:iCs/>
          <w:sz w:val="24"/>
          <w:szCs w:val="24"/>
        </w:rPr>
        <w:t xml:space="preserve"> must complete the Employee Pay Equity Re</w:t>
      </w:r>
      <w:r w:rsidR="006E47A9" w:rsidRPr="006A418A">
        <w:rPr>
          <w:rFonts w:ascii="Arial" w:eastAsia="Times New Roman" w:hAnsi="Arial" w:cs="Arial"/>
          <w:bCs/>
          <w:iCs/>
          <w:sz w:val="24"/>
          <w:szCs w:val="24"/>
        </w:rPr>
        <w:t>porting Form found in Appendix N</w:t>
      </w:r>
      <w:r w:rsidRPr="006A418A">
        <w:rPr>
          <w:rFonts w:ascii="Arial" w:eastAsia="Times New Roman" w:hAnsi="Arial" w:cs="Arial"/>
          <w:bCs/>
          <w:iCs/>
          <w:sz w:val="24"/>
          <w:szCs w:val="24"/>
        </w:rPr>
        <w:t xml:space="preserve">.  Excluded or incomplete forms will receive a “Fail” rating on this evaluation factor which disqualifies the </w:t>
      </w:r>
      <w:proofErr w:type="spellStart"/>
      <w:r w:rsidRPr="006A418A">
        <w:rPr>
          <w:rFonts w:ascii="Arial" w:eastAsia="Times New Roman" w:hAnsi="Arial" w:cs="Arial"/>
          <w:bCs/>
          <w:iCs/>
          <w:sz w:val="24"/>
          <w:szCs w:val="24"/>
        </w:rPr>
        <w:t>Offeror’s</w:t>
      </w:r>
      <w:proofErr w:type="spellEnd"/>
      <w:r w:rsidRPr="006A418A">
        <w:rPr>
          <w:rFonts w:ascii="Arial" w:eastAsia="Times New Roman" w:hAnsi="Arial" w:cs="Arial"/>
          <w:bCs/>
          <w:iCs/>
          <w:sz w:val="24"/>
          <w:szCs w:val="24"/>
        </w:rPr>
        <w:t xml:space="preserve"> proposal from further co</w:t>
      </w:r>
      <w:r w:rsidR="006E47A9" w:rsidRPr="006A418A">
        <w:rPr>
          <w:rFonts w:ascii="Arial" w:eastAsia="Times New Roman" w:hAnsi="Arial" w:cs="Arial"/>
          <w:bCs/>
          <w:iCs/>
          <w:sz w:val="24"/>
          <w:szCs w:val="24"/>
        </w:rPr>
        <w:t>nsideration. (Section II, C.31</w:t>
      </w:r>
      <w:r w:rsidRPr="006A418A">
        <w:rPr>
          <w:rFonts w:ascii="Arial" w:eastAsia="Times New Roman" w:hAnsi="Arial" w:cs="Arial"/>
          <w:bCs/>
          <w:iCs/>
          <w:sz w:val="24"/>
          <w:szCs w:val="24"/>
        </w:rPr>
        <w:t>)</w:t>
      </w:r>
    </w:p>
    <w:p w:rsidR="00A40A81" w:rsidRPr="006A418A" w:rsidRDefault="00A40A81" w:rsidP="009D1A0B">
      <w:pPr>
        <w:pStyle w:val="ListParagraph"/>
        <w:numPr>
          <w:ilvl w:val="0"/>
          <w:numId w:val="58"/>
        </w:numPr>
        <w:spacing w:after="120"/>
        <w:contextualSpacing w:val="0"/>
        <w:rPr>
          <w:rFonts w:ascii="Arial" w:hAnsi="Arial" w:cs="Arial"/>
          <w:b/>
          <w:bCs/>
          <w:iCs/>
        </w:rPr>
      </w:pPr>
      <w:r w:rsidRPr="006A418A">
        <w:rPr>
          <w:rFonts w:ascii="Arial" w:hAnsi="Arial" w:cs="Arial"/>
          <w:b/>
          <w:bCs/>
          <w:iCs/>
        </w:rPr>
        <w:t>Suspension and Debarment Requirement (Pass/Fail)</w:t>
      </w:r>
    </w:p>
    <w:p w:rsidR="00A40A81" w:rsidRPr="006A418A" w:rsidRDefault="00A40A81" w:rsidP="0032364B">
      <w:pPr>
        <w:rPr>
          <w:rFonts w:ascii="Arial" w:eastAsia="Times New Roman" w:hAnsi="Arial" w:cs="Arial"/>
          <w:bCs/>
          <w:iCs/>
          <w:sz w:val="24"/>
          <w:szCs w:val="24"/>
        </w:rPr>
      </w:pPr>
      <w:r w:rsidRPr="006A418A">
        <w:rPr>
          <w:rFonts w:ascii="Arial" w:eastAsia="Times New Roman" w:hAnsi="Arial" w:cs="Arial"/>
          <w:bCs/>
          <w:iCs/>
          <w:sz w:val="24"/>
          <w:szCs w:val="24"/>
        </w:rPr>
        <w:t xml:space="preserve">No points will be awarded for this mandatory evaluation factor.  </w:t>
      </w:r>
      <w:proofErr w:type="spellStart"/>
      <w:r w:rsidRPr="006A418A">
        <w:rPr>
          <w:rFonts w:ascii="Arial" w:eastAsia="Times New Roman" w:hAnsi="Arial" w:cs="Arial"/>
          <w:bCs/>
          <w:iCs/>
          <w:sz w:val="24"/>
          <w:szCs w:val="24"/>
        </w:rPr>
        <w:t>Offerors</w:t>
      </w:r>
      <w:proofErr w:type="spellEnd"/>
      <w:r w:rsidRPr="006A418A">
        <w:rPr>
          <w:rFonts w:ascii="Arial" w:eastAsia="Times New Roman" w:hAnsi="Arial" w:cs="Arial"/>
          <w:bCs/>
          <w:iCs/>
          <w:sz w:val="24"/>
          <w:szCs w:val="24"/>
        </w:rPr>
        <w:t xml:space="preserve"> must complete the Suspension and Debarment Requirement Form found in Appendix</w:t>
      </w:r>
      <w:r w:rsidR="00A15F69" w:rsidRPr="006A418A">
        <w:rPr>
          <w:rFonts w:ascii="Arial" w:eastAsia="Times New Roman" w:hAnsi="Arial" w:cs="Arial"/>
          <w:bCs/>
          <w:iCs/>
          <w:sz w:val="24"/>
          <w:szCs w:val="24"/>
        </w:rPr>
        <w:t xml:space="preserve"> H</w:t>
      </w:r>
      <w:r w:rsidRPr="006A418A">
        <w:rPr>
          <w:rFonts w:ascii="Arial" w:eastAsia="Times New Roman" w:hAnsi="Arial" w:cs="Arial"/>
          <w:bCs/>
          <w:iCs/>
          <w:sz w:val="24"/>
          <w:szCs w:val="24"/>
        </w:rPr>
        <w:t xml:space="preserve">.  Excluded or incomplete forms will receive a “Fail” rating on this evaluation factor which disqualifies the </w:t>
      </w:r>
      <w:proofErr w:type="spellStart"/>
      <w:r w:rsidRPr="006A418A">
        <w:rPr>
          <w:rFonts w:ascii="Arial" w:eastAsia="Times New Roman" w:hAnsi="Arial" w:cs="Arial"/>
          <w:bCs/>
          <w:iCs/>
          <w:sz w:val="24"/>
          <w:szCs w:val="24"/>
        </w:rPr>
        <w:t>Offeror’s</w:t>
      </w:r>
      <w:proofErr w:type="spellEnd"/>
      <w:r w:rsidRPr="006A418A">
        <w:rPr>
          <w:rFonts w:ascii="Arial" w:eastAsia="Times New Roman" w:hAnsi="Arial" w:cs="Arial"/>
          <w:bCs/>
          <w:iCs/>
          <w:sz w:val="24"/>
          <w:szCs w:val="24"/>
        </w:rPr>
        <w:t xml:space="preserve"> proposal from further consideration. </w:t>
      </w:r>
    </w:p>
    <w:p w:rsidR="00A40A81" w:rsidRPr="006A418A" w:rsidRDefault="008A1504" w:rsidP="009D1A0B">
      <w:pPr>
        <w:keepNext/>
        <w:spacing w:before="240" w:after="60"/>
        <w:ind w:left="504" w:hanging="360"/>
        <w:jc w:val="both"/>
        <w:rPr>
          <w:rFonts w:ascii="Arial" w:hAnsi="Arial" w:cs="Arial"/>
          <w:b/>
          <w:bCs/>
          <w:iCs/>
        </w:rPr>
      </w:pPr>
      <w:r w:rsidRPr="006A418A">
        <w:rPr>
          <w:rFonts w:ascii="Arial" w:hAnsi="Arial" w:cs="Arial"/>
          <w:b/>
          <w:bCs/>
          <w:iCs/>
          <w:sz w:val="28"/>
          <w:szCs w:val="28"/>
        </w:rPr>
        <w:t>C</w:t>
      </w:r>
      <w:r w:rsidRPr="006A418A">
        <w:rPr>
          <w:rFonts w:ascii="Arial" w:hAnsi="Arial" w:cs="Arial"/>
          <w:b/>
          <w:bCs/>
          <w:iCs/>
        </w:rPr>
        <w:t>.</w:t>
      </w:r>
      <w:r w:rsidR="009D1A0B">
        <w:rPr>
          <w:rFonts w:ascii="Arial" w:hAnsi="Arial" w:cs="Arial"/>
          <w:b/>
          <w:bCs/>
          <w:iCs/>
        </w:rPr>
        <w:t xml:space="preserve">   </w:t>
      </w:r>
      <w:r w:rsidRPr="006A418A">
        <w:rPr>
          <w:rFonts w:ascii="Arial" w:hAnsi="Arial" w:cs="Arial"/>
          <w:b/>
          <w:bCs/>
          <w:iCs/>
          <w:sz w:val="28"/>
          <w:szCs w:val="28"/>
        </w:rPr>
        <w:t>E</w:t>
      </w:r>
      <w:r w:rsidR="00A40A81" w:rsidRPr="006A418A">
        <w:rPr>
          <w:rFonts w:ascii="Arial" w:hAnsi="Arial" w:cs="Arial"/>
          <w:b/>
          <w:bCs/>
          <w:iCs/>
          <w:sz w:val="28"/>
          <w:szCs w:val="28"/>
        </w:rPr>
        <w:t>VALUATION PROCESS</w:t>
      </w:r>
    </w:p>
    <w:p w:rsidR="00A40A81" w:rsidRPr="006A418A" w:rsidRDefault="00A40A81" w:rsidP="009D1A0B">
      <w:pPr>
        <w:ind w:left="720" w:hanging="360"/>
        <w:rPr>
          <w:rFonts w:ascii="Arial" w:eastAsia="Times New Roman" w:hAnsi="Arial" w:cs="Arial"/>
          <w:bCs/>
          <w:iCs/>
          <w:sz w:val="24"/>
          <w:szCs w:val="24"/>
        </w:rPr>
      </w:pPr>
      <w:r w:rsidRPr="006A418A">
        <w:rPr>
          <w:rFonts w:ascii="Arial" w:eastAsia="Times New Roman" w:hAnsi="Arial" w:cs="Arial"/>
          <w:bCs/>
          <w:iCs/>
          <w:sz w:val="24"/>
          <w:szCs w:val="24"/>
        </w:rPr>
        <w:t>1.</w:t>
      </w:r>
      <w:r w:rsidRPr="006A418A">
        <w:rPr>
          <w:rFonts w:ascii="Arial" w:eastAsia="Times New Roman" w:hAnsi="Arial" w:cs="Arial"/>
          <w:bCs/>
          <w:iCs/>
          <w:sz w:val="24"/>
          <w:szCs w:val="24"/>
        </w:rPr>
        <w:tab/>
        <w:t xml:space="preserve">All </w:t>
      </w:r>
      <w:proofErr w:type="spellStart"/>
      <w:r w:rsidRPr="006A418A">
        <w:rPr>
          <w:rFonts w:ascii="Arial" w:eastAsia="Times New Roman" w:hAnsi="Arial" w:cs="Arial"/>
          <w:bCs/>
          <w:iCs/>
          <w:sz w:val="24"/>
          <w:szCs w:val="24"/>
        </w:rPr>
        <w:t>Offeror</w:t>
      </w:r>
      <w:proofErr w:type="spellEnd"/>
      <w:r w:rsidRPr="006A418A">
        <w:rPr>
          <w:rFonts w:ascii="Arial" w:eastAsia="Times New Roman" w:hAnsi="Arial" w:cs="Arial"/>
          <w:bCs/>
          <w:iCs/>
          <w:sz w:val="24"/>
          <w:szCs w:val="24"/>
        </w:rPr>
        <w:t xml:space="preserve"> proposals will be reviewed for compliance with the requirements and specifications stated in the RFP.  Proposals deemed non-responsive will be eliminated from further consideration.</w:t>
      </w:r>
    </w:p>
    <w:p w:rsidR="00A40A81" w:rsidRPr="006A418A" w:rsidRDefault="00A40A81" w:rsidP="009D1A0B">
      <w:pPr>
        <w:ind w:left="720" w:hanging="360"/>
        <w:rPr>
          <w:rFonts w:ascii="Arial" w:eastAsia="Times New Roman" w:hAnsi="Arial" w:cs="Arial"/>
          <w:bCs/>
          <w:iCs/>
          <w:sz w:val="24"/>
          <w:szCs w:val="24"/>
        </w:rPr>
      </w:pPr>
      <w:r w:rsidRPr="006A418A">
        <w:rPr>
          <w:rFonts w:ascii="Arial" w:eastAsia="Times New Roman" w:hAnsi="Arial" w:cs="Arial"/>
          <w:bCs/>
          <w:iCs/>
          <w:sz w:val="24"/>
          <w:szCs w:val="24"/>
        </w:rPr>
        <w:t>2.</w:t>
      </w:r>
      <w:r w:rsidRPr="006A418A">
        <w:rPr>
          <w:rFonts w:ascii="Arial" w:eastAsia="Times New Roman" w:hAnsi="Arial" w:cs="Arial"/>
          <w:bCs/>
          <w:iCs/>
          <w:sz w:val="24"/>
          <w:szCs w:val="24"/>
        </w:rPr>
        <w:tab/>
        <w:t xml:space="preserve">The Procurement Manager may contact the </w:t>
      </w:r>
      <w:proofErr w:type="spellStart"/>
      <w:r w:rsidRPr="006A418A">
        <w:rPr>
          <w:rFonts w:ascii="Arial" w:eastAsia="Times New Roman" w:hAnsi="Arial" w:cs="Arial"/>
          <w:bCs/>
          <w:iCs/>
          <w:sz w:val="24"/>
          <w:szCs w:val="24"/>
        </w:rPr>
        <w:t>Offeror</w:t>
      </w:r>
      <w:proofErr w:type="spellEnd"/>
      <w:r w:rsidRPr="006A418A">
        <w:rPr>
          <w:rFonts w:ascii="Arial" w:eastAsia="Times New Roman" w:hAnsi="Arial" w:cs="Arial"/>
          <w:bCs/>
          <w:iCs/>
          <w:sz w:val="24"/>
          <w:szCs w:val="24"/>
        </w:rPr>
        <w:t xml:space="preserve"> for clarification of the response as specified in this RFP.</w:t>
      </w:r>
    </w:p>
    <w:p w:rsidR="00A40A81" w:rsidRPr="006A418A" w:rsidRDefault="00A40A81" w:rsidP="009D1A0B">
      <w:pPr>
        <w:ind w:left="720" w:hanging="360"/>
        <w:rPr>
          <w:rFonts w:ascii="Arial" w:eastAsia="Times New Roman" w:hAnsi="Arial" w:cs="Arial"/>
          <w:bCs/>
          <w:iCs/>
          <w:sz w:val="24"/>
          <w:szCs w:val="24"/>
        </w:rPr>
      </w:pPr>
      <w:r w:rsidRPr="006A418A">
        <w:rPr>
          <w:rFonts w:ascii="Arial" w:eastAsia="Times New Roman" w:hAnsi="Arial" w:cs="Arial"/>
          <w:bCs/>
          <w:iCs/>
          <w:sz w:val="24"/>
          <w:szCs w:val="24"/>
        </w:rPr>
        <w:t>3.</w:t>
      </w:r>
      <w:r w:rsidRPr="006A418A">
        <w:rPr>
          <w:rFonts w:ascii="Arial" w:eastAsia="Times New Roman" w:hAnsi="Arial" w:cs="Arial"/>
          <w:bCs/>
          <w:iCs/>
          <w:sz w:val="24"/>
          <w:szCs w:val="24"/>
        </w:rPr>
        <w:tab/>
        <w:t>The Evaluation Committee many include other sources of information to perform the evaluation as specified in this RFP.</w:t>
      </w:r>
    </w:p>
    <w:p w:rsidR="00DB34DC" w:rsidRPr="006A418A" w:rsidRDefault="00A40A81" w:rsidP="009D1A0B">
      <w:pPr>
        <w:ind w:left="720" w:hanging="360"/>
        <w:rPr>
          <w:rFonts w:ascii="Arial" w:eastAsia="Times New Roman" w:hAnsi="Arial" w:cs="Arial"/>
          <w:b/>
          <w:bCs/>
          <w:kern w:val="32"/>
          <w:sz w:val="24"/>
          <w:szCs w:val="24"/>
        </w:rPr>
      </w:pPr>
      <w:r w:rsidRPr="006A418A">
        <w:rPr>
          <w:rFonts w:ascii="Arial" w:eastAsia="Times New Roman" w:hAnsi="Arial" w:cs="Arial"/>
          <w:bCs/>
          <w:iCs/>
          <w:sz w:val="24"/>
          <w:szCs w:val="24"/>
        </w:rPr>
        <w:t>4.</w:t>
      </w:r>
      <w:r w:rsidRPr="006A418A">
        <w:rPr>
          <w:rFonts w:ascii="Arial" w:eastAsia="Times New Roman" w:hAnsi="Arial" w:cs="Arial"/>
          <w:bCs/>
          <w:iCs/>
          <w:sz w:val="24"/>
          <w:szCs w:val="24"/>
        </w:rPr>
        <w:tab/>
        <w:t xml:space="preserve">Responsive proposals will be evaluated on the factors listed above, which have been assigned a point value.  The responsible </w:t>
      </w:r>
      <w:proofErr w:type="spellStart"/>
      <w:r w:rsidRPr="006A418A">
        <w:rPr>
          <w:rFonts w:ascii="Arial" w:eastAsia="Times New Roman" w:hAnsi="Arial" w:cs="Arial"/>
          <w:bCs/>
          <w:iCs/>
          <w:sz w:val="24"/>
          <w:szCs w:val="24"/>
        </w:rPr>
        <w:t>Offerors</w:t>
      </w:r>
      <w:proofErr w:type="spellEnd"/>
      <w:r w:rsidRPr="006A418A">
        <w:rPr>
          <w:rFonts w:ascii="Arial" w:eastAsia="Times New Roman" w:hAnsi="Arial" w:cs="Arial"/>
          <w:bCs/>
          <w:iCs/>
          <w:sz w:val="24"/>
          <w:szCs w:val="24"/>
        </w:rPr>
        <w:t xml:space="preserve"> with the highest scores will be selected as finalist </w:t>
      </w:r>
      <w:proofErr w:type="spellStart"/>
      <w:r w:rsidRPr="006A418A">
        <w:rPr>
          <w:rFonts w:ascii="Arial" w:eastAsia="Times New Roman" w:hAnsi="Arial" w:cs="Arial"/>
          <w:bCs/>
          <w:iCs/>
          <w:sz w:val="24"/>
          <w:szCs w:val="24"/>
        </w:rPr>
        <w:t>Offerors</w:t>
      </w:r>
      <w:proofErr w:type="spellEnd"/>
      <w:r w:rsidRPr="006A418A">
        <w:rPr>
          <w:rFonts w:ascii="Arial" w:eastAsia="Times New Roman" w:hAnsi="Arial" w:cs="Arial"/>
          <w:bCs/>
          <w:iCs/>
          <w:sz w:val="24"/>
          <w:szCs w:val="24"/>
        </w:rPr>
        <w:t xml:space="preserve">, based upon the proposals submitted.  The responsible </w:t>
      </w:r>
      <w:proofErr w:type="spellStart"/>
      <w:r w:rsidRPr="006A418A">
        <w:rPr>
          <w:rFonts w:ascii="Arial" w:eastAsia="Times New Roman" w:hAnsi="Arial" w:cs="Arial"/>
          <w:bCs/>
          <w:iCs/>
          <w:sz w:val="24"/>
          <w:szCs w:val="24"/>
        </w:rPr>
        <w:t>Offerors</w:t>
      </w:r>
      <w:proofErr w:type="spellEnd"/>
      <w:r w:rsidRPr="006A418A">
        <w:rPr>
          <w:rFonts w:ascii="Arial" w:eastAsia="Times New Roman" w:hAnsi="Arial" w:cs="Arial"/>
          <w:bCs/>
          <w:iCs/>
          <w:sz w:val="24"/>
          <w:szCs w:val="24"/>
        </w:rPr>
        <w:t xml:space="preserve"> whose proposals are most advantageous to the State, taking </w:t>
      </w:r>
      <w:r w:rsidRPr="006A418A">
        <w:rPr>
          <w:rFonts w:ascii="Arial" w:eastAsia="Times New Roman" w:hAnsi="Arial" w:cs="Arial"/>
          <w:bCs/>
          <w:iCs/>
          <w:sz w:val="24"/>
          <w:szCs w:val="24"/>
        </w:rPr>
        <w:lastRenderedPageBreak/>
        <w:t>into consideration the evaluation factors listed above, will be recommended for award.  Please note, however, that a serious deficiency in the response to any one factor may be grounds for rejection regardless of overall score.</w:t>
      </w:r>
      <w:bookmarkStart w:id="124" w:name="_Toc377565398"/>
    </w:p>
    <w:bookmarkEnd w:id="124"/>
    <w:p w:rsidR="00DC3A76" w:rsidRPr="006A418A" w:rsidRDefault="00DC3A76" w:rsidP="004555E4">
      <w:pPr>
        <w:pStyle w:val="Heading1"/>
        <w:rPr>
          <w:rFonts w:ascii="Arial" w:hAnsi="Arial"/>
        </w:rPr>
      </w:pPr>
      <w:r w:rsidRPr="006A418A">
        <w:rPr>
          <w:rFonts w:ascii="Arial" w:hAnsi="Arial"/>
          <w:sz w:val="24"/>
          <w:szCs w:val="24"/>
        </w:rPr>
        <w:br w:type="page"/>
      </w:r>
      <w:bookmarkStart w:id="125" w:name="_Toc478122621"/>
      <w:r w:rsidRPr="006A418A">
        <w:rPr>
          <w:rFonts w:ascii="Arial" w:hAnsi="Arial"/>
        </w:rPr>
        <w:lastRenderedPageBreak/>
        <w:t>APPENDIX A</w:t>
      </w:r>
      <w:bookmarkEnd w:id="125"/>
    </w:p>
    <w:p w:rsidR="00DC3A76" w:rsidRPr="006A418A" w:rsidRDefault="00DC3A76" w:rsidP="002820AF">
      <w:pPr>
        <w:spacing w:after="0" w:line="240" w:lineRule="auto"/>
        <w:jc w:val="center"/>
        <w:rPr>
          <w:rFonts w:ascii="Arial" w:eastAsia="Times New Roman" w:hAnsi="Arial" w:cs="Arial"/>
          <w:b/>
          <w:sz w:val="32"/>
          <w:szCs w:val="32"/>
        </w:rPr>
      </w:pPr>
    </w:p>
    <w:p w:rsidR="00DC3A76" w:rsidRPr="006A418A" w:rsidRDefault="00DC3A76" w:rsidP="002820AF">
      <w:pPr>
        <w:spacing w:after="0" w:line="240" w:lineRule="auto"/>
        <w:jc w:val="center"/>
        <w:rPr>
          <w:rFonts w:ascii="Arial" w:eastAsia="Times New Roman" w:hAnsi="Arial" w:cs="Arial"/>
          <w:b/>
          <w:sz w:val="32"/>
          <w:szCs w:val="32"/>
        </w:rPr>
      </w:pPr>
      <w:r w:rsidRPr="006A418A">
        <w:rPr>
          <w:rFonts w:ascii="Arial" w:eastAsia="Times New Roman" w:hAnsi="Arial" w:cs="Arial"/>
          <w:b/>
          <w:sz w:val="32"/>
          <w:szCs w:val="32"/>
        </w:rPr>
        <w:t>REQUEST FOR PROPOSAL</w:t>
      </w:r>
    </w:p>
    <w:p w:rsidR="00DC3A76" w:rsidRPr="006A418A" w:rsidRDefault="00DC3A76" w:rsidP="002820AF">
      <w:pPr>
        <w:spacing w:after="0" w:line="240" w:lineRule="auto"/>
        <w:jc w:val="center"/>
        <w:rPr>
          <w:rFonts w:ascii="Arial" w:eastAsia="Times New Roman" w:hAnsi="Arial" w:cs="Arial"/>
          <w:b/>
          <w:sz w:val="32"/>
          <w:szCs w:val="32"/>
        </w:rPr>
      </w:pPr>
    </w:p>
    <w:p w:rsidR="00554CE8" w:rsidRPr="006A418A" w:rsidRDefault="00DB34DC" w:rsidP="002820AF">
      <w:pPr>
        <w:spacing w:after="0" w:line="240" w:lineRule="auto"/>
        <w:jc w:val="center"/>
        <w:rPr>
          <w:rFonts w:ascii="Arial" w:eastAsia="Times New Roman" w:hAnsi="Arial" w:cs="Arial"/>
          <w:b/>
          <w:bCs/>
          <w:sz w:val="24"/>
          <w:szCs w:val="36"/>
        </w:rPr>
      </w:pPr>
      <w:r w:rsidRPr="006A418A">
        <w:rPr>
          <w:rFonts w:ascii="Arial" w:eastAsia="Times New Roman" w:hAnsi="Arial" w:cs="Arial"/>
          <w:b/>
          <w:bCs/>
          <w:sz w:val="24"/>
          <w:szCs w:val="36"/>
        </w:rPr>
        <w:t>Consultant</w:t>
      </w:r>
      <w:r w:rsidR="00DC3A76" w:rsidRPr="006A418A">
        <w:rPr>
          <w:rFonts w:ascii="Arial" w:eastAsia="Times New Roman" w:hAnsi="Arial" w:cs="Arial"/>
          <w:b/>
          <w:bCs/>
          <w:sz w:val="24"/>
          <w:szCs w:val="36"/>
        </w:rPr>
        <w:t xml:space="preserve"> Services</w:t>
      </w:r>
      <w:r w:rsidR="00585978" w:rsidRPr="006A418A">
        <w:rPr>
          <w:rFonts w:ascii="Arial" w:eastAsia="Times New Roman" w:hAnsi="Arial" w:cs="Arial"/>
          <w:b/>
          <w:bCs/>
          <w:sz w:val="24"/>
          <w:szCs w:val="36"/>
        </w:rPr>
        <w:t xml:space="preserve"> </w:t>
      </w:r>
      <w:r w:rsidR="00DC3A76" w:rsidRPr="006A418A">
        <w:rPr>
          <w:rFonts w:ascii="Arial" w:eastAsia="Times New Roman" w:hAnsi="Arial" w:cs="Arial"/>
          <w:b/>
          <w:bCs/>
          <w:sz w:val="24"/>
          <w:szCs w:val="36"/>
        </w:rPr>
        <w:t xml:space="preserve">RFP </w:t>
      </w:r>
      <w:r w:rsidRPr="006A418A">
        <w:rPr>
          <w:rFonts w:ascii="Arial" w:eastAsia="Times New Roman" w:hAnsi="Arial" w:cs="Arial"/>
          <w:b/>
          <w:bCs/>
          <w:sz w:val="24"/>
          <w:szCs w:val="36"/>
        </w:rPr>
        <w:t>#</w:t>
      </w:r>
      <w:r w:rsidR="0080237A" w:rsidRPr="006A418A">
        <w:rPr>
          <w:rFonts w:ascii="Arial" w:eastAsia="Times New Roman" w:hAnsi="Arial" w:cs="Arial"/>
          <w:b/>
          <w:bCs/>
          <w:sz w:val="24"/>
          <w:szCs w:val="36"/>
        </w:rPr>
        <w:t>17-630-9000-0008</w:t>
      </w:r>
    </w:p>
    <w:p w:rsidR="00554CE8" w:rsidRPr="006A418A" w:rsidRDefault="00554CE8">
      <w:pPr>
        <w:rPr>
          <w:rFonts w:ascii="Arial" w:eastAsia="Times New Roman" w:hAnsi="Arial" w:cs="Arial"/>
          <w:b/>
          <w:bCs/>
          <w:sz w:val="24"/>
          <w:szCs w:val="36"/>
        </w:rPr>
      </w:pPr>
      <w:r w:rsidRPr="006A418A">
        <w:rPr>
          <w:rFonts w:ascii="Arial" w:eastAsia="Times New Roman" w:hAnsi="Arial" w:cs="Arial"/>
          <w:b/>
          <w:bCs/>
          <w:sz w:val="24"/>
          <w:szCs w:val="36"/>
        </w:rPr>
        <w:br w:type="page"/>
      </w:r>
    </w:p>
    <w:p w:rsidR="004555E4" w:rsidRPr="006A418A" w:rsidRDefault="004555E4" w:rsidP="004555E4">
      <w:pPr>
        <w:spacing w:after="0" w:line="240" w:lineRule="auto"/>
        <w:jc w:val="center"/>
        <w:rPr>
          <w:rFonts w:ascii="Arial" w:eastAsia="Times New Roman" w:hAnsi="Arial" w:cs="Arial"/>
          <w:b/>
          <w:bCs/>
          <w:sz w:val="24"/>
          <w:szCs w:val="36"/>
        </w:rPr>
      </w:pPr>
      <w:r w:rsidRPr="006A418A">
        <w:rPr>
          <w:rFonts w:ascii="Arial" w:eastAsia="Times New Roman" w:hAnsi="Arial" w:cs="Arial"/>
          <w:b/>
          <w:sz w:val="28"/>
          <w:szCs w:val="28"/>
        </w:rPr>
        <w:lastRenderedPageBreak/>
        <w:t>Consultant</w:t>
      </w:r>
      <w:r w:rsidRPr="006A418A">
        <w:rPr>
          <w:rFonts w:ascii="Arial" w:eastAsia="Times New Roman" w:hAnsi="Arial" w:cs="Arial"/>
          <w:b/>
          <w:bCs/>
          <w:sz w:val="24"/>
          <w:szCs w:val="36"/>
        </w:rPr>
        <w:t xml:space="preserve"> Services RFP #</w:t>
      </w:r>
      <w:r w:rsidR="0080237A" w:rsidRPr="006A418A">
        <w:rPr>
          <w:rFonts w:ascii="Arial" w:eastAsia="Times New Roman" w:hAnsi="Arial" w:cs="Arial"/>
          <w:b/>
          <w:bCs/>
          <w:sz w:val="24"/>
          <w:szCs w:val="36"/>
        </w:rPr>
        <w:t>17-630-9000-0008</w:t>
      </w:r>
    </w:p>
    <w:p w:rsidR="00DC3A76" w:rsidRPr="006A418A" w:rsidRDefault="00DC3A76" w:rsidP="004555E4">
      <w:pPr>
        <w:spacing w:after="0" w:line="240" w:lineRule="auto"/>
        <w:jc w:val="center"/>
        <w:rPr>
          <w:rFonts w:ascii="Arial" w:eastAsia="Times New Roman" w:hAnsi="Arial" w:cs="Arial"/>
          <w:b/>
          <w:sz w:val="32"/>
          <w:szCs w:val="32"/>
        </w:rPr>
      </w:pPr>
    </w:p>
    <w:p w:rsidR="00DC3A76" w:rsidRPr="006A418A" w:rsidRDefault="00DC3A76" w:rsidP="00C1149D">
      <w:pPr>
        <w:pStyle w:val="Heading1"/>
        <w:rPr>
          <w:rFonts w:ascii="Arial" w:hAnsi="Arial"/>
          <w:sz w:val="28"/>
          <w:szCs w:val="28"/>
        </w:rPr>
      </w:pPr>
      <w:bookmarkStart w:id="126" w:name="_Toc478122622"/>
      <w:r w:rsidRPr="006A418A">
        <w:rPr>
          <w:rFonts w:ascii="Arial" w:hAnsi="Arial"/>
          <w:sz w:val="28"/>
          <w:szCs w:val="28"/>
        </w:rPr>
        <w:t>ACKNOWLEDGEMENT OF RECEIPT FORM</w:t>
      </w:r>
      <w:bookmarkEnd w:id="126"/>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In acknowledgement of receipt of this Request for Proposal the undersigned agrees that s/he has received a complete copy, beginning with the title page and table of contents, and ending with APPENDIX G.</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 xml:space="preserve">The acknowledgement of receipt should be signed and returned to the Procurement Manager no later than the date stated in Section II. A., Sequence of Events. Only potential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who elect to return this form completed with the indicated intention of submitting a proposal will receive copies of all </w:t>
      </w:r>
      <w:proofErr w:type="spellStart"/>
      <w:r w:rsidRPr="006A418A">
        <w:rPr>
          <w:rFonts w:ascii="Arial" w:eastAsia="Times New Roman" w:hAnsi="Arial" w:cs="Arial"/>
          <w:sz w:val="24"/>
          <w:szCs w:val="24"/>
        </w:rPr>
        <w:t>Offeror</w:t>
      </w:r>
      <w:proofErr w:type="spellEnd"/>
      <w:r w:rsidRPr="006A418A">
        <w:rPr>
          <w:rFonts w:ascii="Arial" w:eastAsia="Times New Roman" w:hAnsi="Arial" w:cs="Arial"/>
          <w:sz w:val="24"/>
          <w:szCs w:val="24"/>
        </w:rPr>
        <w:t xml:space="preserve"> written questions and the written responses to those questions as well as RFP amendments, if any are issued.</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FIRM: _________________________________________________________________</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REPRESENTED BY: _____________________________________________________</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TITLE: ________________________________ PHONE NO.: ____________________</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E-MAIL:  ___________________________       FAX NO.: ________________________</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ADDRESS: _____________________________________________________________</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CITY: __________________________ STATE: ________ ZIP CODE: _____________</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SIGNATURE: ___________________________________ DATE: _________________</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This name and address will be used for all correspondence related to the Request for Proposal.</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Firm does/does not (circle one) intend to respond to this Request for Proposal.</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B34DC" w:rsidP="00AF3E6D">
      <w:pPr>
        <w:spacing w:after="0" w:line="240" w:lineRule="auto"/>
        <w:jc w:val="both"/>
        <w:rPr>
          <w:rFonts w:ascii="Arial" w:eastAsia="Times New Roman" w:hAnsi="Arial" w:cs="Arial"/>
          <w:sz w:val="24"/>
          <w:szCs w:val="24"/>
          <w:lang w:val="fr-FR"/>
        </w:rPr>
      </w:pPr>
      <w:r w:rsidRPr="006A418A">
        <w:rPr>
          <w:rFonts w:ascii="Arial" w:eastAsia="Times New Roman" w:hAnsi="Arial" w:cs="Arial"/>
          <w:sz w:val="24"/>
          <w:szCs w:val="24"/>
          <w:lang w:val="fr-FR"/>
        </w:rPr>
        <w:t>Carlos F. Gonzales</w:t>
      </w:r>
      <w:r w:rsidR="00DC3A76" w:rsidRPr="006A418A">
        <w:rPr>
          <w:rFonts w:ascii="Arial" w:eastAsia="Times New Roman" w:hAnsi="Arial" w:cs="Arial"/>
          <w:sz w:val="24"/>
          <w:szCs w:val="24"/>
          <w:lang w:val="fr-FR"/>
        </w:rPr>
        <w:t xml:space="preserve">, </w:t>
      </w:r>
      <w:proofErr w:type="spellStart"/>
      <w:r w:rsidR="00DC3A76" w:rsidRPr="006A418A">
        <w:rPr>
          <w:rFonts w:ascii="Arial" w:eastAsia="Times New Roman" w:hAnsi="Arial" w:cs="Arial"/>
          <w:sz w:val="24"/>
          <w:szCs w:val="24"/>
          <w:lang w:val="fr-FR"/>
        </w:rPr>
        <w:t>Procurement</w:t>
      </w:r>
      <w:proofErr w:type="spellEnd"/>
      <w:r w:rsidR="00DC3A76" w:rsidRPr="006A418A">
        <w:rPr>
          <w:rFonts w:ascii="Arial" w:eastAsia="Times New Roman" w:hAnsi="Arial" w:cs="Arial"/>
          <w:sz w:val="24"/>
          <w:szCs w:val="24"/>
          <w:lang w:val="fr-FR"/>
        </w:rPr>
        <w:t xml:space="preserve"> Manager</w:t>
      </w:r>
    </w:p>
    <w:p w:rsidR="00DC3A76" w:rsidRPr="006A418A" w:rsidRDefault="00DB34DC" w:rsidP="00AF3E6D">
      <w:pPr>
        <w:spacing w:after="0" w:line="240" w:lineRule="auto"/>
        <w:jc w:val="both"/>
        <w:rPr>
          <w:rFonts w:ascii="Arial" w:eastAsia="Times New Roman" w:hAnsi="Arial" w:cs="Arial"/>
          <w:sz w:val="24"/>
          <w:szCs w:val="24"/>
          <w:lang w:val="fr-FR"/>
        </w:rPr>
      </w:pPr>
      <w:r w:rsidRPr="006A418A">
        <w:rPr>
          <w:rFonts w:ascii="Arial" w:eastAsia="Times New Roman" w:hAnsi="Arial" w:cs="Arial"/>
          <w:b/>
          <w:bCs/>
          <w:sz w:val="24"/>
          <w:szCs w:val="36"/>
        </w:rPr>
        <w:t>Consultant</w:t>
      </w:r>
      <w:r w:rsidR="00DC3A76" w:rsidRPr="006A418A">
        <w:rPr>
          <w:rFonts w:ascii="Arial" w:eastAsia="Times New Roman" w:hAnsi="Arial" w:cs="Arial"/>
          <w:b/>
          <w:bCs/>
          <w:sz w:val="24"/>
          <w:szCs w:val="36"/>
        </w:rPr>
        <w:t xml:space="preserve"> Services</w:t>
      </w:r>
      <w:r w:rsidR="00DC3A76" w:rsidRPr="006A418A">
        <w:rPr>
          <w:rFonts w:ascii="Arial" w:eastAsia="Times New Roman" w:hAnsi="Arial" w:cs="Arial"/>
          <w:sz w:val="24"/>
          <w:szCs w:val="24"/>
          <w:lang w:val="fr-FR"/>
        </w:rPr>
        <w:t xml:space="preserve"> </w:t>
      </w:r>
    </w:p>
    <w:p w:rsidR="00DC3A76" w:rsidRPr="006A418A" w:rsidRDefault="00DB34DC"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2009</w:t>
      </w:r>
      <w:r w:rsidR="00DC3A76" w:rsidRPr="006A418A">
        <w:rPr>
          <w:rFonts w:ascii="Arial" w:eastAsia="Times New Roman" w:hAnsi="Arial" w:cs="Arial"/>
          <w:sz w:val="24"/>
          <w:szCs w:val="24"/>
        </w:rPr>
        <w:t xml:space="preserve"> South Pacheco Street</w:t>
      </w: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Santa Fe, NM  87504</w:t>
      </w:r>
    </w:p>
    <w:p w:rsidR="00DC3A76" w:rsidRPr="006A418A" w:rsidRDefault="00DC3A76" w:rsidP="00AF3E6D">
      <w:pPr>
        <w:spacing w:after="0" w:line="240" w:lineRule="auto"/>
        <w:jc w:val="both"/>
        <w:rPr>
          <w:rFonts w:ascii="Arial" w:eastAsia="Times New Roman" w:hAnsi="Arial" w:cs="Arial"/>
          <w:sz w:val="24"/>
          <w:szCs w:val="24"/>
        </w:rPr>
      </w:pPr>
      <w:r w:rsidRPr="00103619">
        <w:rPr>
          <w:rFonts w:ascii="Arial" w:eastAsia="Times New Roman" w:hAnsi="Arial" w:cs="Arial"/>
          <w:sz w:val="24"/>
          <w:szCs w:val="24"/>
        </w:rPr>
        <w:t>Fax:</w:t>
      </w:r>
      <w:r w:rsidRPr="006A418A">
        <w:rPr>
          <w:rFonts w:ascii="Arial" w:eastAsia="Times New Roman" w:hAnsi="Arial" w:cs="Arial"/>
          <w:sz w:val="24"/>
          <w:szCs w:val="24"/>
        </w:rPr>
        <w:t xml:space="preserve"> </w:t>
      </w:r>
      <w:r w:rsidRPr="006A418A">
        <w:rPr>
          <w:rFonts w:ascii="Arial" w:eastAsia="Times New Roman" w:hAnsi="Arial" w:cs="Arial"/>
          <w:sz w:val="24"/>
          <w:szCs w:val="24"/>
        </w:rPr>
        <w:tab/>
      </w:r>
      <w:r w:rsidR="00103619">
        <w:rPr>
          <w:rFonts w:ascii="Arial" w:eastAsia="Times New Roman" w:hAnsi="Arial" w:cs="Arial"/>
          <w:sz w:val="24"/>
          <w:szCs w:val="24"/>
        </w:rPr>
        <w:t>(505) 827-7203</w:t>
      </w:r>
    </w:p>
    <w:p w:rsidR="00C1149D"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 xml:space="preserve">E-mail:  </w:t>
      </w:r>
      <w:hyperlink r:id="rId19" w:history="1">
        <w:r w:rsidR="00C1149D" w:rsidRPr="006A418A">
          <w:rPr>
            <w:rStyle w:val="Hyperlink"/>
            <w:rFonts w:ascii="Arial" w:eastAsia="Times New Roman" w:hAnsi="Arial" w:cs="Arial"/>
            <w:sz w:val="24"/>
            <w:szCs w:val="24"/>
          </w:rPr>
          <w:t>carlosf.gonzales@state.nm.us</w:t>
        </w:r>
      </w:hyperlink>
    </w:p>
    <w:p w:rsidR="00C1149D" w:rsidRPr="006A418A" w:rsidRDefault="00C1149D">
      <w:pPr>
        <w:rPr>
          <w:rFonts w:ascii="Arial" w:eastAsia="Times New Roman" w:hAnsi="Arial" w:cs="Arial"/>
          <w:sz w:val="24"/>
          <w:szCs w:val="24"/>
        </w:rPr>
      </w:pPr>
      <w:r w:rsidRPr="006A418A">
        <w:rPr>
          <w:rFonts w:ascii="Arial" w:eastAsia="Times New Roman" w:hAnsi="Arial" w:cs="Arial"/>
          <w:sz w:val="24"/>
          <w:szCs w:val="24"/>
        </w:rPr>
        <w:br w:type="page"/>
      </w:r>
    </w:p>
    <w:p w:rsidR="00DC3A76" w:rsidRPr="006A418A" w:rsidRDefault="00DC3A76" w:rsidP="00AF3E6D">
      <w:pPr>
        <w:keepNext/>
        <w:spacing w:before="240" w:after="60" w:line="240" w:lineRule="auto"/>
        <w:jc w:val="center"/>
        <w:outlineLvl w:val="0"/>
        <w:rPr>
          <w:rFonts w:ascii="Arial" w:eastAsia="Times New Roman" w:hAnsi="Arial" w:cs="Arial"/>
          <w:b/>
          <w:bCs/>
          <w:kern w:val="32"/>
          <w:sz w:val="32"/>
          <w:szCs w:val="32"/>
        </w:rPr>
      </w:pPr>
      <w:bookmarkStart w:id="127" w:name="_Toc377565400"/>
      <w:bookmarkStart w:id="128" w:name="_Toc478122623"/>
      <w:r w:rsidRPr="006A418A">
        <w:rPr>
          <w:rFonts w:ascii="Arial" w:eastAsia="Times New Roman" w:hAnsi="Arial" w:cs="Arial"/>
          <w:b/>
          <w:bCs/>
          <w:kern w:val="32"/>
          <w:sz w:val="32"/>
          <w:szCs w:val="32"/>
        </w:rPr>
        <w:lastRenderedPageBreak/>
        <w:t>APPENDIX B</w:t>
      </w:r>
      <w:bookmarkEnd w:id="127"/>
      <w:bookmarkEnd w:id="128"/>
    </w:p>
    <w:p w:rsidR="00DC3A76" w:rsidRPr="006A418A" w:rsidRDefault="00DC3A76" w:rsidP="00AF3E6D">
      <w:pPr>
        <w:spacing w:after="0" w:line="240" w:lineRule="auto"/>
        <w:jc w:val="center"/>
        <w:rPr>
          <w:rFonts w:ascii="Arial" w:eastAsia="Times New Roman" w:hAnsi="Arial" w:cs="Arial"/>
          <w:sz w:val="24"/>
          <w:szCs w:val="24"/>
        </w:rPr>
      </w:pPr>
    </w:p>
    <w:p w:rsidR="00DC3A76" w:rsidRPr="006A418A" w:rsidRDefault="00DC3A76" w:rsidP="00AF3E6D">
      <w:pPr>
        <w:keepNext/>
        <w:spacing w:before="240" w:after="60" w:line="240" w:lineRule="auto"/>
        <w:jc w:val="center"/>
        <w:outlineLvl w:val="0"/>
        <w:rPr>
          <w:rFonts w:ascii="Arial" w:eastAsia="Times New Roman" w:hAnsi="Arial" w:cs="Arial"/>
          <w:b/>
          <w:bCs/>
          <w:kern w:val="32"/>
          <w:sz w:val="32"/>
          <w:szCs w:val="32"/>
        </w:rPr>
      </w:pPr>
      <w:bookmarkStart w:id="129" w:name="_Toc377565401"/>
      <w:bookmarkStart w:id="130" w:name="_Toc478122624"/>
      <w:r w:rsidRPr="006A418A">
        <w:rPr>
          <w:rFonts w:ascii="Arial" w:eastAsia="Times New Roman" w:hAnsi="Arial" w:cs="Arial"/>
          <w:b/>
          <w:bCs/>
          <w:kern w:val="32"/>
          <w:sz w:val="32"/>
          <w:szCs w:val="32"/>
        </w:rPr>
        <w:t>CAMPAIGN CONTRIBUTION DISCLOSURE FORM</w:t>
      </w:r>
      <w:bookmarkEnd w:id="129"/>
      <w:bookmarkEnd w:id="130"/>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2820AF">
      <w:pPr>
        <w:spacing w:after="0" w:line="240" w:lineRule="auto"/>
        <w:jc w:val="center"/>
        <w:rPr>
          <w:rFonts w:ascii="Arial" w:eastAsia="Times New Roman" w:hAnsi="Arial" w:cs="Arial"/>
          <w:b/>
          <w:sz w:val="32"/>
          <w:szCs w:val="32"/>
        </w:rPr>
      </w:pPr>
      <w:r w:rsidRPr="006A418A">
        <w:rPr>
          <w:rFonts w:ascii="Arial" w:eastAsia="Times New Roman" w:hAnsi="Arial" w:cs="Arial"/>
          <w:sz w:val="24"/>
          <w:szCs w:val="24"/>
        </w:rPr>
        <w:br w:type="page"/>
      </w:r>
      <w:r w:rsidRPr="006A418A">
        <w:rPr>
          <w:rFonts w:ascii="Arial" w:eastAsia="Times New Roman" w:hAnsi="Arial" w:cs="Arial"/>
          <w:b/>
          <w:sz w:val="32"/>
          <w:szCs w:val="32"/>
        </w:rPr>
        <w:lastRenderedPageBreak/>
        <w:t>Campaign Contribution Disclosure Form</w:t>
      </w:r>
    </w:p>
    <w:p w:rsidR="00DC3A76" w:rsidRPr="006A418A" w:rsidRDefault="00DC3A76" w:rsidP="00AF3E6D">
      <w:pPr>
        <w:spacing w:after="0" w:line="240" w:lineRule="auto"/>
        <w:jc w:val="both"/>
        <w:rPr>
          <w:rFonts w:ascii="Arial" w:eastAsia="Times New Roman" w:hAnsi="Arial" w:cs="Arial"/>
          <w:b/>
          <w:sz w:val="18"/>
          <w:szCs w:val="18"/>
        </w:rPr>
      </w:pPr>
    </w:p>
    <w:p w:rsidR="00DC3A76" w:rsidRPr="006A418A" w:rsidRDefault="00DC3A76" w:rsidP="00AF3E6D">
      <w:pPr>
        <w:spacing w:after="0" w:line="240" w:lineRule="auto"/>
        <w:ind w:left="-144" w:right="-144"/>
        <w:jc w:val="both"/>
        <w:rPr>
          <w:rFonts w:ascii="Arial" w:eastAsia="Times New Roman" w:hAnsi="Arial" w:cs="Arial"/>
        </w:rPr>
      </w:pPr>
      <w:r w:rsidRPr="006A418A">
        <w:rPr>
          <w:rFonts w:ascii="Arial" w:eastAsia="Times New Roman" w:hAnsi="Arial" w:cs="Arial"/>
        </w:rPr>
        <w:t xml:space="preserve">Pursuant to the Procurement Code, Sections 13-1-28, </w:t>
      </w:r>
      <w:r w:rsidRPr="006A418A">
        <w:rPr>
          <w:rFonts w:ascii="Arial" w:eastAsia="Times New Roman" w:hAnsi="Arial" w:cs="Arial"/>
          <w:u w:val="single"/>
        </w:rPr>
        <w:t>et seq</w:t>
      </w:r>
      <w:r w:rsidRPr="006A418A">
        <w:rPr>
          <w:rFonts w:ascii="Arial" w:eastAsia="Times New Roman" w:hAnsi="Arial" w:cs="Arial"/>
        </w:rPr>
        <w:t xml:space="preserve">., NMSA 1978 and  NMSA 1978, § 13-1-191.1 (2006), </w:t>
      </w:r>
      <w:r w:rsidRPr="006A418A">
        <w:rPr>
          <w:rFonts w:ascii="Arial" w:eastAsia="Times New Roman" w:hAnsi="Arial" w:cs="Arial"/>
          <w:u w:val="single"/>
        </w:rPr>
        <w:t xml:space="preserve">as amended by Laws of 2007, Chapter 234, </w:t>
      </w:r>
      <w:r w:rsidRPr="006A418A">
        <w:rPr>
          <w:rFonts w:ascii="Arial" w:eastAsia="Times New Roman" w:hAnsi="Arial" w:cs="Arial"/>
        </w:rPr>
        <w:t xml:space="preserve">any prospective contractor seeking to enter into a contract with any state agency or local public body </w:t>
      </w:r>
      <w:r w:rsidRPr="006A418A">
        <w:rPr>
          <w:rFonts w:ascii="Arial" w:eastAsia="Times New Roman" w:hAnsi="Arial" w:cs="Arial"/>
          <w:b/>
        </w:rPr>
        <w:t>for professional services, a design and build project delivery system, or the design and installation of measures the primary purpose of which is to conserve natural  resources</w:t>
      </w:r>
      <w:r w:rsidRPr="006A418A">
        <w:rPr>
          <w:rFonts w:ascii="Arial" w:eastAsia="Times New Roman" w:hAnsi="Arial" w:cs="Arial"/>
        </w:rPr>
        <w:t xml:space="preserve"> must file this form with that state agency or local public body.  This form must be filed even if the contract qualifies as a small purchase or a sole source contract.  The prospective contractor must disclose whether they, a family member or a representative of the prospective contractor has made a campaign contribution to an applicable public official of the state or a local public body during the two years prior to the date on which the contractor submits a proposal or, in the case of a sole source or small purchase contract, the two years prior to the date the contractor signs the contract, if the aggregate total of contributions given by the prospective contractor, a family member or a representative of the prospective contractor to the public official exceeds two hundred and fifty dollars ($250) over the two year period.</w:t>
      </w:r>
    </w:p>
    <w:p w:rsidR="00DC3A76" w:rsidRPr="006A418A" w:rsidRDefault="00DC3A76" w:rsidP="00AF3E6D">
      <w:pPr>
        <w:spacing w:after="0" w:line="240" w:lineRule="auto"/>
        <w:ind w:left="-144" w:right="-144"/>
        <w:jc w:val="both"/>
        <w:rPr>
          <w:rFonts w:ascii="Arial" w:eastAsia="Times New Roman" w:hAnsi="Arial" w:cs="Arial"/>
          <w:b/>
          <w:sz w:val="18"/>
          <w:szCs w:val="18"/>
        </w:rPr>
      </w:pPr>
    </w:p>
    <w:p w:rsidR="00DC3A76" w:rsidRPr="006A418A" w:rsidRDefault="00DC3A76" w:rsidP="00AF3E6D">
      <w:pPr>
        <w:spacing w:after="0" w:line="240" w:lineRule="auto"/>
        <w:ind w:left="-144" w:right="-144"/>
        <w:jc w:val="both"/>
        <w:rPr>
          <w:rFonts w:ascii="Arial" w:eastAsia="Times New Roman" w:hAnsi="Arial" w:cs="Arial"/>
        </w:rPr>
      </w:pPr>
      <w:r w:rsidRPr="006A418A">
        <w:rPr>
          <w:rFonts w:ascii="Arial" w:eastAsia="Times New Roman" w:hAnsi="Arial" w:cs="Arial"/>
        </w:rPr>
        <w:t xml:space="preserve">Furthermore, the state agency or local public body may cancel a solicitation or proposed award for a proposed contract pursuant to Section 13-1-181 NMSA 1978 or a contract that is executed may be ratified or terminated pursuant to Section 13-1-182 NMSA 1978 of the Procurement Code if: 1) a prospective contractor, a family member of the prospective contractor, or a representative of the prospective contractor gives a campaign contribution or other thing of value to an applicable public official or the applicable public official’s employees during the pendency of the procurement process or 2) a prospective contractor fails to submit a fully completed  disclosure statement pursuant to the law. </w:t>
      </w:r>
    </w:p>
    <w:p w:rsidR="00DC3A76" w:rsidRPr="006A418A" w:rsidRDefault="00DC3A76" w:rsidP="00AF3E6D">
      <w:pPr>
        <w:spacing w:after="0" w:line="240" w:lineRule="auto"/>
        <w:ind w:left="-144" w:right="-144"/>
        <w:jc w:val="both"/>
        <w:rPr>
          <w:rFonts w:ascii="Arial" w:eastAsia="Times New Roman" w:hAnsi="Arial" w:cs="Arial"/>
          <w:sz w:val="18"/>
          <w:szCs w:val="18"/>
        </w:rPr>
      </w:pPr>
    </w:p>
    <w:p w:rsidR="00DC3A76" w:rsidRPr="006A418A" w:rsidRDefault="00DC3A76" w:rsidP="00AF3E6D">
      <w:pPr>
        <w:spacing w:after="0" w:line="240" w:lineRule="auto"/>
        <w:ind w:left="-144" w:right="-144"/>
        <w:jc w:val="both"/>
        <w:rPr>
          <w:rFonts w:ascii="Arial" w:eastAsia="Times New Roman" w:hAnsi="Arial" w:cs="Arial"/>
        </w:rPr>
      </w:pPr>
      <w:r w:rsidRPr="006A418A">
        <w:rPr>
          <w:rFonts w:ascii="Arial" w:eastAsia="Times New Roman" w:hAnsi="Arial" w:cs="Arial"/>
        </w:rPr>
        <w:t>The state agency or local public body that procures the services or items of tangible personal property shall indicate on the form the name or names of every applicable public official, if any, for which disclosure is required by a prospective contractor.</w:t>
      </w:r>
    </w:p>
    <w:p w:rsidR="00DC3A76" w:rsidRPr="006A418A" w:rsidRDefault="00DC3A76" w:rsidP="00AF3E6D">
      <w:pPr>
        <w:spacing w:after="0" w:line="240" w:lineRule="auto"/>
        <w:ind w:left="-144" w:right="-144"/>
        <w:jc w:val="both"/>
        <w:rPr>
          <w:rFonts w:ascii="Arial" w:eastAsia="Times New Roman" w:hAnsi="Arial" w:cs="Arial"/>
          <w:sz w:val="18"/>
          <w:szCs w:val="18"/>
        </w:rPr>
      </w:pPr>
    </w:p>
    <w:p w:rsidR="00DC3A76" w:rsidRPr="006A418A" w:rsidRDefault="00DC3A76" w:rsidP="00AF3E6D">
      <w:pPr>
        <w:spacing w:after="0" w:line="240" w:lineRule="auto"/>
        <w:ind w:left="-144" w:right="-144"/>
        <w:jc w:val="both"/>
        <w:rPr>
          <w:rFonts w:ascii="Arial" w:eastAsia="Times New Roman" w:hAnsi="Arial" w:cs="Arial"/>
        </w:rPr>
      </w:pPr>
      <w:r w:rsidRPr="006A418A">
        <w:rPr>
          <w:rFonts w:ascii="Arial" w:eastAsia="Times New Roman" w:hAnsi="Arial" w:cs="Arial"/>
        </w:rPr>
        <w:t xml:space="preserve">THIS FORM MUST BE INCLUDED IN THE REQUEST FOR PROPOSALS AND MUST BE FILED BY ANY PROSPECTIVE CONTRACTOR WHETHER OR NOT THEY, THEIR FAMILY MEMBER, OR THEIR REPRESENTATIVE HAS MADE ANY CONTRIBUTIONS SUBJECT TO DISCLOSURE. </w:t>
      </w:r>
    </w:p>
    <w:p w:rsidR="00DC3A76" w:rsidRPr="006A418A" w:rsidRDefault="00DC3A76" w:rsidP="00AF3E6D">
      <w:pPr>
        <w:spacing w:after="0" w:line="240" w:lineRule="auto"/>
        <w:ind w:left="-144" w:right="-144"/>
        <w:jc w:val="both"/>
        <w:rPr>
          <w:rFonts w:ascii="Arial" w:eastAsia="Times New Roman" w:hAnsi="Arial" w:cs="Arial"/>
          <w:sz w:val="18"/>
          <w:szCs w:val="18"/>
        </w:rPr>
      </w:pPr>
    </w:p>
    <w:p w:rsidR="00DC3A76" w:rsidRPr="006A418A" w:rsidRDefault="00DC3A76" w:rsidP="00AF3E6D">
      <w:pPr>
        <w:spacing w:after="0" w:line="240" w:lineRule="auto"/>
        <w:ind w:left="-144" w:right="-144"/>
        <w:jc w:val="both"/>
        <w:rPr>
          <w:rFonts w:ascii="Arial" w:eastAsia="Times New Roman" w:hAnsi="Arial" w:cs="Arial"/>
        </w:rPr>
      </w:pPr>
      <w:r w:rsidRPr="006A418A">
        <w:rPr>
          <w:rFonts w:ascii="Arial" w:eastAsia="Times New Roman" w:hAnsi="Arial" w:cs="Arial"/>
        </w:rPr>
        <w:t xml:space="preserve">The following definitions apply: </w:t>
      </w:r>
    </w:p>
    <w:p w:rsidR="00DC3A76" w:rsidRPr="006A418A" w:rsidRDefault="00DC3A76" w:rsidP="00AF3E6D">
      <w:pPr>
        <w:spacing w:after="0" w:line="240" w:lineRule="auto"/>
        <w:ind w:left="-144" w:right="-144"/>
        <w:jc w:val="both"/>
        <w:rPr>
          <w:rFonts w:ascii="Arial" w:eastAsia="Times New Roman" w:hAnsi="Arial" w:cs="Arial"/>
          <w:sz w:val="18"/>
          <w:szCs w:val="18"/>
        </w:rPr>
      </w:pPr>
    </w:p>
    <w:p w:rsidR="00DC3A76" w:rsidRPr="006A418A" w:rsidRDefault="00DC3A76" w:rsidP="00AF3E6D">
      <w:pPr>
        <w:spacing w:after="0" w:line="240" w:lineRule="auto"/>
        <w:ind w:left="-144" w:right="-144" w:hanging="144"/>
        <w:jc w:val="both"/>
        <w:rPr>
          <w:rFonts w:ascii="Arial" w:eastAsia="Times New Roman" w:hAnsi="Arial" w:cs="Arial"/>
        </w:rPr>
      </w:pPr>
      <w:r w:rsidRPr="006A418A">
        <w:rPr>
          <w:rFonts w:ascii="Arial" w:eastAsia="Times New Roman" w:hAnsi="Arial" w:cs="Arial"/>
        </w:rPr>
        <w:t>“</w:t>
      </w:r>
      <w:r w:rsidRPr="006A418A">
        <w:rPr>
          <w:rFonts w:ascii="Arial" w:eastAsia="Times New Roman" w:hAnsi="Arial" w:cs="Arial"/>
          <w:b/>
        </w:rPr>
        <w:t>Applicable public official</w:t>
      </w:r>
      <w:r w:rsidRPr="006A418A">
        <w:rPr>
          <w:rFonts w:ascii="Arial" w:eastAsia="Times New Roman" w:hAnsi="Arial" w:cs="Arial"/>
        </w:rPr>
        <w:t xml:space="preserve">” means a person elected to an office or a person appointed to complete a term of an elected office, who has the authority to award or influence the award of the contract for which the prospective contractor is submitting a competitive sealed proposal or who has the authority to negotiate a </w:t>
      </w:r>
      <w:r w:rsidRPr="006A418A">
        <w:rPr>
          <w:rFonts w:ascii="Arial" w:eastAsia="Times New Roman" w:hAnsi="Arial" w:cs="Arial"/>
          <w:u w:val="single"/>
        </w:rPr>
        <w:t>sole source or small purchase contract that may be awarded without submission of a sealed competitive proposal.</w:t>
      </w:r>
    </w:p>
    <w:p w:rsidR="00DC3A76" w:rsidRPr="006A418A" w:rsidRDefault="00DC3A76" w:rsidP="00AF3E6D">
      <w:pPr>
        <w:spacing w:after="0" w:line="240" w:lineRule="auto"/>
        <w:ind w:left="-144" w:right="-144"/>
        <w:jc w:val="both"/>
        <w:rPr>
          <w:rFonts w:ascii="Arial" w:eastAsia="Times New Roman" w:hAnsi="Arial" w:cs="Arial"/>
          <w:sz w:val="18"/>
          <w:szCs w:val="18"/>
        </w:rPr>
      </w:pPr>
    </w:p>
    <w:p w:rsidR="00DC3A76" w:rsidRPr="006A418A" w:rsidRDefault="00DC3A76" w:rsidP="0046708A">
      <w:pPr>
        <w:spacing w:after="0" w:line="240" w:lineRule="auto"/>
        <w:ind w:left="-144" w:right="-144" w:hanging="144"/>
        <w:jc w:val="both"/>
        <w:rPr>
          <w:rFonts w:ascii="Arial" w:eastAsia="Times New Roman" w:hAnsi="Arial" w:cs="Arial"/>
        </w:rPr>
      </w:pPr>
      <w:r w:rsidRPr="006A418A">
        <w:rPr>
          <w:rFonts w:ascii="Arial" w:eastAsia="Times New Roman" w:hAnsi="Arial" w:cs="Arial"/>
        </w:rPr>
        <w:t>“</w:t>
      </w:r>
      <w:r w:rsidRPr="006A418A">
        <w:rPr>
          <w:rFonts w:ascii="Arial" w:eastAsia="Times New Roman" w:hAnsi="Arial" w:cs="Arial"/>
          <w:b/>
        </w:rPr>
        <w:t>Campaign Contribution</w:t>
      </w:r>
      <w:r w:rsidRPr="006A418A">
        <w:rPr>
          <w:rFonts w:ascii="Arial" w:eastAsia="Times New Roman" w:hAnsi="Arial" w:cs="Arial"/>
        </w:rPr>
        <w:t xml:space="preserve">” means a gift, subscription, loan, advance or deposit of money or other thing of value, including the estimated value of an in-kind contribution, that is made to or received by an applicable public official or any person authorized to raise, collect or expend contributions on that official’s behalf for the purpose of electing the official to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rsidR="00DC3A76" w:rsidRPr="006A418A" w:rsidRDefault="00DC3A76" w:rsidP="0046708A">
      <w:pPr>
        <w:spacing w:after="0" w:line="240" w:lineRule="auto"/>
        <w:ind w:left="-144" w:right="-144"/>
        <w:jc w:val="both"/>
        <w:rPr>
          <w:rFonts w:ascii="Arial" w:eastAsia="Times New Roman" w:hAnsi="Arial" w:cs="Arial"/>
          <w:sz w:val="18"/>
          <w:szCs w:val="18"/>
        </w:rPr>
      </w:pPr>
    </w:p>
    <w:p w:rsidR="00DC3A76" w:rsidRPr="006A418A" w:rsidRDefault="00DC3A76" w:rsidP="0046708A">
      <w:pPr>
        <w:spacing w:after="0" w:line="240" w:lineRule="auto"/>
        <w:ind w:left="-144" w:right="-144" w:hanging="144"/>
        <w:jc w:val="both"/>
        <w:rPr>
          <w:rFonts w:ascii="Arial" w:eastAsia="Times New Roman" w:hAnsi="Arial" w:cs="Arial"/>
        </w:rPr>
      </w:pPr>
      <w:r w:rsidRPr="006A418A">
        <w:rPr>
          <w:rFonts w:ascii="Arial" w:eastAsia="Times New Roman" w:hAnsi="Arial" w:cs="Arial"/>
        </w:rPr>
        <w:lastRenderedPageBreak/>
        <w:t>“</w:t>
      </w:r>
      <w:r w:rsidRPr="006A418A">
        <w:rPr>
          <w:rFonts w:ascii="Arial" w:eastAsia="Times New Roman" w:hAnsi="Arial" w:cs="Arial"/>
          <w:b/>
        </w:rPr>
        <w:t>Family member</w:t>
      </w:r>
      <w:r w:rsidRPr="006A418A">
        <w:rPr>
          <w:rFonts w:ascii="Arial" w:eastAsia="Times New Roman" w:hAnsi="Arial" w:cs="Arial"/>
        </w:rPr>
        <w:t>” means spouse, father, mother, child, father-in-law, mother-in-law, daughter-in-law or son-in-law of (a) a prospective contractor, if the prospective contractor is a natural person; or (b) an owner of a prospective contractor.</w:t>
      </w:r>
    </w:p>
    <w:p w:rsidR="009B738D" w:rsidRPr="006A418A" w:rsidRDefault="009B738D" w:rsidP="0046708A">
      <w:pPr>
        <w:spacing w:after="0" w:line="240" w:lineRule="auto"/>
        <w:ind w:left="-144" w:right="-144" w:hanging="144"/>
        <w:jc w:val="both"/>
        <w:rPr>
          <w:rFonts w:ascii="Arial" w:eastAsia="Times New Roman" w:hAnsi="Arial" w:cs="Arial"/>
        </w:rPr>
      </w:pPr>
    </w:p>
    <w:p w:rsidR="00DC3A76" w:rsidRPr="006A418A" w:rsidRDefault="00DC3A76" w:rsidP="00D20BDE">
      <w:pPr>
        <w:spacing w:after="0" w:line="240" w:lineRule="auto"/>
        <w:ind w:left="-144" w:right="-144" w:hanging="144"/>
        <w:jc w:val="both"/>
        <w:rPr>
          <w:rFonts w:ascii="Arial" w:eastAsia="Times New Roman" w:hAnsi="Arial" w:cs="Arial"/>
        </w:rPr>
      </w:pPr>
      <w:r w:rsidRPr="006A418A">
        <w:rPr>
          <w:rFonts w:ascii="Arial" w:eastAsia="Times New Roman" w:hAnsi="Arial" w:cs="Arial"/>
        </w:rPr>
        <w:t>“</w:t>
      </w:r>
      <w:r w:rsidRPr="006A418A">
        <w:rPr>
          <w:rFonts w:ascii="Arial" w:eastAsia="Times New Roman" w:hAnsi="Arial" w:cs="Arial"/>
          <w:b/>
        </w:rPr>
        <w:t>Pendency of the procurement proces</w:t>
      </w:r>
      <w:r w:rsidRPr="006A418A">
        <w:rPr>
          <w:rFonts w:ascii="Arial" w:eastAsia="Times New Roman" w:hAnsi="Arial" w:cs="Arial"/>
        </w:rPr>
        <w:t xml:space="preserve">s” means the time period commencing with the public notice of the request for proposals and ending with the award of the contract or the cancellation of the request for proposals. </w:t>
      </w:r>
    </w:p>
    <w:p w:rsidR="00DC3A76" w:rsidRPr="006A418A" w:rsidRDefault="00DC3A76" w:rsidP="0046708A">
      <w:pPr>
        <w:spacing w:after="0" w:line="240" w:lineRule="auto"/>
        <w:ind w:left="-144" w:right="-144"/>
        <w:jc w:val="both"/>
        <w:rPr>
          <w:rFonts w:ascii="Arial" w:eastAsia="Times New Roman" w:hAnsi="Arial" w:cs="Arial"/>
          <w:sz w:val="18"/>
          <w:szCs w:val="18"/>
        </w:rPr>
      </w:pPr>
    </w:p>
    <w:p w:rsidR="00DC3A76" w:rsidRPr="006A418A" w:rsidRDefault="00DC3A76" w:rsidP="0046708A">
      <w:pPr>
        <w:spacing w:after="0" w:line="240" w:lineRule="auto"/>
        <w:ind w:left="-144" w:right="-144" w:hanging="144"/>
        <w:jc w:val="both"/>
        <w:rPr>
          <w:rFonts w:ascii="Arial" w:eastAsia="Times New Roman" w:hAnsi="Arial" w:cs="Arial"/>
        </w:rPr>
      </w:pPr>
      <w:r w:rsidRPr="006A418A">
        <w:rPr>
          <w:rFonts w:ascii="Arial" w:eastAsia="Times New Roman" w:hAnsi="Arial" w:cs="Arial"/>
        </w:rPr>
        <w:t>“</w:t>
      </w:r>
      <w:r w:rsidRPr="006A418A">
        <w:rPr>
          <w:rFonts w:ascii="Arial" w:eastAsia="Times New Roman" w:hAnsi="Arial" w:cs="Arial"/>
          <w:b/>
        </w:rPr>
        <w:t>Prospective contractor</w:t>
      </w:r>
      <w:r w:rsidRPr="006A418A">
        <w:rPr>
          <w:rFonts w:ascii="Arial" w:eastAsia="Times New Roman" w:hAnsi="Arial" w:cs="Arial"/>
        </w:rPr>
        <w:t>” means a person or business that is subject to the competitive sealed proposal process set forth in the Procurement Code or is not required to submit a competitive sealed proposal because that person or business qualifies for a sole source or a small purchase contract.</w:t>
      </w:r>
    </w:p>
    <w:p w:rsidR="00DC3A76" w:rsidRPr="006A418A" w:rsidRDefault="00DC3A76" w:rsidP="0046708A">
      <w:pPr>
        <w:spacing w:after="0" w:line="240" w:lineRule="auto"/>
        <w:ind w:left="-144" w:right="-144"/>
        <w:jc w:val="both"/>
        <w:rPr>
          <w:rFonts w:ascii="Arial" w:eastAsia="Times New Roman" w:hAnsi="Arial" w:cs="Arial"/>
          <w:sz w:val="18"/>
          <w:szCs w:val="18"/>
        </w:rPr>
      </w:pPr>
    </w:p>
    <w:p w:rsidR="00DC3A76" w:rsidRPr="006A418A" w:rsidRDefault="00DC3A76" w:rsidP="0046708A">
      <w:pPr>
        <w:spacing w:after="0" w:line="240" w:lineRule="auto"/>
        <w:ind w:left="-144" w:right="-144" w:hanging="144"/>
        <w:jc w:val="both"/>
        <w:rPr>
          <w:rFonts w:ascii="Arial" w:eastAsia="Times New Roman" w:hAnsi="Arial" w:cs="Arial"/>
        </w:rPr>
      </w:pPr>
      <w:r w:rsidRPr="006A418A">
        <w:rPr>
          <w:rFonts w:ascii="Arial" w:eastAsia="Times New Roman" w:hAnsi="Arial" w:cs="Arial"/>
        </w:rPr>
        <w:t>“</w:t>
      </w:r>
      <w:r w:rsidRPr="006A418A">
        <w:rPr>
          <w:rFonts w:ascii="Arial" w:eastAsia="Times New Roman" w:hAnsi="Arial" w:cs="Arial"/>
          <w:b/>
        </w:rPr>
        <w:t>Representative of a prospective contractor</w:t>
      </w:r>
      <w:r w:rsidRPr="006A418A">
        <w:rPr>
          <w:rFonts w:ascii="Arial" w:eastAsia="Times New Roman" w:hAnsi="Arial" w:cs="Arial"/>
        </w:rPr>
        <w:t>” means an officer or director of a corporation, a member or manager of a limited liability corporation, a partner of a partnership or a trustee of a trust of the prospective contractor.</w:t>
      </w:r>
    </w:p>
    <w:p w:rsidR="00DC3A76" w:rsidRPr="006A418A" w:rsidRDefault="00DC3A76" w:rsidP="0046708A">
      <w:pPr>
        <w:spacing w:after="0" w:line="240" w:lineRule="auto"/>
        <w:ind w:left="-144" w:right="-144"/>
        <w:jc w:val="both"/>
        <w:rPr>
          <w:rFonts w:ascii="Arial" w:eastAsia="Times New Roman" w:hAnsi="Arial" w:cs="Arial"/>
          <w:sz w:val="18"/>
          <w:szCs w:val="18"/>
        </w:rPr>
      </w:pPr>
    </w:p>
    <w:p w:rsidR="00DC3A76" w:rsidRPr="006A418A" w:rsidRDefault="00DC3A76" w:rsidP="0046708A">
      <w:pPr>
        <w:spacing w:after="0" w:line="240" w:lineRule="auto"/>
        <w:ind w:left="-144" w:right="-144"/>
        <w:jc w:val="both"/>
        <w:rPr>
          <w:rFonts w:ascii="Arial" w:eastAsia="Times New Roman" w:hAnsi="Arial" w:cs="Arial"/>
        </w:rPr>
      </w:pPr>
      <w:r w:rsidRPr="006A418A">
        <w:rPr>
          <w:rFonts w:ascii="Arial" w:eastAsia="Times New Roman" w:hAnsi="Arial" w:cs="Arial"/>
        </w:rPr>
        <w:t>Name(s) of Applicable Public Official(s) if any: ____________________________________</w:t>
      </w:r>
    </w:p>
    <w:p w:rsidR="00DC3A76" w:rsidRPr="006A418A" w:rsidRDefault="00DC3A76" w:rsidP="0046708A">
      <w:pPr>
        <w:spacing w:after="0" w:line="240" w:lineRule="auto"/>
        <w:ind w:left="-144" w:right="-144"/>
        <w:jc w:val="both"/>
        <w:rPr>
          <w:rFonts w:ascii="Arial" w:eastAsia="Times New Roman" w:hAnsi="Arial" w:cs="Arial"/>
        </w:rPr>
      </w:pPr>
      <w:r w:rsidRPr="006A418A">
        <w:rPr>
          <w:rFonts w:ascii="Arial" w:eastAsia="Times New Roman" w:hAnsi="Arial" w:cs="Arial"/>
        </w:rPr>
        <w:t>(Completed by State Agency or Local Public Body)</w:t>
      </w:r>
    </w:p>
    <w:p w:rsidR="00DC3A76" w:rsidRPr="006A418A" w:rsidRDefault="00DC3A76" w:rsidP="0046708A">
      <w:pPr>
        <w:spacing w:after="0" w:line="240" w:lineRule="auto"/>
        <w:ind w:left="-144" w:right="-144"/>
        <w:jc w:val="both"/>
        <w:rPr>
          <w:rFonts w:ascii="Arial" w:eastAsia="Times New Roman" w:hAnsi="Arial" w:cs="Arial"/>
          <w:sz w:val="18"/>
          <w:szCs w:val="18"/>
        </w:rPr>
      </w:pPr>
    </w:p>
    <w:p w:rsidR="00DC3A76" w:rsidRPr="006A418A" w:rsidRDefault="00DC3A76" w:rsidP="0046708A">
      <w:pPr>
        <w:spacing w:after="0" w:line="240" w:lineRule="auto"/>
        <w:ind w:left="-144" w:right="-144"/>
        <w:jc w:val="both"/>
        <w:rPr>
          <w:rFonts w:ascii="Arial" w:eastAsia="Times New Roman" w:hAnsi="Arial" w:cs="Arial"/>
        </w:rPr>
      </w:pPr>
      <w:r w:rsidRPr="006A418A">
        <w:rPr>
          <w:rFonts w:ascii="Arial" w:eastAsia="Times New Roman" w:hAnsi="Arial" w:cs="Arial"/>
        </w:rPr>
        <w:t xml:space="preserve"> DISCLOSURE OF CONTRIBUTIONS BY PROSPECTIVE CONTRACTOR:</w:t>
      </w:r>
    </w:p>
    <w:p w:rsidR="00D20BDE" w:rsidRPr="006A418A" w:rsidRDefault="00D20BDE" w:rsidP="0046708A">
      <w:pPr>
        <w:spacing w:after="0" w:line="240" w:lineRule="auto"/>
        <w:ind w:left="-144" w:right="-144"/>
        <w:jc w:val="both"/>
        <w:rPr>
          <w:rFonts w:ascii="Arial" w:eastAsia="Times New Roman" w:hAnsi="Arial" w:cs="Arial"/>
        </w:rPr>
      </w:pPr>
    </w:p>
    <w:tbl>
      <w:tblPr>
        <w:tblStyle w:val="TableGrid"/>
        <w:tblW w:w="0" w:type="auto"/>
        <w:tblInd w:w="-144" w:type="dxa"/>
        <w:tblLook w:val="04A0" w:firstRow="1" w:lastRow="0" w:firstColumn="1" w:lastColumn="0" w:noHBand="0" w:noVBand="1"/>
      </w:tblPr>
      <w:tblGrid>
        <w:gridCol w:w="4878"/>
        <w:gridCol w:w="4878"/>
      </w:tblGrid>
      <w:tr w:rsidR="00D20BDE" w:rsidRPr="006A418A" w:rsidTr="00D20BDE">
        <w:tc>
          <w:tcPr>
            <w:tcW w:w="4878" w:type="dxa"/>
          </w:tcPr>
          <w:p w:rsidR="00D20BDE" w:rsidRPr="006A418A" w:rsidRDefault="00D20BDE" w:rsidP="0046708A">
            <w:pPr>
              <w:ind w:right="-144"/>
              <w:jc w:val="both"/>
              <w:rPr>
                <w:rFonts w:ascii="Arial" w:hAnsi="Arial" w:cs="Arial"/>
                <w:b/>
                <w:sz w:val="22"/>
                <w:szCs w:val="22"/>
              </w:rPr>
            </w:pPr>
            <w:r w:rsidRPr="006A418A">
              <w:rPr>
                <w:rFonts w:ascii="Arial" w:hAnsi="Arial" w:cs="Arial"/>
                <w:b/>
                <w:sz w:val="22"/>
                <w:szCs w:val="22"/>
              </w:rPr>
              <w:t>Item</w:t>
            </w:r>
          </w:p>
        </w:tc>
        <w:tc>
          <w:tcPr>
            <w:tcW w:w="4878" w:type="dxa"/>
          </w:tcPr>
          <w:p w:rsidR="00D20BDE" w:rsidRPr="006A418A" w:rsidRDefault="00D20BDE" w:rsidP="0046708A">
            <w:pPr>
              <w:ind w:right="-144"/>
              <w:jc w:val="both"/>
              <w:rPr>
                <w:rFonts w:ascii="Arial" w:hAnsi="Arial" w:cs="Arial"/>
                <w:b/>
                <w:sz w:val="22"/>
                <w:szCs w:val="22"/>
              </w:rPr>
            </w:pPr>
            <w:r w:rsidRPr="006A418A">
              <w:rPr>
                <w:rFonts w:ascii="Arial" w:hAnsi="Arial" w:cs="Arial"/>
                <w:b/>
                <w:sz w:val="22"/>
                <w:szCs w:val="22"/>
              </w:rPr>
              <w:t>Description</w:t>
            </w:r>
          </w:p>
        </w:tc>
      </w:tr>
      <w:tr w:rsidR="00D20BDE" w:rsidRPr="006A418A" w:rsidTr="00D20BDE">
        <w:trPr>
          <w:trHeight w:val="332"/>
        </w:trPr>
        <w:tc>
          <w:tcPr>
            <w:tcW w:w="4878" w:type="dxa"/>
          </w:tcPr>
          <w:p w:rsidR="00D20BDE" w:rsidRPr="006A418A" w:rsidRDefault="00D20BDE" w:rsidP="0046708A">
            <w:pPr>
              <w:ind w:right="-144"/>
              <w:jc w:val="both"/>
              <w:rPr>
                <w:rFonts w:ascii="Arial" w:hAnsi="Arial" w:cs="Arial"/>
                <w:sz w:val="22"/>
                <w:szCs w:val="22"/>
              </w:rPr>
            </w:pPr>
            <w:r w:rsidRPr="006A418A">
              <w:rPr>
                <w:rFonts w:ascii="Arial" w:hAnsi="Arial" w:cs="Arial"/>
                <w:sz w:val="22"/>
                <w:szCs w:val="22"/>
              </w:rPr>
              <w:t>Contribution Made By</w:t>
            </w:r>
          </w:p>
        </w:tc>
        <w:tc>
          <w:tcPr>
            <w:tcW w:w="4878" w:type="dxa"/>
          </w:tcPr>
          <w:p w:rsidR="00D20BDE" w:rsidRPr="006A418A" w:rsidRDefault="00D20BDE" w:rsidP="0046708A">
            <w:pPr>
              <w:ind w:right="-144"/>
              <w:jc w:val="both"/>
              <w:rPr>
                <w:rFonts w:ascii="Arial" w:hAnsi="Arial" w:cs="Arial"/>
                <w:sz w:val="22"/>
                <w:szCs w:val="22"/>
              </w:rPr>
            </w:pPr>
          </w:p>
        </w:tc>
      </w:tr>
      <w:tr w:rsidR="00D20BDE" w:rsidRPr="006A418A" w:rsidTr="00D20BDE">
        <w:trPr>
          <w:trHeight w:val="350"/>
        </w:trPr>
        <w:tc>
          <w:tcPr>
            <w:tcW w:w="4878" w:type="dxa"/>
          </w:tcPr>
          <w:p w:rsidR="00D20BDE" w:rsidRPr="006A418A" w:rsidRDefault="00D20BDE" w:rsidP="0046708A">
            <w:pPr>
              <w:ind w:right="-144"/>
              <w:jc w:val="both"/>
              <w:rPr>
                <w:rFonts w:ascii="Arial" w:hAnsi="Arial" w:cs="Arial"/>
                <w:sz w:val="22"/>
                <w:szCs w:val="22"/>
              </w:rPr>
            </w:pPr>
            <w:r w:rsidRPr="006A418A">
              <w:rPr>
                <w:rFonts w:ascii="Arial" w:hAnsi="Arial" w:cs="Arial"/>
                <w:sz w:val="22"/>
                <w:szCs w:val="22"/>
              </w:rPr>
              <w:t>Relation to Prospective Contractor:</w:t>
            </w:r>
          </w:p>
        </w:tc>
        <w:tc>
          <w:tcPr>
            <w:tcW w:w="4878" w:type="dxa"/>
          </w:tcPr>
          <w:p w:rsidR="00D20BDE" w:rsidRPr="006A418A" w:rsidRDefault="00D20BDE" w:rsidP="0046708A">
            <w:pPr>
              <w:ind w:right="-144"/>
              <w:jc w:val="both"/>
              <w:rPr>
                <w:rFonts w:ascii="Arial" w:hAnsi="Arial" w:cs="Arial"/>
                <w:sz w:val="22"/>
                <w:szCs w:val="22"/>
              </w:rPr>
            </w:pPr>
          </w:p>
        </w:tc>
      </w:tr>
      <w:tr w:rsidR="00D20BDE" w:rsidRPr="006A418A" w:rsidTr="00D20BDE">
        <w:trPr>
          <w:trHeight w:val="350"/>
        </w:trPr>
        <w:tc>
          <w:tcPr>
            <w:tcW w:w="4878" w:type="dxa"/>
          </w:tcPr>
          <w:p w:rsidR="00D20BDE" w:rsidRPr="006A418A" w:rsidRDefault="00D20BDE" w:rsidP="0046708A">
            <w:pPr>
              <w:ind w:right="-144"/>
              <w:jc w:val="both"/>
              <w:rPr>
                <w:rFonts w:ascii="Arial" w:hAnsi="Arial" w:cs="Arial"/>
                <w:sz w:val="22"/>
                <w:szCs w:val="22"/>
              </w:rPr>
            </w:pPr>
            <w:r w:rsidRPr="006A418A">
              <w:rPr>
                <w:rFonts w:ascii="Arial" w:hAnsi="Arial" w:cs="Arial"/>
                <w:sz w:val="22"/>
                <w:szCs w:val="22"/>
              </w:rPr>
              <w:t>Name of Applicable Public Official</w:t>
            </w:r>
          </w:p>
        </w:tc>
        <w:tc>
          <w:tcPr>
            <w:tcW w:w="4878" w:type="dxa"/>
          </w:tcPr>
          <w:p w:rsidR="00D20BDE" w:rsidRPr="006A418A" w:rsidRDefault="00D20BDE" w:rsidP="0046708A">
            <w:pPr>
              <w:ind w:right="-144"/>
              <w:jc w:val="both"/>
              <w:rPr>
                <w:rFonts w:ascii="Arial" w:hAnsi="Arial" w:cs="Arial"/>
                <w:sz w:val="22"/>
                <w:szCs w:val="22"/>
              </w:rPr>
            </w:pPr>
          </w:p>
        </w:tc>
      </w:tr>
      <w:tr w:rsidR="00D20BDE" w:rsidRPr="006A418A" w:rsidTr="00D20BDE">
        <w:trPr>
          <w:trHeight w:val="368"/>
        </w:trPr>
        <w:tc>
          <w:tcPr>
            <w:tcW w:w="4878" w:type="dxa"/>
          </w:tcPr>
          <w:p w:rsidR="00D20BDE" w:rsidRPr="006A418A" w:rsidRDefault="00D20BDE" w:rsidP="0046708A">
            <w:pPr>
              <w:ind w:right="-144"/>
              <w:jc w:val="both"/>
              <w:rPr>
                <w:rFonts w:ascii="Arial" w:hAnsi="Arial" w:cs="Arial"/>
                <w:sz w:val="22"/>
                <w:szCs w:val="22"/>
              </w:rPr>
            </w:pPr>
            <w:r w:rsidRPr="006A418A">
              <w:rPr>
                <w:rFonts w:ascii="Arial" w:hAnsi="Arial" w:cs="Arial"/>
                <w:sz w:val="22"/>
                <w:szCs w:val="22"/>
              </w:rPr>
              <w:t>Date Contribution(s) Made</w:t>
            </w:r>
          </w:p>
        </w:tc>
        <w:tc>
          <w:tcPr>
            <w:tcW w:w="4878" w:type="dxa"/>
          </w:tcPr>
          <w:p w:rsidR="00D20BDE" w:rsidRPr="006A418A" w:rsidRDefault="00D20BDE" w:rsidP="0046708A">
            <w:pPr>
              <w:ind w:right="-144"/>
              <w:jc w:val="both"/>
              <w:rPr>
                <w:rFonts w:ascii="Arial" w:hAnsi="Arial" w:cs="Arial"/>
                <w:sz w:val="22"/>
                <w:szCs w:val="22"/>
              </w:rPr>
            </w:pPr>
          </w:p>
        </w:tc>
      </w:tr>
      <w:tr w:rsidR="00D20BDE" w:rsidRPr="006A418A" w:rsidTr="00D20BDE">
        <w:trPr>
          <w:trHeight w:val="368"/>
        </w:trPr>
        <w:tc>
          <w:tcPr>
            <w:tcW w:w="4878" w:type="dxa"/>
          </w:tcPr>
          <w:p w:rsidR="00D20BDE" w:rsidRPr="006A418A" w:rsidRDefault="00D20BDE" w:rsidP="0046708A">
            <w:pPr>
              <w:ind w:right="-144"/>
              <w:jc w:val="both"/>
              <w:rPr>
                <w:rFonts w:ascii="Arial" w:hAnsi="Arial" w:cs="Arial"/>
                <w:sz w:val="22"/>
                <w:szCs w:val="22"/>
              </w:rPr>
            </w:pPr>
            <w:r w:rsidRPr="006A418A">
              <w:rPr>
                <w:rFonts w:ascii="Arial" w:hAnsi="Arial" w:cs="Arial"/>
                <w:sz w:val="22"/>
                <w:szCs w:val="22"/>
              </w:rPr>
              <w:t>Amount(s) of Contribution(s)</w:t>
            </w:r>
          </w:p>
        </w:tc>
        <w:tc>
          <w:tcPr>
            <w:tcW w:w="4878" w:type="dxa"/>
          </w:tcPr>
          <w:p w:rsidR="00D20BDE" w:rsidRPr="006A418A" w:rsidRDefault="00D20BDE" w:rsidP="0046708A">
            <w:pPr>
              <w:ind w:right="-144"/>
              <w:jc w:val="both"/>
              <w:rPr>
                <w:rFonts w:ascii="Arial" w:hAnsi="Arial" w:cs="Arial"/>
                <w:sz w:val="22"/>
                <w:szCs w:val="22"/>
              </w:rPr>
            </w:pPr>
          </w:p>
        </w:tc>
      </w:tr>
      <w:tr w:rsidR="00D20BDE" w:rsidRPr="006A418A" w:rsidTr="00D20BDE">
        <w:trPr>
          <w:trHeight w:val="377"/>
        </w:trPr>
        <w:tc>
          <w:tcPr>
            <w:tcW w:w="4878" w:type="dxa"/>
          </w:tcPr>
          <w:p w:rsidR="00D20BDE" w:rsidRPr="006A418A" w:rsidRDefault="00D20BDE" w:rsidP="0046708A">
            <w:pPr>
              <w:ind w:right="-144"/>
              <w:jc w:val="both"/>
              <w:rPr>
                <w:rFonts w:ascii="Arial" w:hAnsi="Arial" w:cs="Arial"/>
                <w:sz w:val="22"/>
                <w:szCs w:val="22"/>
              </w:rPr>
            </w:pPr>
            <w:r w:rsidRPr="006A418A">
              <w:rPr>
                <w:rFonts w:ascii="Arial" w:hAnsi="Arial" w:cs="Arial"/>
                <w:sz w:val="22"/>
                <w:szCs w:val="22"/>
              </w:rPr>
              <w:t>Nature of Contribution(s)</w:t>
            </w:r>
          </w:p>
        </w:tc>
        <w:tc>
          <w:tcPr>
            <w:tcW w:w="4878" w:type="dxa"/>
          </w:tcPr>
          <w:p w:rsidR="00D20BDE" w:rsidRPr="006A418A" w:rsidRDefault="00D20BDE" w:rsidP="0046708A">
            <w:pPr>
              <w:ind w:right="-144"/>
              <w:jc w:val="both"/>
              <w:rPr>
                <w:rFonts w:ascii="Arial" w:hAnsi="Arial" w:cs="Arial"/>
                <w:sz w:val="22"/>
                <w:szCs w:val="22"/>
              </w:rPr>
            </w:pPr>
          </w:p>
        </w:tc>
      </w:tr>
      <w:tr w:rsidR="00D20BDE" w:rsidRPr="006A418A" w:rsidTr="00D20BDE">
        <w:trPr>
          <w:trHeight w:val="377"/>
        </w:trPr>
        <w:tc>
          <w:tcPr>
            <w:tcW w:w="4878" w:type="dxa"/>
          </w:tcPr>
          <w:p w:rsidR="00D20BDE" w:rsidRPr="006A418A" w:rsidRDefault="00D20BDE" w:rsidP="0046708A">
            <w:pPr>
              <w:ind w:right="-144"/>
              <w:jc w:val="both"/>
              <w:rPr>
                <w:rFonts w:ascii="Arial" w:hAnsi="Arial" w:cs="Arial"/>
                <w:sz w:val="22"/>
                <w:szCs w:val="22"/>
              </w:rPr>
            </w:pPr>
            <w:r w:rsidRPr="006A418A">
              <w:rPr>
                <w:rFonts w:ascii="Arial" w:hAnsi="Arial" w:cs="Arial"/>
                <w:sz w:val="22"/>
                <w:szCs w:val="22"/>
              </w:rPr>
              <w:t>Purpose of Contribution(s)</w:t>
            </w:r>
          </w:p>
        </w:tc>
        <w:tc>
          <w:tcPr>
            <w:tcW w:w="4878" w:type="dxa"/>
          </w:tcPr>
          <w:p w:rsidR="00D20BDE" w:rsidRPr="006A418A" w:rsidRDefault="00D20BDE" w:rsidP="0046708A">
            <w:pPr>
              <w:ind w:right="-144"/>
              <w:jc w:val="both"/>
              <w:rPr>
                <w:rFonts w:ascii="Arial" w:hAnsi="Arial" w:cs="Arial"/>
                <w:sz w:val="22"/>
                <w:szCs w:val="22"/>
              </w:rPr>
            </w:pPr>
          </w:p>
        </w:tc>
      </w:tr>
    </w:tbl>
    <w:p w:rsidR="00DC3A76" w:rsidRPr="006A418A" w:rsidRDefault="00DC3A76" w:rsidP="0046708A">
      <w:pPr>
        <w:spacing w:after="0" w:line="240" w:lineRule="auto"/>
        <w:ind w:left="-144" w:right="-144"/>
        <w:jc w:val="both"/>
        <w:rPr>
          <w:rFonts w:ascii="Arial" w:eastAsia="Times New Roman" w:hAnsi="Arial" w:cs="Arial"/>
        </w:rPr>
      </w:pPr>
      <w:r w:rsidRPr="006A418A">
        <w:rPr>
          <w:rFonts w:ascii="Arial" w:eastAsia="Times New Roman" w:hAnsi="Arial" w:cs="Arial"/>
        </w:rPr>
        <w:t>(Attach extra pages if necessary)</w:t>
      </w:r>
    </w:p>
    <w:p w:rsidR="00DC3A76" w:rsidRPr="006A418A" w:rsidRDefault="00DC3A76" w:rsidP="0046708A">
      <w:pPr>
        <w:spacing w:after="0" w:line="240" w:lineRule="auto"/>
        <w:ind w:left="-144" w:right="-144"/>
        <w:jc w:val="both"/>
        <w:rPr>
          <w:rFonts w:ascii="Arial" w:eastAsia="Times New Roman" w:hAnsi="Arial" w:cs="Arial"/>
          <w:sz w:val="18"/>
          <w:szCs w:val="18"/>
        </w:rPr>
      </w:pPr>
    </w:p>
    <w:p w:rsidR="00DC3A76" w:rsidRPr="006A418A" w:rsidRDefault="00DC3A76" w:rsidP="0046708A">
      <w:pPr>
        <w:spacing w:after="0" w:line="240" w:lineRule="auto"/>
        <w:ind w:left="-144" w:right="-144"/>
        <w:jc w:val="both"/>
        <w:rPr>
          <w:rFonts w:ascii="Arial" w:eastAsia="Times New Roman" w:hAnsi="Arial" w:cs="Arial"/>
        </w:rPr>
      </w:pPr>
      <w:r w:rsidRPr="006A418A">
        <w:rPr>
          <w:rFonts w:ascii="Arial" w:eastAsia="Times New Roman" w:hAnsi="Arial" w:cs="Arial"/>
        </w:rPr>
        <w:t>___________________________</w:t>
      </w:r>
      <w:r w:rsidR="00D20BDE" w:rsidRPr="006A418A">
        <w:rPr>
          <w:rFonts w:ascii="Arial" w:eastAsia="Times New Roman" w:hAnsi="Arial" w:cs="Arial"/>
        </w:rPr>
        <w:t>__</w:t>
      </w:r>
      <w:r w:rsidRPr="006A418A">
        <w:rPr>
          <w:rFonts w:ascii="Arial" w:eastAsia="Times New Roman" w:hAnsi="Arial" w:cs="Arial"/>
        </w:rPr>
        <w:tab/>
      </w:r>
      <w:r w:rsidR="00D20BDE" w:rsidRPr="006A418A">
        <w:rPr>
          <w:rFonts w:ascii="Arial" w:eastAsia="Times New Roman" w:hAnsi="Arial" w:cs="Arial"/>
        </w:rPr>
        <w:t xml:space="preserve"> </w:t>
      </w:r>
      <w:r w:rsidRPr="006A418A">
        <w:rPr>
          <w:rFonts w:ascii="Arial" w:eastAsia="Times New Roman" w:hAnsi="Arial" w:cs="Arial"/>
        </w:rPr>
        <w:t>_______________________</w:t>
      </w:r>
    </w:p>
    <w:p w:rsidR="00DC3A76" w:rsidRPr="006A418A" w:rsidRDefault="00DC3A76" w:rsidP="0046708A">
      <w:pPr>
        <w:spacing w:after="0" w:line="240" w:lineRule="auto"/>
        <w:ind w:left="-144" w:right="-144"/>
        <w:jc w:val="both"/>
        <w:rPr>
          <w:rFonts w:ascii="Arial" w:eastAsia="Times New Roman" w:hAnsi="Arial" w:cs="Arial"/>
          <w:sz w:val="18"/>
          <w:szCs w:val="18"/>
        </w:rPr>
      </w:pPr>
      <w:r w:rsidRPr="006A418A">
        <w:rPr>
          <w:rFonts w:ascii="Arial" w:eastAsia="Times New Roman" w:hAnsi="Arial" w:cs="Arial"/>
          <w:sz w:val="18"/>
          <w:szCs w:val="18"/>
        </w:rPr>
        <w:t>Signature</w:t>
      </w:r>
      <w:r w:rsidRPr="006A418A">
        <w:rPr>
          <w:rFonts w:ascii="Arial" w:eastAsia="Times New Roman" w:hAnsi="Arial" w:cs="Arial"/>
          <w:sz w:val="18"/>
          <w:szCs w:val="18"/>
        </w:rPr>
        <w:tab/>
      </w:r>
      <w:r w:rsidRPr="006A418A">
        <w:rPr>
          <w:rFonts w:ascii="Arial" w:eastAsia="Times New Roman" w:hAnsi="Arial" w:cs="Arial"/>
          <w:sz w:val="18"/>
          <w:szCs w:val="18"/>
        </w:rPr>
        <w:tab/>
      </w:r>
      <w:r w:rsidRPr="006A418A">
        <w:rPr>
          <w:rFonts w:ascii="Arial" w:eastAsia="Times New Roman" w:hAnsi="Arial" w:cs="Arial"/>
          <w:sz w:val="18"/>
          <w:szCs w:val="18"/>
        </w:rPr>
        <w:tab/>
      </w:r>
      <w:r w:rsidRPr="006A418A">
        <w:rPr>
          <w:rFonts w:ascii="Arial" w:eastAsia="Times New Roman" w:hAnsi="Arial" w:cs="Arial"/>
          <w:sz w:val="18"/>
          <w:szCs w:val="18"/>
        </w:rPr>
        <w:tab/>
        <w:t>Date</w:t>
      </w:r>
    </w:p>
    <w:p w:rsidR="00DC3A76" w:rsidRPr="006A418A" w:rsidRDefault="00DC3A76" w:rsidP="0046708A">
      <w:pPr>
        <w:spacing w:after="0" w:line="240" w:lineRule="auto"/>
        <w:ind w:left="-144" w:right="-144"/>
        <w:jc w:val="both"/>
        <w:rPr>
          <w:rFonts w:ascii="Arial" w:eastAsia="Times New Roman" w:hAnsi="Arial" w:cs="Arial"/>
          <w:sz w:val="18"/>
          <w:szCs w:val="18"/>
        </w:rPr>
      </w:pPr>
    </w:p>
    <w:p w:rsidR="00DC3A76" w:rsidRPr="006A418A" w:rsidRDefault="00DC3A76" w:rsidP="0046708A">
      <w:pPr>
        <w:spacing w:after="0" w:line="240" w:lineRule="auto"/>
        <w:ind w:left="-144" w:right="-144"/>
        <w:jc w:val="both"/>
        <w:rPr>
          <w:rFonts w:ascii="Arial" w:eastAsia="Times New Roman" w:hAnsi="Arial" w:cs="Arial"/>
        </w:rPr>
      </w:pPr>
      <w:r w:rsidRPr="006A418A">
        <w:rPr>
          <w:rFonts w:ascii="Arial" w:eastAsia="Times New Roman" w:hAnsi="Arial" w:cs="Arial"/>
        </w:rPr>
        <w:t>___________________________</w:t>
      </w:r>
    </w:p>
    <w:p w:rsidR="00DC3A76" w:rsidRPr="006A418A" w:rsidRDefault="00DC3A76" w:rsidP="0046708A">
      <w:pPr>
        <w:spacing w:after="0" w:line="240" w:lineRule="auto"/>
        <w:ind w:left="-144" w:right="-144"/>
        <w:jc w:val="both"/>
        <w:rPr>
          <w:rFonts w:ascii="Arial" w:eastAsia="Times New Roman" w:hAnsi="Arial" w:cs="Arial"/>
          <w:sz w:val="18"/>
          <w:szCs w:val="18"/>
        </w:rPr>
      </w:pPr>
      <w:r w:rsidRPr="006A418A">
        <w:rPr>
          <w:rFonts w:ascii="Arial" w:eastAsia="Times New Roman" w:hAnsi="Arial" w:cs="Arial"/>
          <w:sz w:val="18"/>
          <w:szCs w:val="18"/>
        </w:rPr>
        <w:t>Title (position)</w:t>
      </w:r>
    </w:p>
    <w:p w:rsidR="00DC3A76" w:rsidRPr="006A418A" w:rsidRDefault="00DC3A76" w:rsidP="0046708A">
      <w:pPr>
        <w:spacing w:after="0" w:line="240" w:lineRule="auto"/>
        <w:ind w:left="-144" w:right="-144"/>
        <w:jc w:val="both"/>
        <w:rPr>
          <w:rFonts w:ascii="Arial" w:eastAsia="Times New Roman" w:hAnsi="Arial" w:cs="Arial"/>
          <w:b/>
          <w:sz w:val="20"/>
          <w:szCs w:val="20"/>
        </w:rPr>
      </w:pPr>
      <w:r w:rsidRPr="006A418A">
        <w:rPr>
          <w:rFonts w:ascii="Arial" w:eastAsia="Times New Roman" w:hAnsi="Arial" w:cs="Arial"/>
          <w:b/>
          <w:sz w:val="20"/>
          <w:szCs w:val="20"/>
        </w:rPr>
        <w:t>--OR—</w:t>
      </w:r>
    </w:p>
    <w:p w:rsidR="00DC3A76" w:rsidRPr="006A418A" w:rsidRDefault="00DC3A76" w:rsidP="0046708A">
      <w:pPr>
        <w:spacing w:after="0" w:line="240" w:lineRule="auto"/>
        <w:ind w:left="-144" w:right="-144"/>
        <w:jc w:val="both"/>
        <w:rPr>
          <w:rFonts w:ascii="Arial" w:eastAsia="Times New Roman" w:hAnsi="Arial" w:cs="Arial"/>
          <w:sz w:val="20"/>
          <w:szCs w:val="20"/>
        </w:rPr>
      </w:pPr>
      <w:r w:rsidRPr="006A418A">
        <w:rPr>
          <w:rFonts w:ascii="Arial" w:eastAsia="Times New Roman" w:hAnsi="Arial" w:cs="Arial"/>
          <w:b/>
          <w:sz w:val="20"/>
          <w:szCs w:val="20"/>
        </w:rPr>
        <w:t xml:space="preserve">NO CONTRIBUTIONS IN THE AGGREGATE TOTAL OVER TWO HUNDRED FIFTY DOLLARS ($250) WERE MADE </w:t>
      </w:r>
      <w:r w:rsidRPr="006A418A">
        <w:rPr>
          <w:rFonts w:ascii="Arial" w:eastAsia="Times New Roman" w:hAnsi="Arial" w:cs="Arial"/>
          <w:sz w:val="20"/>
          <w:szCs w:val="20"/>
        </w:rPr>
        <w:t>to an applicable public official by me, a family member or representative.</w:t>
      </w:r>
    </w:p>
    <w:p w:rsidR="00DC3A76" w:rsidRPr="006A418A" w:rsidRDefault="00DC3A76" w:rsidP="0046708A">
      <w:pPr>
        <w:spacing w:after="0" w:line="240" w:lineRule="auto"/>
        <w:ind w:left="-144" w:right="-144"/>
        <w:jc w:val="both"/>
        <w:rPr>
          <w:rFonts w:ascii="Arial" w:eastAsia="Times New Roman" w:hAnsi="Arial" w:cs="Arial"/>
          <w:sz w:val="18"/>
          <w:szCs w:val="18"/>
        </w:rPr>
      </w:pPr>
    </w:p>
    <w:p w:rsidR="00DC3A76" w:rsidRPr="006A418A" w:rsidRDefault="00DC3A76" w:rsidP="0046708A">
      <w:pPr>
        <w:spacing w:after="0" w:line="240" w:lineRule="auto"/>
        <w:ind w:left="-144" w:right="-144"/>
        <w:jc w:val="both"/>
        <w:rPr>
          <w:rFonts w:ascii="Arial" w:eastAsia="Times New Roman" w:hAnsi="Arial" w:cs="Arial"/>
        </w:rPr>
      </w:pPr>
      <w:r w:rsidRPr="006A418A">
        <w:rPr>
          <w:rFonts w:ascii="Arial" w:eastAsia="Times New Roman" w:hAnsi="Arial" w:cs="Arial"/>
        </w:rPr>
        <w:t>______________________________</w:t>
      </w:r>
      <w:r w:rsidRPr="006A418A">
        <w:rPr>
          <w:rFonts w:ascii="Arial" w:eastAsia="Times New Roman" w:hAnsi="Arial" w:cs="Arial"/>
        </w:rPr>
        <w:tab/>
      </w:r>
      <w:r w:rsidRPr="006A418A">
        <w:rPr>
          <w:rFonts w:ascii="Arial" w:eastAsia="Times New Roman" w:hAnsi="Arial" w:cs="Arial"/>
        </w:rPr>
        <w:tab/>
        <w:t>_______________________</w:t>
      </w:r>
    </w:p>
    <w:p w:rsidR="00DC3A76" w:rsidRPr="006A418A" w:rsidRDefault="00DC3A76" w:rsidP="0046708A">
      <w:pPr>
        <w:spacing w:after="0" w:line="240" w:lineRule="auto"/>
        <w:ind w:left="-144" w:right="-144"/>
        <w:jc w:val="both"/>
        <w:rPr>
          <w:rFonts w:ascii="Arial" w:eastAsia="Times New Roman" w:hAnsi="Arial" w:cs="Arial"/>
          <w:sz w:val="18"/>
          <w:szCs w:val="18"/>
        </w:rPr>
      </w:pPr>
      <w:r w:rsidRPr="006A418A">
        <w:rPr>
          <w:rFonts w:ascii="Arial" w:eastAsia="Times New Roman" w:hAnsi="Arial" w:cs="Arial"/>
          <w:sz w:val="18"/>
          <w:szCs w:val="18"/>
        </w:rPr>
        <w:t>Signature</w:t>
      </w:r>
      <w:r w:rsidRPr="006A418A">
        <w:rPr>
          <w:rFonts w:ascii="Arial" w:eastAsia="Times New Roman" w:hAnsi="Arial" w:cs="Arial"/>
          <w:sz w:val="18"/>
          <w:szCs w:val="18"/>
        </w:rPr>
        <w:tab/>
      </w:r>
      <w:r w:rsidRPr="006A418A">
        <w:rPr>
          <w:rFonts w:ascii="Arial" w:eastAsia="Times New Roman" w:hAnsi="Arial" w:cs="Arial"/>
          <w:sz w:val="18"/>
          <w:szCs w:val="18"/>
        </w:rPr>
        <w:tab/>
      </w:r>
      <w:r w:rsidRPr="006A418A">
        <w:rPr>
          <w:rFonts w:ascii="Arial" w:eastAsia="Times New Roman" w:hAnsi="Arial" w:cs="Arial"/>
          <w:sz w:val="18"/>
          <w:szCs w:val="18"/>
        </w:rPr>
        <w:tab/>
      </w:r>
      <w:r w:rsidRPr="006A418A">
        <w:rPr>
          <w:rFonts w:ascii="Arial" w:eastAsia="Times New Roman" w:hAnsi="Arial" w:cs="Arial"/>
          <w:sz w:val="18"/>
          <w:szCs w:val="18"/>
        </w:rPr>
        <w:tab/>
      </w:r>
      <w:r w:rsidRPr="006A418A">
        <w:rPr>
          <w:rFonts w:ascii="Arial" w:eastAsia="Times New Roman" w:hAnsi="Arial" w:cs="Arial"/>
          <w:sz w:val="18"/>
          <w:szCs w:val="18"/>
        </w:rPr>
        <w:tab/>
        <w:t xml:space="preserve">Date </w:t>
      </w:r>
    </w:p>
    <w:p w:rsidR="00DC3A76" w:rsidRPr="006A418A" w:rsidRDefault="00DC3A76" w:rsidP="0046708A">
      <w:pPr>
        <w:spacing w:after="0" w:line="240" w:lineRule="auto"/>
        <w:ind w:left="-144" w:right="-144"/>
        <w:jc w:val="both"/>
        <w:rPr>
          <w:rFonts w:ascii="Arial" w:eastAsia="Times New Roman" w:hAnsi="Arial" w:cs="Arial"/>
          <w:sz w:val="18"/>
          <w:szCs w:val="18"/>
        </w:rPr>
      </w:pPr>
    </w:p>
    <w:p w:rsidR="00DC3A76" w:rsidRPr="006A418A" w:rsidRDefault="00DC3A76" w:rsidP="0046708A">
      <w:pPr>
        <w:spacing w:after="0" w:line="240" w:lineRule="auto"/>
        <w:ind w:left="-144" w:right="-144"/>
        <w:jc w:val="both"/>
        <w:rPr>
          <w:rFonts w:ascii="Arial" w:eastAsia="Times New Roman" w:hAnsi="Arial" w:cs="Arial"/>
        </w:rPr>
      </w:pPr>
      <w:r w:rsidRPr="006A418A">
        <w:rPr>
          <w:rFonts w:ascii="Arial" w:eastAsia="Times New Roman" w:hAnsi="Arial" w:cs="Arial"/>
        </w:rPr>
        <w:t>______________________________</w:t>
      </w:r>
    </w:p>
    <w:p w:rsidR="00DC3A76" w:rsidRPr="006A418A" w:rsidRDefault="00DC3A76" w:rsidP="0046708A">
      <w:pPr>
        <w:spacing w:after="0" w:line="240" w:lineRule="auto"/>
        <w:ind w:left="-144" w:right="-144"/>
        <w:jc w:val="both"/>
        <w:rPr>
          <w:rFonts w:ascii="Arial" w:eastAsia="Times New Roman" w:hAnsi="Arial" w:cs="Arial"/>
          <w:sz w:val="18"/>
          <w:szCs w:val="18"/>
        </w:rPr>
      </w:pPr>
      <w:r w:rsidRPr="006A418A">
        <w:rPr>
          <w:rFonts w:ascii="Arial" w:eastAsia="Times New Roman" w:hAnsi="Arial" w:cs="Arial"/>
          <w:sz w:val="18"/>
          <w:szCs w:val="18"/>
        </w:rPr>
        <w:t>Title (Position)</w:t>
      </w:r>
    </w:p>
    <w:p w:rsidR="00DC3A76" w:rsidRPr="006A418A" w:rsidRDefault="00DC3A76" w:rsidP="0046708A">
      <w:pPr>
        <w:spacing w:after="0" w:line="240" w:lineRule="auto"/>
        <w:ind w:left="-144" w:right="-144"/>
        <w:jc w:val="both"/>
        <w:rPr>
          <w:rFonts w:ascii="Arial" w:eastAsia="Times New Roman" w:hAnsi="Arial" w:cs="Arial"/>
          <w:sz w:val="18"/>
          <w:szCs w:val="18"/>
        </w:rPr>
      </w:pPr>
    </w:p>
    <w:p w:rsidR="00DC3A76" w:rsidRPr="006A418A" w:rsidRDefault="00DC3A76" w:rsidP="0046708A">
      <w:pPr>
        <w:spacing w:after="0" w:line="240" w:lineRule="auto"/>
        <w:ind w:left="-144" w:right="-144"/>
        <w:jc w:val="both"/>
        <w:rPr>
          <w:rFonts w:ascii="Arial" w:eastAsia="Times New Roman" w:hAnsi="Arial" w:cs="Arial"/>
          <w:sz w:val="18"/>
          <w:szCs w:val="18"/>
        </w:rPr>
      </w:pPr>
      <w:r w:rsidRPr="006A418A">
        <w:rPr>
          <w:rFonts w:ascii="Arial" w:eastAsia="Times New Roman" w:hAnsi="Arial" w:cs="Arial"/>
          <w:sz w:val="18"/>
          <w:szCs w:val="18"/>
        </w:rPr>
        <w:t>______________________________</w:t>
      </w:r>
      <w:r w:rsidRPr="006A418A">
        <w:rPr>
          <w:rFonts w:ascii="Arial" w:eastAsia="Times New Roman" w:hAnsi="Arial" w:cs="Arial"/>
          <w:sz w:val="18"/>
          <w:szCs w:val="18"/>
        </w:rPr>
        <w:br/>
        <w:t>Contractor Name</w:t>
      </w:r>
    </w:p>
    <w:p w:rsidR="00DC3A76" w:rsidRPr="006A418A" w:rsidRDefault="00DC3A76" w:rsidP="00AF3E6D">
      <w:pPr>
        <w:keepNext/>
        <w:spacing w:before="240" w:after="60" w:line="240" w:lineRule="auto"/>
        <w:jc w:val="center"/>
        <w:outlineLvl w:val="0"/>
        <w:rPr>
          <w:rFonts w:ascii="Arial" w:eastAsia="Times New Roman" w:hAnsi="Arial" w:cs="Arial"/>
          <w:b/>
          <w:bCs/>
          <w:kern w:val="32"/>
          <w:sz w:val="32"/>
          <w:szCs w:val="32"/>
        </w:rPr>
      </w:pPr>
      <w:bookmarkStart w:id="131" w:name="_Toc377565402"/>
      <w:bookmarkStart w:id="132" w:name="_Toc478122625"/>
      <w:r w:rsidRPr="006A418A">
        <w:rPr>
          <w:rFonts w:ascii="Arial" w:eastAsia="Times New Roman" w:hAnsi="Arial" w:cs="Arial"/>
          <w:b/>
          <w:bCs/>
          <w:kern w:val="32"/>
          <w:sz w:val="32"/>
          <w:szCs w:val="32"/>
        </w:rPr>
        <w:lastRenderedPageBreak/>
        <w:t>APPENDIX C</w:t>
      </w:r>
      <w:bookmarkEnd w:id="131"/>
      <w:bookmarkEnd w:id="132"/>
    </w:p>
    <w:p w:rsidR="00DC3A76" w:rsidRPr="006A418A" w:rsidRDefault="00DC3A76" w:rsidP="00AF3E6D">
      <w:pPr>
        <w:keepNext/>
        <w:spacing w:before="240" w:after="60" w:line="240" w:lineRule="auto"/>
        <w:jc w:val="center"/>
        <w:outlineLvl w:val="0"/>
        <w:rPr>
          <w:rFonts w:ascii="Arial" w:eastAsia="Times New Roman" w:hAnsi="Arial" w:cs="Arial"/>
          <w:b/>
          <w:bCs/>
          <w:kern w:val="32"/>
          <w:sz w:val="32"/>
          <w:szCs w:val="32"/>
        </w:rPr>
      </w:pPr>
      <w:bookmarkStart w:id="133" w:name="_Toc478122626"/>
      <w:r w:rsidRPr="006A418A">
        <w:rPr>
          <w:rFonts w:ascii="Arial" w:eastAsia="Times New Roman" w:hAnsi="Arial" w:cs="Arial"/>
          <w:b/>
          <w:bCs/>
          <w:kern w:val="32"/>
          <w:sz w:val="32"/>
          <w:szCs w:val="32"/>
        </w:rPr>
        <w:t>SAMPLE CONTRACT</w:t>
      </w:r>
      <w:bookmarkEnd w:id="133"/>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 xml:space="preserve">Appropriate </w:t>
      </w:r>
      <w:r w:rsidRPr="006A418A">
        <w:rPr>
          <w:rFonts w:ascii="Arial" w:eastAsia="Times New Roman" w:hAnsi="Arial" w:cs="Arial"/>
          <w:b/>
          <w:bCs/>
          <w:sz w:val="24"/>
          <w:szCs w:val="24"/>
        </w:rPr>
        <w:t>Sample Contract</w:t>
      </w:r>
      <w:r w:rsidRPr="006A418A">
        <w:rPr>
          <w:rFonts w:ascii="Arial" w:eastAsia="Times New Roman" w:hAnsi="Arial" w:cs="Arial"/>
          <w:sz w:val="24"/>
          <w:szCs w:val="24"/>
        </w:rPr>
        <w:t xml:space="preserve"> (DoIT Template, Professional Services Template, State Purchasing Template for Goods/Services or Statewide Price Agreement, etc.) must be attached here. Refer to website for options.</w:t>
      </w:r>
    </w:p>
    <w:p w:rsidR="00DC3A76" w:rsidRPr="006A418A" w:rsidRDefault="00DC3A76" w:rsidP="00D4629E">
      <w:pPr>
        <w:spacing w:after="0" w:line="240" w:lineRule="auto"/>
        <w:jc w:val="center"/>
        <w:rPr>
          <w:rFonts w:ascii="Arial" w:eastAsia="Times New Roman" w:hAnsi="Arial" w:cs="Arial"/>
          <w:b/>
          <w:sz w:val="24"/>
          <w:szCs w:val="24"/>
        </w:rPr>
      </w:pPr>
      <w:r w:rsidRPr="006A418A">
        <w:rPr>
          <w:rFonts w:ascii="Arial" w:eastAsia="Times New Roman" w:hAnsi="Arial" w:cs="Arial"/>
          <w:sz w:val="24"/>
          <w:szCs w:val="24"/>
        </w:rPr>
        <w:br w:type="page"/>
      </w:r>
      <w:bookmarkStart w:id="134" w:name="_Toc312927622"/>
      <w:bookmarkStart w:id="135" w:name="_Toc377565403"/>
      <w:r w:rsidRPr="006A418A">
        <w:rPr>
          <w:rFonts w:ascii="Arial" w:eastAsia="Times New Roman" w:hAnsi="Arial" w:cs="Arial"/>
          <w:b/>
          <w:sz w:val="24"/>
          <w:szCs w:val="24"/>
        </w:rPr>
        <w:lastRenderedPageBreak/>
        <w:t>SAMPLE</w:t>
      </w:r>
    </w:p>
    <w:p w:rsidR="00DC3A76" w:rsidRPr="006A418A" w:rsidRDefault="00DC3A76" w:rsidP="00D4629E">
      <w:pPr>
        <w:spacing w:after="0" w:line="240" w:lineRule="auto"/>
        <w:jc w:val="center"/>
        <w:rPr>
          <w:rFonts w:ascii="Arial" w:eastAsia="Times New Roman" w:hAnsi="Arial" w:cs="Arial"/>
          <w:b/>
          <w:sz w:val="24"/>
          <w:szCs w:val="24"/>
        </w:rPr>
      </w:pPr>
    </w:p>
    <w:p w:rsidR="00DC3A76" w:rsidRPr="006A418A" w:rsidRDefault="00DC3A76" w:rsidP="00D4629E">
      <w:pPr>
        <w:tabs>
          <w:tab w:val="center" w:pos="4680"/>
        </w:tabs>
        <w:spacing w:after="0" w:line="240" w:lineRule="auto"/>
        <w:jc w:val="center"/>
        <w:rPr>
          <w:rFonts w:ascii="Arial" w:eastAsia="Times New Roman" w:hAnsi="Arial" w:cs="Arial"/>
          <w:sz w:val="24"/>
          <w:szCs w:val="24"/>
        </w:rPr>
      </w:pPr>
      <w:r w:rsidRPr="006A418A">
        <w:rPr>
          <w:rFonts w:ascii="Arial" w:eastAsia="Times New Roman" w:hAnsi="Arial" w:cs="Arial"/>
          <w:sz w:val="24"/>
          <w:szCs w:val="24"/>
        </w:rPr>
        <w:t>STATE OF NEW MEXICO</w:t>
      </w:r>
    </w:p>
    <w:p w:rsidR="00DC3A76" w:rsidRPr="006A418A" w:rsidRDefault="00DC3A76" w:rsidP="00D4629E">
      <w:pPr>
        <w:tabs>
          <w:tab w:val="center" w:pos="4680"/>
        </w:tabs>
        <w:spacing w:after="0" w:line="240" w:lineRule="auto"/>
        <w:jc w:val="center"/>
        <w:rPr>
          <w:rFonts w:ascii="Arial" w:eastAsia="Times New Roman" w:hAnsi="Arial" w:cs="Arial"/>
          <w:b/>
          <w:sz w:val="24"/>
          <w:szCs w:val="24"/>
        </w:rPr>
      </w:pPr>
      <w:r w:rsidRPr="006A418A">
        <w:rPr>
          <w:rFonts w:ascii="Arial" w:eastAsia="Times New Roman" w:hAnsi="Arial" w:cs="Arial"/>
          <w:b/>
          <w:sz w:val="24"/>
          <w:szCs w:val="24"/>
        </w:rPr>
        <w:t>HUMAN SERVICES DEPARTMENT</w:t>
      </w:r>
    </w:p>
    <w:p w:rsidR="00DC3A76" w:rsidRPr="006A418A" w:rsidRDefault="00DC3A76" w:rsidP="00D4629E">
      <w:pPr>
        <w:tabs>
          <w:tab w:val="center" w:pos="4680"/>
        </w:tabs>
        <w:spacing w:after="0" w:line="240" w:lineRule="auto"/>
        <w:jc w:val="center"/>
        <w:rPr>
          <w:rFonts w:ascii="Arial" w:eastAsia="Times New Roman" w:hAnsi="Arial" w:cs="Arial"/>
          <w:b/>
          <w:bCs/>
          <w:i/>
          <w:iCs/>
          <w:sz w:val="24"/>
          <w:szCs w:val="24"/>
        </w:rPr>
      </w:pPr>
      <w:r w:rsidRPr="006A418A">
        <w:rPr>
          <w:rFonts w:ascii="Arial" w:eastAsia="Times New Roman" w:hAnsi="Arial" w:cs="Arial"/>
          <w:sz w:val="24"/>
          <w:szCs w:val="24"/>
        </w:rPr>
        <w:t>PROFESSIONAL SERVICES CONTRACT</w:t>
      </w:r>
    </w:p>
    <w:p w:rsidR="00DC3A76" w:rsidRPr="006A418A" w:rsidRDefault="00DC3A76" w:rsidP="00AF3E6D">
      <w:pPr>
        <w:spacing w:after="0" w:line="240" w:lineRule="auto"/>
        <w:contextualSpacing/>
        <w:jc w:val="both"/>
        <w:rPr>
          <w:rFonts w:ascii="Arial" w:eastAsia="Times New Roman" w:hAnsi="Arial" w:cs="Arial"/>
          <w:sz w:val="24"/>
          <w:szCs w:val="24"/>
        </w:rPr>
      </w:pPr>
    </w:p>
    <w:p w:rsidR="00DC3A76" w:rsidRPr="006A418A" w:rsidRDefault="00DC3A76" w:rsidP="00AF3E6D">
      <w:pPr>
        <w:spacing w:after="0" w:line="240" w:lineRule="auto"/>
        <w:contextualSpacing/>
        <w:jc w:val="both"/>
        <w:rPr>
          <w:rFonts w:ascii="Arial" w:eastAsia="Times New Roman" w:hAnsi="Arial" w:cs="Arial"/>
          <w:sz w:val="24"/>
          <w:szCs w:val="24"/>
        </w:rPr>
      </w:pPr>
      <w:r w:rsidRPr="006A418A">
        <w:rPr>
          <w:rFonts w:ascii="Arial" w:eastAsia="Times New Roman" w:hAnsi="Arial" w:cs="Arial"/>
          <w:sz w:val="24"/>
          <w:szCs w:val="24"/>
        </w:rPr>
        <w:t xml:space="preserve">THIS PROFESSIONAL SERVICES AGREEMENT (“Agreement” or “Contract”) is made by and between the State of New Mexico, </w:t>
      </w:r>
      <w:r w:rsidRPr="006A418A">
        <w:rPr>
          <w:rFonts w:ascii="Arial" w:eastAsia="Times New Roman" w:hAnsi="Arial" w:cs="Arial"/>
          <w:b/>
          <w:sz w:val="24"/>
          <w:szCs w:val="24"/>
        </w:rPr>
        <w:t>Human Services Department</w:t>
      </w:r>
      <w:r w:rsidRPr="006A418A">
        <w:rPr>
          <w:rFonts w:ascii="Arial" w:eastAsia="Times New Roman" w:hAnsi="Arial" w:cs="Arial"/>
          <w:sz w:val="24"/>
          <w:szCs w:val="24"/>
        </w:rPr>
        <w:t>, hereinafter referred to as the “</w:t>
      </w:r>
      <w:r w:rsidRPr="006A418A">
        <w:rPr>
          <w:rFonts w:ascii="Arial" w:eastAsia="Times New Roman" w:hAnsi="Arial" w:cs="Arial"/>
          <w:b/>
          <w:sz w:val="24"/>
          <w:szCs w:val="24"/>
        </w:rPr>
        <w:t>HSD</w:t>
      </w:r>
      <w:r w:rsidRPr="006A418A">
        <w:rPr>
          <w:rFonts w:ascii="Arial" w:eastAsia="Times New Roman" w:hAnsi="Arial" w:cs="Arial"/>
          <w:sz w:val="24"/>
          <w:szCs w:val="24"/>
        </w:rPr>
        <w:t xml:space="preserve">,” and </w:t>
      </w:r>
      <w:r w:rsidRPr="006A418A">
        <w:rPr>
          <w:rFonts w:ascii="Arial" w:eastAsia="Times New Roman" w:hAnsi="Arial" w:cs="Arial"/>
          <w:b/>
          <w:sz w:val="24"/>
          <w:szCs w:val="24"/>
        </w:rPr>
        <w:t>Contractor,</w:t>
      </w:r>
      <w:r w:rsidRPr="006A418A">
        <w:rPr>
          <w:rFonts w:ascii="Arial" w:eastAsia="Times New Roman" w:hAnsi="Arial" w:cs="Arial"/>
          <w:sz w:val="24"/>
          <w:szCs w:val="24"/>
        </w:rPr>
        <w:t xml:space="preserve"> hereinafter referred to as the “Contractor”, and is effective as of the date set forth below upon which it is executed by the Department of Finance and Administration (DFA).</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i/>
          <w:iCs/>
          <w:sz w:val="24"/>
          <w:szCs w:val="24"/>
        </w:rPr>
      </w:pPr>
      <w:r w:rsidRPr="006A418A">
        <w:rPr>
          <w:rFonts w:ascii="Arial" w:eastAsia="Times New Roman" w:hAnsi="Arial" w:cs="Arial"/>
          <w:b/>
          <w:sz w:val="24"/>
          <w:szCs w:val="24"/>
        </w:rPr>
        <w:t>IT IS AGREED BETWEEN THE PARTIES</w:t>
      </w:r>
      <w:r w:rsidRPr="006A418A">
        <w:rPr>
          <w:rFonts w:ascii="Arial" w:eastAsia="Times New Roman" w:hAnsi="Arial" w:cs="Arial"/>
          <w:sz w:val="24"/>
          <w:szCs w:val="24"/>
        </w:rPr>
        <w:t>:</w:t>
      </w:r>
    </w:p>
    <w:p w:rsidR="00DC3A76" w:rsidRPr="006A418A" w:rsidRDefault="00DC3A76" w:rsidP="00AF3E6D">
      <w:pPr>
        <w:tabs>
          <w:tab w:val="left" w:pos="-1440"/>
        </w:tabs>
        <w:spacing w:after="0" w:line="240" w:lineRule="auto"/>
        <w:jc w:val="both"/>
        <w:rPr>
          <w:rFonts w:ascii="Arial" w:eastAsia="Times New Roman" w:hAnsi="Arial" w:cs="Arial"/>
          <w:i/>
          <w:iCs/>
          <w:sz w:val="24"/>
          <w:szCs w:val="24"/>
        </w:rPr>
      </w:pPr>
    </w:p>
    <w:p w:rsidR="00DC3A76" w:rsidRPr="006A418A" w:rsidRDefault="00DC3A76" w:rsidP="00A35D73">
      <w:pPr>
        <w:keepNext/>
        <w:numPr>
          <w:ilvl w:val="0"/>
          <w:numId w:val="50"/>
        </w:numPr>
        <w:tabs>
          <w:tab w:val="left" w:pos="-1440"/>
        </w:tabs>
        <w:autoSpaceDE w:val="0"/>
        <w:autoSpaceDN w:val="0"/>
        <w:adjustRightInd w:val="0"/>
        <w:spacing w:after="0" w:line="240" w:lineRule="auto"/>
        <w:ind w:left="792" w:hanging="648"/>
        <w:contextualSpacing/>
        <w:jc w:val="both"/>
        <w:rPr>
          <w:rFonts w:ascii="Arial" w:eastAsia="Times New Roman" w:hAnsi="Arial" w:cs="Arial"/>
          <w:b/>
          <w:sz w:val="24"/>
        </w:rPr>
      </w:pPr>
      <w:r w:rsidRPr="006A418A">
        <w:rPr>
          <w:rFonts w:ascii="Arial" w:eastAsia="Times New Roman" w:hAnsi="Arial" w:cs="Arial"/>
          <w:b/>
          <w:sz w:val="24"/>
          <w:u w:val="single"/>
        </w:rPr>
        <w:t>Scope of Work.</w:t>
      </w:r>
    </w:p>
    <w:p w:rsidR="00DC3A76" w:rsidRPr="006A418A" w:rsidRDefault="00DC3A76" w:rsidP="00AF3E6D">
      <w:pPr>
        <w:spacing w:after="0" w:line="240" w:lineRule="auto"/>
        <w:ind w:firstLine="720"/>
        <w:jc w:val="both"/>
        <w:rPr>
          <w:rFonts w:ascii="Arial" w:eastAsia="Times New Roman" w:hAnsi="Arial" w:cs="Arial"/>
          <w:sz w:val="24"/>
          <w:szCs w:val="24"/>
        </w:rPr>
      </w:pPr>
      <w:r w:rsidRPr="006A418A">
        <w:rPr>
          <w:rFonts w:ascii="Arial" w:eastAsia="Times New Roman" w:hAnsi="Arial" w:cs="Arial"/>
          <w:sz w:val="24"/>
          <w:szCs w:val="24"/>
        </w:rPr>
        <w:t>The Contractor shall perform all services detailed in Exhibit A, Scope of Work, attached to this Agreement and incorporated herein by reference.</w:t>
      </w:r>
    </w:p>
    <w:p w:rsidR="00DC3A76" w:rsidRPr="006A418A" w:rsidRDefault="00DC3A76" w:rsidP="00AF3E6D">
      <w:pPr>
        <w:spacing w:after="0" w:line="240" w:lineRule="auto"/>
        <w:ind w:firstLine="720"/>
        <w:jc w:val="both"/>
        <w:rPr>
          <w:rFonts w:ascii="Arial" w:eastAsia="Times New Roman" w:hAnsi="Arial" w:cs="Arial"/>
          <w:sz w:val="24"/>
          <w:szCs w:val="24"/>
        </w:rPr>
      </w:pPr>
    </w:p>
    <w:p w:rsidR="00DC3A76" w:rsidRPr="006A418A" w:rsidRDefault="00DC3A76" w:rsidP="00A35D73">
      <w:pPr>
        <w:keepNext/>
        <w:numPr>
          <w:ilvl w:val="0"/>
          <w:numId w:val="50"/>
        </w:numPr>
        <w:tabs>
          <w:tab w:val="left" w:pos="-1440"/>
        </w:tabs>
        <w:autoSpaceDE w:val="0"/>
        <w:autoSpaceDN w:val="0"/>
        <w:adjustRightInd w:val="0"/>
        <w:spacing w:after="0" w:line="240" w:lineRule="auto"/>
        <w:ind w:left="792" w:hanging="648"/>
        <w:contextualSpacing/>
        <w:jc w:val="both"/>
        <w:rPr>
          <w:rFonts w:ascii="Arial" w:eastAsia="Times New Roman" w:hAnsi="Arial" w:cs="Arial"/>
          <w:b/>
          <w:iCs/>
          <w:sz w:val="24"/>
          <w:u w:val="single"/>
        </w:rPr>
      </w:pPr>
      <w:r w:rsidRPr="006A418A">
        <w:rPr>
          <w:rFonts w:ascii="Arial" w:eastAsia="Times New Roman" w:hAnsi="Arial" w:cs="Arial"/>
          <w:b/>
          <w:sz w:val="24"/>
          <w:u w:val="single"/>
        </w:rPr>
        <w:t>Compensation</w:t>
      </w:r>
      <w:r w:rsidRPr="006A418A">
        <w:rPr>
          <w:rFonts w:ascii="Arial" w:eastAsia="Times New Roman" w:hAnsi="Arial" w:cs="Arial"/>
          <w:b/>
          <w:iCs/>
          <w:sz w:val="24"/>
          <w:u w:val="single"/>
        </w:rPr>
        <w:t>.</w:t>
      </w:r>
    </w:p>
    <w:p w:rsidR="00DC3A76" w:rsidRPr="006A418A" w:rsidRDefault="00DC3A76" w:rsidP="00AF3E6D">
      <w:pPr>
        <w:keepNext/>
        <w:tabs>
          <w:tab w:val="left" w:pos="-1440"/>
        </w:tabs>
        <w:spacing w:after="0" w:line="240" w:lineRule="auto"/>
        <w:ind w:firstLine="720"/>
        <w:contextualSpacing/>
        <w:jc w:val="both"/>
        <w:rPr>
          <w:rFonts w:ascii="Arial" w:eastAsia="Times New Roman" w:hAnsi="Arial" w:cs="Arial"/>
          <w:bCs/>
          <w:sz w:val="24"/>
          <w:szCs w:val="24"/>
        </w:rPr>
      </w:pPr>
      <w:r w:rsidRPr="006A418A">
        <w:rPr>
          <w:rFonts w:ascii="Arial" w:eastAsia="Times New Roman" w:hAnsi="Arial" w:cs="Arial"/>
          <w:sz w:val="24"/>
        </w:rPr>
        <w:t>A.</w:t>
      </w:r>
      <w:r w:rsidRPr="006A418A">
        <w:rPr>
          <w:rFonts w:ascii="Arial" w:eastAsia="Times New Roman" w:hAnsi="Arial" w:cs="Arial"/>
          <w:i/>
          <w:iCs/>
          <w:sz w:val="24"/>
        </w:rPr>
        <w:tab/>
      </w:r>
      <w:r w:rsidRPr="006A418A">
        <w:rPr>
          <w:rFonts w:ascii="Arial" w:eastAsia="Times New Roman" w:hAnsi="Arial" w:cs="Arial"/>
          <w:sz w:val="24"/>
        </w:rPr>
        <w:t xml:space="preserve">The HSD shall pay to the Contractor in full payment for services satisfactorily performed at the rate of ______________ dollars ($__________) per hour (OR BASED UPON DELIVERABLES, MILESTONES, BUDGET, ETC.), such compensation not to exceed (AMOUNT), excluding gross receipts tax.  </w:t>
      </w:r>
      <w:r w:rsidRPr="006A418A">
        <w:rPr>
          <w:rFonts w:ascii="Arial" w:eastAsia="Times New Roman" w:hAnsi="Arial" w:cs="Arial"/>
          <w:iCs/>
          <w:sz w:val="24"/>
          <w:szCs w:val="24"/>
        </w:rPr>
        <w:t xml:space="preserve">The total amount payable to the Contractor under this Agreement, including gross receipts tax, if applicable, shall not exceed (AMOUNT). </w:t>
      </w:r>
      <w:r w:rsidRPr="006A418A">
        <w:rPr>
          <w:rFonts w:ascii="Arial" w:eastAsia="Times New Roman" w:hAnsi="Arial" w:cs="Arial"/>
          <w:sz w:val="24"/>
          <w:szCs w:val="24"/>
        </w:rPr>
        <w:t>This amount is a maximum and not a guarantee that the work assigned to be performed by Contractor under this Agreement shall equal the amount stated herein. The parties do not intend for the Contractor to continue to provide services without compensation when the total compensation amount is reached. Contractor is responsible for notifying the HSD when the services provided under this Agreement reach the total compensation amount. In no event will the Contractor be paid for services provided in excess of the total compensation amount without this Agreement being amended in writing prior to those services in excess of the total compensation amount being provided.</w:t>
      </w:r>
    </w:p>
    <w:p w:rsidR="00DC3A76" w:rsidRPr="006A418A" w:rsidRDefault="00DC3A76" w:rsidP="00AF3E6D">
      <w:pPr>
        <w:tabs>
          <w:tab w:val="left" w:pos="-1440"/>
        </w:tabs>
        <w:spacing w:after="0" w:line="240" w:lineRule="auto"/>
        <w:contextualSpacing/>
        <w:jc w:val="both"/>
        <w:rPr>
          <w:rFonts w:ascii="Arial" w:eastAsia="Times New Roman" w:hAnsi="Arial" w:cs="Arial"/>
          <w:sz w:val="24"/>
        </w:rPr>
      </w:pPr>
    </w:p>
    <w:p w:rsidR="00DC3A76" w:rsidRPr="006A418A" w:rsidRDefault="00DC3A76" w:rsidP="00AF3E6D">
      <w:pPr>
        <w:tabs>
          <w:tab w:val="left" w:pos="-1440"/>
        </w:tabs>
        <w:spacing w:after="0" w:line="240" w:lineRule="auto"/>
        <w:jc w:val="both"/>
        <w:rPr>
          <w:rFonts w:ascii="Arial" w:eastAsia="Times New Roman" w:hAnsi="Arial" w:cs="Arial"/>
          <w:bCs/>
          <w:sz w:val="24"/>
        </w:rPr>
      </w:pPr>
      <w:r w:rsidRPr="006A418A">
        <w:rPr>
          <w:rFonts w:ascii="Arial" w:eastAsia="Times New Roman" w:hAnsi="Arial" w:cs="Arial"/>
          <w:sz w:val="24"/>
        </w:rPr>
        <w:t xml:space="preserve">      B.</w:t>
      </w:r>
      <w:r w:rsidRPr="006A418A">
        <w:rPr>
          <w:rFonts w:ascii="Arial" w:eastAsia="Times New Roman" w:hAnsi="Arial" w:cs="Arial"/>
          <w:sz w:val="24"/>
        </w:rPr>
        <w:tab/>
        <w:t xml:space="preserve">Payment is subject to availability of funds pursuant to the Appropriations Paragraph set forth below and to any negotiations between the parties from year to year pursuant to Paragraph 1, Scope of Work, and to approval by the DFA. All invoices MUST BE received by the HSD no later than fifteen (15) days after the termination of the Fiscal Year in which the services were delivered. Invoices received after such date WILL NOT </w:t>
      </w:r>
      <w:proofErr w:type="gramStart"/>
      <w:r w:rsidRPr="006A418A">
        <w:rPr>
          <w:rFonts w:ascii="Arial" w:eastAsia="Times New Roman" w:hAnsi="Arial" w:cs="Arial"/>
          <w:sz w:val="24"/>
        </w:rPr>
        <w:t>BE</w:t>
      </w:r>
      <w:proofErr w:type="gramEnd"/>
      <w:r w:rsidRPr="006A418A">
        <w:rPr>
          <w:rFonts w:ascii="Arial" w:eastAsia="Times New Roman" w:hAnsi="Arial" w:cs="Arial"/>
          <w:sz w:val="24"/>
        </w:rPr>
        <w:t xml:space="preserve"> PAID.</w:t>
      </w:r>
    </w:p>
    <w:p w:rsidR="00DC3A76" w:rsidRPr="006A418A" w:rsidRDefault="00DC3A76" w:rsidP="00AF3E6D">
      <w:pPr>
        <w:tabs>
          <w:tab w:val="left" w:pos="-1440"/>
        </w:tabs>
        <w:spacing w:before="120" w:after="120" w:line="240" w:lineRule="auto"/>
        <w:ind w:left="360"/>
        <w:jc w:val="both"/>
        <w:rPr>
          <w:rFonts w:ascii="Arial" w:eastAsia="Times New Roman" w:hAnsi="Arial" w:cs="Arial"/>
          <w:b/>
          <w:sz w:val="24"/>
          <w:szCs w:val="24"/>
        </w:rPr>
      </w:pPr>
      <w:r w:rsidRPr="006A418A">
        <w:rPr>
          <w:rFonts w:ascii="Arial" w:eastAsia="Times New Roman" w:hAnsi="Arial" w:cs="Arial"/>
          <w:b/>
          <w:sz w:val="24"/>
          <w:szCs w:val="24"/>
        </w:rPr>
        <w:t>(—OR— CHOICE – MULTI-YEAR)</w:t>
      </w:r>
    </w:p>
    <w:p w:rsidR="00DC3A76" w:rsidRPr="006A418A" w:rsidRDefault="00DC3A76" w:rsidP="00AF3E6D">
      <w:pPr>
        <w:tabs>
          <w:tab w:val="left" w:pos="-1440"/>
        </w:tabs>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 xml:space="preserve">      A.</w:t>
      </w:r>
      <w:r w:rsidRPr="006A418A">
        <w:rPr>
          <w:rFonts w:ascii="Arial" w:eastAsia="Times New Roman" w:hAnsi="Arial" w:cs="Arial"/>
          <w:sz w:val="24"/>
          <w:szCs w:val="24"/>
        </w:rPr>
        <w:tab/>
      </w:r>
      <w:r w:rsidRPr="006A418A">
        <w:rPr>
          <w:rFonts w:ascii="Arial" w:eastAsia="Times New Roman" w:hAnsi="Arial" w:cs="Arial"/>
          <w:bCs/>
          <w:sz w:val="24"/>
          <w:szCs w:val="24"/>
        </w:rPr>
        <w:t xml:space="preserve">The HSD shall pay to the Contractor in full payment for services satisfactorily performed pursuant to the Scope of Work at the rate of _____________ dollars ($___________) in FYXX (USE FISCAL YEAR NUMBER TO DESCRIBE YEAR; DO NOT USE FY1, FY2, ETC.). The New Mexico gross receipts tax levied on the amounts payable under this Agreement in FYXX totaling (AMOUNT) shall be paid by the HSD to </w:t>
      </w:r>
      <w:r w:rsidRPr="006A418A">
        <w:rPr>
          <w:rFonts w:ascii="Arial" w:eastAsia="Times New Roman" w:hAnsi="Arial" w:cs="Arial"/>
          <w:bCs/>
          <w:sz w:val="24"/>
          <w:szCs w:val="24"/>
        </w:rPr>
        <w:lastRenderedPageBreak/>
        <w:t xml:space="preserve">the Contractor. </w:t>
      </w:r>
      <w:r w:rsidRPr="006A418A">
        <w:rPr>
          <w:rFonts w:ascii="Arial" w:eastAsia="Times New Roman" w:hAnsi="Arial" w:cs="Arial"/>
          <w:b/>
          <w:iCs/>
          <w:sz w:val="24"/>
          <w:szCs w:val="24"/>
        </w:rPr>
        <w:t>The total amount payable to the Contractor under this Agreement, including gross receipts tax and expenses, shall not exceed (AMOUNT) in FYXX.</w:t>
      </w:r>
    </w:p>
    <w:p w:rsidR="00DC3A76" w:rsidRPr="006A418A" w:rsidRDefault="00DC3A76" w:rsidP="00AF3E6D">
      <w:pPr>
        <w:spacing w:after="0" w:line="240" w:lineRule="auto"/>
        <w:jc w:val="both"/>
        <w:rPr>
          <w:rFonts w:ascii="Arial" w:eastAsia="Times New Roman" w:hAnsi="Arial" w:cs="Arial"/>
          <w:bCs/>
          <w:sz w:val="24"/>
          <w:szCs w:val="24"/>
        </w:rPr>
      </w:pPr>
      <w:r w:rsidRPr="006A418A">
        <w:rPr>
          <w:rFonts w:ascii="Arial" w:eastAsia="Times New Roman" w:hAnsi="Arial" w:cs="Arial"/>
          <w:bCs/>
          <w:sz w:val="24"/>
          <w:szCs w:val="24"/>
        </w:rPr>
        <w:t>(REPEAT LANGUAGE FOR EACH FISCAL YEAR COVERED BY THE AGREEMENT -- USE FISCAL YEAR NUMBER TO DESCRIBE EACH YEAR; DO NOT USE FY1, FY2, ETC.).</w:t>
      </w:r>
    </w:p>
    <w:p w:rsidR="00DC3A76" w:rsidRPr="006A418A" w:rsidRDefault="00DC3A76" w:rsidP="00AF3E6D">
      <w:pPr>
        <w:spacing w:after="0" w:line="240" w:lineRule="auto"/>
        <w:jc w:val="both"/>
        <w:rPr>
          <w:rFonts w:ascii="Arial" w:eastAsia="Times New Roman" w:hAnsi="Arial" w:cs="Arial"/>
          <w:bCs/>
          <w:sz w:val="24"/>
          <w:szCs w:val="24"/>
        </w:rPr>
      </w:pPr>
    </w:p>
    <w:p w:rsidR="00DC3A76" w:rsidRPr="006A418A" w:rsidRDefault="00DC3A76" w:rsidP="00AF3E6D">
      <w:pPr>
        <w:spacing w:after="0" w:line="240" w:lineRule="auto"/>
        <w:jc w:val="both"/>
        <w:rPr>
          <w:rFonts w:ascii="Arial" w:eastAsia="Times New Roman" w:hAnsi="Arial" w:cs="Arial"/>
          <w:sz w:val="24"/>
        </w:rPr>
      </w:pPr>
      <w:r w:rsidRPr="006A418A">
        <w:rPr>
          <w:rFonts w:ascii="Arial" w:eastAsia="Times New Roman" w:hAnsi="Arial" w:cs="Arial"/>
          <w:bCs/>
          <w:sz w:val="24"/>
          <w:szCs w:val="24"/>
        </w:rPr>
        <w:t xml:space="preserve">      B.</w:t>
      </w:r>
      <w:r w:rsidRPr="006A418A">
        <w:rPr>
          <w:rFonts w:ascii="Arial" w:eastAsia="Times New Roman" w:hAnsi="Arial" w:cs="Arial"/>
          <w:bCs/>
          <w:sz w:val="24"/>
          <w:szCs w:val="24"/>
        </w:rPr>
        <w:tab/>
        <w:t xml:space="preserve">Payment in FYXX, FYXX, FYXX, and FYXX is subject to availability of funds pursuant to the Appropriations Paragraph set forth below and to any negotiations between the parties from year to year pursuant to Paragraph 1, Scope of Work, and to approval by the DFA. </w:t>
      </w:r>
      <w:r w:rsidRPr="006A418A">
        <w:rPr>
          <w:rFonts w:ascii="Arial" w:eastAsia="Times New Roman" w:hAnsi="Arial" w:cs="Arial"/>
          <w:sz w:val="24"/>
        </w:rPr>
        <w:t xml:space="preserve">All invoices MUST BE received by the HSD no later than fifteen (15) days after the termination of the Fiscal Year in which the services were delivered. Invoices received after such date WILL NOT </w:t>
      </w:r>
      <w:proofErr w:type="gramStart"/>
      <w:r w:rsidRPr="006A418A">
        <w:rPr>
          <w:rFonts w:ascii="Arial" w:eastAsia="Times New Roman" w:hAnsi="Arial" w:cs="Arial"/>
          <w:sz w:val="24"/>
        </w:rPr>
        <w:t>BE</w:t>
      </w:r>
      <w:proofErr w:type="gramEnd"/>
      <w:r w:rsidRPr="006A418A">
        <w:rPr>
          <w:rFonts w:ascii="Arial" w:eastAsia="Times New Roman" w:hAnsi="Arial" w:cs="Arial"/>
          <w:sz w:val="24"/>
        </w:rPr>
        <w:t xml:space="preserve"> PAID.</w:t>
      </w:r>
    </w:p>
    <w:p w:rsidR="00DC3A76" w:rsidRPr="006A418A" w:rsidRDefault="00DC3A76" w:rsidP="00AF3E6D">
      <w:pPr>
        <w:spacing w:after="0" w:line="240" w:lineRule="auto"/>
        <w:jc w:val="both"/>
        <w:rPr>
          <w:rFonts w:ascii="Arial" w:eastAsia="Times New Roman" w:hAnsi="Arial" w:cs="Arial"/>
          <w:sz w:val="24"/>
        </w:rPr>
      </w:pPr>
    </w:p>
    <w:p w:rsidR="00DC3A76" w:rsidRPr="006A418A" w:rsidRDefault="00DC3A76" w:rsidP="00AF3E6D">
      <w:pPr>
        <w:spacing w:after="0" w:line="240" w:lineRule="auto"/>
        <w:jc w:val="both"/>
        <w:rPr>
          <w:rFonts w:ascii="Arial" w:eastAsia="Times New Roman" w:hAnsi="Arial" w:cs="Arial"/>
          <w:bCs/>
          <w:sz w:val="24"/>
          <w:szCs w:val="24"/>
        </w:rPr>
      </w:pPr>
      <w:r w:rsidRPr="006A418A">
        <w:rPr>
          <w:rFonts w:ascii="Arial" w:eastAsia="Times New Roman" w:hAnsi="Arial" w:cs="Arial"/>
          <w:bCs/>
          <w:sz w:val="24"/>
        </w:rPr>
        <w:t xml:space="preserve">     C.</w:t>
      </w:r>
      <w:r w:rsidRPr="006A418A">
        <w:rPr>
          <w:rFonts w:ascii="Arial" w:eastAsia="Times New Roman" w:hAnsi="Arial" w:cs="Arial"/>
          <w:bCs/>
          <w:sz w:val="24"/>
        </w:rPr>
        <w:tab/>
      </w:r>
      <w:r w:rsidRPr="006A418A">
        <w:rPr>
          <w:rFonts w:ascii="Arial" w:eastAsia="Times New Roman" w:hAnsi="Arial" w:cs="Arial"/>
          <w:sz w:val="24"/>
        </w:rPr>
        <w:t xml:space="preserve">Contractor must submit a detailed statement accounting for all services performed and expenses incurred. If the HSD finds that the services are not acceptable, within thirty days after the date of receipt of written notice from the Contractor that payment is requested, it shall provide the Contractor a letter of exception explaining the defect or objection to the services, and outlining steps the Contractor may take to provide remedial action. Upon certification by the HSD that the services have been received and accepted, payment shall be tendered to the Contractor within thirty days after the date of acceptance. If payment is made by mail, the payment shall be deemed tendered on the date it is postmarked. However, the HSD shall not incur late charges, interest, or penalties for failure to make payment within the time specified herein. </w:t>
      </w:r>
    </w:p>
    <w:p w:rsidR="00DC3A76" w:rsidRPr="006A418A" w:rsidRDefault="00DC3A76" w:rsidP="00AF3E6D">
      <w:pPr>
        <w:keepNext/>
        <w:spacing w:after="0" w:line="240" w:lineRule="auto"/>
        <w:jc w:val="both"/>
        <w:rPr>
          <w:rFonts w:ascii="Arial" w:eastAsia="Times New Roman" w:hAnsi="Arial" w:cs="Arial"/>
          <w:sz w:val="24"/>
          <w:szCs w:val="24"/>
        </w:rPr>
      </w:pPr>
    </w:p>
    <w:p w:rsidR="00DC3A76" w:rsidRPr="006A418A" w:rsidRDefault="00DC3A76" w:rsidP="00A35D73">
      <w:pPr>
        <w:keepNext/>
        <w:numPr>
          <w:ilvl w:val="0"/>
          <w:numId w:val="50"/>
        </w:numPr>
        <w:tabs>
          <w:tab w:val="left" w:pos="-1440"/>
        </w:tabs>
        <w:autoSpaceDE w:val="0"/>
        <w:autoSpaceDN w:val="0"/>
        <w:adjustRightInd w:val="0"/>
        <w:spacing w:after="0" w:line="240" w:lineRule="auto"/>
        <w:ind w:left="792" w:hanging="648"/>
        <w:contextualSpacing/>
        <w:jc w:val="both"/>
        <w:rPr>
          <w:rFonts w:ascii="Arial" w:eastAsia="Times New Roman" w:hAnsi="Arial" w:cs="Arial"/>
          <w:sz w:val="24"/>
        </w:rPr>
      </w:pPr>
      <w:r w:rsidRPr="006A418A">
        <w:rPr>
          <w:rFonts w:ascii="Arial" w:eastAsia="Times New Roman" w:hAnsi="Arial" w:cs="Arial"/>
          <w:b/>
          <w:sz w:val="24"/>
          <w:u w:val="single"/>
        </w:rPr>
        <w:t>Term.</w:t>
      </w:r>
    </w:p>
    <w:p w:rsidR="00DC3A76" w:rsidRPr="006A418A" w:rsidRDefault="00DC3A76" w:rsidP="00AF3E6D">
      <w:pPr>
        <w:spacing w:after="0" w:line="240" w:lineRule="auto"/>
        <w:ind w:firstLine="720"/>
        <w:jc w:val="both"/>
        <w:rPr>
          <w:rFonts w:ascii="Arial" w:eastAsia="Times New Roman" w:hAnsi="Arial" w:cs="Arial"/>
          <w:sz w:val="24"/>
        </w:rPr>
      </w:pPr>
      <w:r w:rsidRPr="006A418A">
        <w:rPr>
          <w:rFonts w:ascii="Arial" w:eastAsia="Times New Roman" w:hAnsi="Arial" w:cs="Arial"/>
          <w:sz w:val="24"/>
        </w:rPr>
        <w:t>THIS AGREEMENT SHALL NOT BECOME EFFECTIVE UNTIL APPROVED BY THE DFA. This Agreement shall terminate on (Date)</w:t>
      </w:r>
      <w:r w:rsidRPr="006A418A">
        <w:rPr>
          <w:rFonts w:ascii="Arial" w:eastAsia="Times New Roman" w:hAnsi="Arial" w:cs="Arial"/>
          <w:b/>
          <w:sz w:val="24"/>
        </w:rPr>
        <w:t>,</w:t>
      </w:r>
      <w:r w:rsidRPr="006A418A">
        <w:rPr>
          <w:rFonts w:ascii="Arial" w:eastAsia="Times New Roman" w:hAnsi="Arial" w:cs="Arial"/>
          <w:sz w:val="24"/>
        </w:rPr>
        <w:t xml:space="preserve"> unless terminated pursuant to paragraph 4 (Termination), or paragraph 5 (Appropriations). In accordance with NMSA 1978, § 13-1-150, no contract term for a professional services contract, including extensions and renewals, shall exceed four years, except as set forth in NMSA 1978, § 13-1-150.</w:t>
      </w:r>
    </w:p>
    <w:p w:rsidR="00DC3A76" w:rsidRPr="006A418A" w:rsidRDefault="00DC3A76" w:rsidP="00AF3E6D">
      <w:pPr>
        <w:spacing w:after="0" w:line="240" w:lineRule="auto"/>
        <w:ind w:firstLine="720"/>
        <w:jc w:val="both"/>
        <w:rPr>
          <w:rFonts w:ascii="Arial" w:eastAsia="Times New Roman" w:hAnsi="Arial" w:cs="Arial"/>
          <w:sz w:val="24"/>
        </w:rPr>
      </w:pPr>
    </w:p>
    <w:p w:rsidR="00DC3A76" w:rsidRPr="006A418A" w:rsidRDefault="00DC3A76" w:rsidP="00A35D73">
      <w:pPr>
        <w:keepNext/>
        <w:numPr>
          <w:ilvl w:val="0"/>
          <w:numId w:val="50"/>
        </w:numPr>
        <w:tabs>
          <w:tab w:val="left" w:pos="-1440"/>
        </w:tabs>
        <w:autoSpaceDE w:val="0"/>
        <w:autoSpaceDN w:val="0"/>
        <w:adjustRightInd w:val="0"/>
        <w:spacing w:after="0" w:line="240" w:lineRule="auto"/>
        <w:ind w:left="792" w:hanging="648"/>
        <w:contextualSpacing/>
        <w:jc w:val="both"/>
        <w:rPr>
          <w:rFonts w:ascii="Arial" w:eastAsia="Times New Roman" w:hAnsi="Arial" w:cs="Arial"/>
          <w:b/>
          <w:sz w:val="24"/>
        </w:rPr>
      </w:pPr>
      <w:r w:rsidRPr="006A418A">
        <w:rPr>
          <w:rFonts w:ascii="Arial" w:eastAsia="Times New Roman" w:hAnsi="Arial" w:cs="Arial"/>
          <w:b/>
          <w:sz w:val="24"/>
          <w:u w:val="single"/>
        </w:rPr>
        <w:t>Termination.</w:t>
      </w:r>
    </w:p>
    <w:p w:rsidR="00DC3A76" w:rsidRPr="006A418A" w:rsidRDefault="00DC3A76" w:rsidP="00AF3E6D">
      <w:pPr>
        <w:spacing w:after="0" w:line="240" w:lineRule="auto"/>
        <w:ind w:firstLine="720"/>
        <w:jc w:val="both"/>
        <w:rPr>
          <w:rFonts w:ascii="Arial" w:eastAsia="Times New Roman" w:hAnsi="Arial" w:cs="Arial"/>
          <w:iCs/>
          <w:sz w:val="24"/>
          <w:szCs w:val="24"/>
        </w:rPr>
      </w:pPr>
      <w:r w:rsidRPr="006A418A">
        <w:rPr>
          <w:rFonts w:ascii="Arial" w:eastAsia="Times New Roman" w:hAnsi="Arial" w:cs="Arial"/>
          <w:sz w:val="24"/>
          <w:szCs w:val="24"/>
        </w:rPr>
        <w:t>A.</w:t>
      </w:r>
      <w:r w:rsidRPr="006A418A">
        <w:rPr>
          <w:rFonts w:ascii="Arial" w:eastAsia="Times New Roman" w:hAnsi="Arial" w:cs="Arial"/>
          <w:color w:val="0000FF"/>
          <w:sz w:val="24"/>
          <w:szCs w:val="24"/>
        </w:rPr>
        <w:tab/>
      </w:r>
      <w:r w:rsidRPr="006A418A">
        <w:rPr>
          <w:rFonts w:ascii="Arial" w:eastAsia="Times New Roman" w:hAnsi="Arial" w:cs="Arial"/>
          <w:sz w:val="24"/>
          <w:szCs w:val="24"/>
          <w:u w:val="single"/>
        </w:rPr>
        <w:t>Grounds</w:t>
      </w:r>
      <w:r w:rsidRPr="006A418A">
        <w:rPr>
          <w:rFonts w:ascii="Arial" w:eastAsia="Times New Roman" w:hAnsi="Arial" w:cs="Arial"/>
          <w:sz w:val="24"/>
          <w:szCs w:val="24"/>
        </w:rPr>
        <w:t xml:space="preserve">. The HSD may terminate this Agreement for convenience or cause.  The Contractor may only terminate this Agreement </w:t>
      </w:r>
      <w:r w:rsidRPr="006A418A">
        <w:rPr>
          <w:rFonts w:ascii="Arial" w:eastAsia="Times New Roman" w:hAnsi="Arial" w:cs="Arial"/>
          <w:iCs/>
          <w:sz w:val="24"/>
          <w:szCs w:val="24"/>
        </w:rPr>
        <w:t>based upon the HSD’s uncured, material breach of this Agreement.</w:t>
      </w:r>
    </w:p>
    <w:p w:rsidR="00DC3A76" w:rsidRPr="006A418A" w:rsidRDefault="00DC3A76" w:rsidP="00AF3E6D">
      <w:pPr>
        <w:spacing w:after="0" w:line="240" w:lineRule="auto"/>
        <w:ind w:firstLine="720"/>
        <w:jc w:val="both"/>
        <w:rPr>
          <w:rFonts w:ascii="Arial" w:eastAsia="Times New Roman" w:hAnsi="Arial" w:cs="Arial"/>
          <w:iCs/>
          <w:sz w:val="24"/>
          <w:szCs w:val="24"/>
        </w:rPr>
      </w:pPr>
    </w:p>
    <w:p w:rsidR="00DC3A76" w:rsidRPr="006A418A" w:rsidRDefault="00DC3A76" w:rsidP="00AF3E6D">
      <w:pPr>
        <w:spacing w:after="0" w:line="240" w:lineRule="auto"/>
        <w:ind w:firstLine="720"/>
        <w:jc w:val="both"/>
        <w:rPr>
          <w:rFonts w:ascii="Arial" w:eastAsia="Times New Roman" w:hAnsi="Arial" w:cs="Arial"/>
          <w:iCs/>
          <w:sz w:val="24"/>
          <w:szCs w:val="24"/>
        </w:rPr>
      </w:pPr>
      <w:r w:rsidRPr="006A418A">
        <w:rPr>
          <w:rFonts w:ascii="Arial" w:eastAsia="Times New Roman" w:hAnsi="Arial" w:cs="Arial"/>
          <w:iCs/>
          <w:sz w:val="24"/>
          <w:szCs w:val="24"/>
        </w:rPr>
        <w:t>B.</w:t>
      </w:r>
      <w:r w:rsidRPr="006A418A">
        <w:rPr>
          <w:rFonts w:ascii="Arial" w:eastAsia="Times New Roman" w:hAnsi="Arial" w:cs="Arial"/>
          <w:iCs/>
          <w:sz w:val="24"/>
          <w:szCs w:val="24"/>
        </w:rPr>
        <w:tab/>
      </w:r>
      <w:r w:rsidRPr="006A418A">
        <w:rPr>
          <w:rFonts w:ascii="Arial" w:eastAsia="Times New Roman" w:hAnsi="Arial" w:cs="Arial"/>
          <w:iCs/>
          <w:sz w:val="24"/>
          <w:szCs w:val="24"/>
          <w:u w:val="single"/>
        </w:rPr>
        <w:t>Notice; HSD Opportunity to Cure.</w:t>
      </w:r>
      <w:r w:rsidRPr="006A418A">
        <w:rPr>
          <w:rFonts w:ascii="Arial" w:eastAsia="Times New Roman" w:hAnsi="Arial" w:cs="Arial"/>
          <w:iCs/>
          <w:sz w:val="24"/>
          <w:szCs w:val="24"/>
        </w:rPr>
        <w:t xml:space="preserve">  </w:t>
      </w:r>
    </w:p>
    <w:p w:rsidR="00DC3A76" w:rsidRPr="006A418A" w:rsidRDefault="00DC3A76" w:rsidP="00DF3908">
      <w:pPr>
        <w:spacing w:after="0" w:line="240" w:lineRule="auto"/>
        <w:ind w:left="1440" w:hanging="360"/>
        <w:jc w:val="both"/>
        <w:rPr>
          <w:rFonts w:ascii="Arial" w:eastAsia="Times New Roman" w:hAnsi="Arial" w:cs="Arial"/>
          <w:sz w:val="24"/>
          <w:szCs w:val="24"/>
        </w:rPr>
      </w:pPr>
      <w:r w:rsidRPr="006A418A">
        <w:rPr>
          <w:rFonts w:ascii="Arial" w:eastAsia="Times New Roman" w:hAnsi="Arial" w:cs="Arial"/>
          <w:iCs/>
          <w:sz w:val="24"/>
          <w:szCs w:val="24"/>
        </w:rPr>
        <w:t>1.</w:t>
      </w:r>
      <w:r w:rsidRPr="006A418A">
        <w:rPr>
          <w:rFonts w:ascii="Arial" w:eastAsia="Times New Roman" w:hAnsi="Arial" w:cs="Arial"/>
          <w:iCs/>
          <w:sz w:val="24"/>
          <w:szCs w:val="24"/>
        </w:rPr>
        <w:tab/>
        <w:t xml:space="preserve">Except as otherwise provided in Paragraph (4)(B)(3), the HSD shall give Contractor written notice of termination </w:t>
      </w:r>
      <w:r w:rsidRPr="006A418A">
        <w:rPr>
          <w:rFonts w:ascii="Arial" w:eastAsia="Times New Roman" w:hAnsi="Arial" w:cs="Arial"/>
          <w:sz w:val="24"/>
          <w:szCs w:val="24"/>
        </w:rPr>
        <w:t xml:space="preserve">at least thirty (30) days prior to the intended date of termination.  </w:t>
      </w:r>
    </w:p>
    <w:p w:rsidR="00DC3A76" w:rsidRPr="006A418A" w:rsidRDefault="00DC3A76" w:rsidP="00AE4B2B">
      <w:pPr>
        <w:spacing w:after="0" w:line="240" w:lineRule="auto"/>
        <w:ind w:left="1440" w:hanging="360"/>
        <w:jc w:val="both"/>
        <w:rPr>
          <w:rFonts w:ascii="Arial" w:eastAsia="Times New Roman" w:hAnsi="Arial" w:cs="Arial"/>
          <w:sz w:val="24"/>
          <w:szCs w:val="24"/>
        </w:rPr>
      </w:pPr>
      <w:r w:rsidRPr="006A418A">
        <w:rPr>
          <w:rFonts w:ascii="Arial" w:eastAsia="Times New Roman" w:hAnsi="Arial" w:cs="Arial"/>
          <w:sz w:val="24"/>
          <w:szCs w:val="24"/>
        </w:rPr>
        <w:t>2.</w:t>
      </w:r>
      <w:r w:rsidRPr="006A418A">
        <w:rPr>
          <w:rFonts w:ascii="Arial" w:eastAsia="Times New Roman" w:hAnsi="Arial" w:cs="Arial"/>
          <w:sz w:val="24"/>
          <w:szCs w:val="24"/>
        </w:rPr>
        <w:tab/>
      </w:r>
      <w:r w:rsidRPr="006A418A">
        <w:rPr>
          <w:rFonts w:ascii="Arial" w:eastAsia="Times New Roman" w:hAnsi="Arial" w:cs="Arial"/>
          <w:iCs/>
          <w:sz w:val="24"/>
          <w:szCs w:val="24"/>
        </w:rPr>
        <w:t xml:space="preserve">Contractor shall give HSD written notice of termination </w:t>
      </w:r>
      <w:r w:rsidRPr="006A418A">
        <w:rPr>
          <w:rFonts w:ascii="Arial" w:eastAsia="Times New Roman" w:hAnsi="Arial" w:cs="Arial"/>
          <w:sz w:val="24"/>
          <w:szCs w:val="24"/>
        </w:rPr>
        <w:t xml:space="preserve">at least thirty (30) days prior to the intended date of termination, which notice shall (i) identify all the HSD’s material breaches of this Agreement upon which the termination is based and (ii) state what the </w:t>
      </w:r>
      <w:r w:rsidR="00A121B7" w:rsidRPr="006A418A">
        <w:rPr>
          <w:rFonts w:ascii="Arial" w:eastAsia="Times New Roman" w:hAnsi="Arial" w:cs="Arial"/>
          <w:sz w:val="24"/>
          <w:szCs w:val="24"/>
        </w:rPr>
        <w:t>Contractor</w:t>
      </w:r>
      <w:r w:rsidRPr="006A418A">
        <w:rPr>
          <w:rFonts w:ascii="Arial" w:eastAsia="Times New Roman" w:hAnsi="Arial" w:cs="Arial"/>
          <w:sz w:val="24"/>
          <w:szCs w:val="24"/>
        </w:rPr>
        <w:t xml:space="preserve"> must do to cure such material breaches.  Contractor’s notice of termination shall only be effective </w:t>
      </w:r>
      <w:r w:rsidRPr="006A418A">
        <w:rPr>
          <w:rFonts w:ascii="Arial" w:eastAsia="Times New Roman" w:hAnsi="Arial" w:cs="Arial"/>
          <w:sz w:val="24"/>
          <w:szCs w:val="24"/>
        </w:rPr>
        <w:lastRenderedPageBreak/>
        <w:t xml:space="preserve">(i) if the HSD does not cure all material breaches within the thirty (30) day notice period or (ii) in the case of material breaches that cannot be cured within thirty (30) days, the HSD does not, within the thirty (30) day notice period, notify the Contractor of its intent to cure and begin with due diligence to cure the material breach.  </w:t>
      </w:r>
    </w:p>
    <w:p w:rsidR="00DC3A76" w:rsidRPr="006A418A" w:rsidRDefault="00DC3A76" w:rsidP="00DF3908">
      <w:pPr>
        <w:spacing w:after="0" w:line="240" w:lineRule="auto"/>
        <w:ind w:left="1440" w:hanging="360"/>
        <w:jc w:val="both"/>
        <w:rPr>
          <w:rFonts w:ascii="Arial" w:eastAsia="Times New Roman" w:hAnsi="Arial" w:cs="Arial"/>
          <w:sz w:val="24"/>
          <w:szCs w:val="24"/>
        </w:rPr>
      </w:pPr>
      <w:r w:rsidRPr="006A418A">
        <w:rPr>
          <w:rFonts w:ascii="Arial" w:eastAsia="Times New Roman" w:hAnsi="Arial" w:cs="Arial"/>
          <w:sz w:val="24"/>
          <w:szCs w:val="24"/>
        </w:rPr>
        <w:t>3.</w:t>
      </w:r>
      <w:r w:rsidR="00DF3908">
        <w:rPr>
          <w:rFonts w:ascii="Arial" w:eastAsia="Times New Roman" w:hAnsi="Arial" w:cs="Arial"/>
          <w:sz w:val="24"/>
          <w:szCs w:val="24"/>
        </w:rPr>
        <w:t xml:space="preserve"> </w:t>
      </w:r>
      <w:r w:rsidRPr="006A418A">
        <w:rPr>
          <w:rFonts w:ascii="Arial" w:eastAsia="Times New Roman" w:hAnsi="Arial" w:cs="Arial"/>
          <w:sz w:val="24"/>
          <w:szCs w:val="24"/>
        </w:rPr>
        <w:t>Notwithstanding the foregoing, this Agreement may be terminated immediately upon written notice to the Contractor (i) if the Contractor becomes unable to perform the services contracted for, as determined by the HSD; (ii) if, during the term of this Agreement, the Contractor is suspended or debarred by the State Purchasing Agent; or (iii) the Agreement is terminated pursuant to Paragraph 5, “Appropriations”, of this Agreement.</w:t>
      </w:r>
    </w:p>
    <w:p w:rsidR="00DC3A76" w:rsidRPr="006A418A" w:rsidRDefault="00DC3A76" w:rsidP="00AF3E6D">
      <w:pPr>
        <w:spacing w:after="0" w:line="240" w:lineRule="auto"/>
        <w:ind w:firstLine="720"/>
        <w:jc w:val="both"/>
        <w:rPr>
          <w:rFonts w:ascii="Arial" w:eastAsia="Times New Roman" w:hAnsi="Arial" w:cs="Arial"/>
          <w:i/>
          <w:iCs/>
          <w:sz w:val="24"/>
          <w:szCs w:val="24"/>
          <w:u w:val="single"/>
        </w:rPr>
      </w:pPr>
      <w:r w:rsidRPr="006A418A">
        <w:rPr>
          <w:rFonts w:ascii="Arial" w:eastAsia="Times New Roman" w:hAnsi="Arial" w:cs="Arial"/>
          <w:sz w:val="24"/>
          <w:szCs w:val="24"/>
        </w:rPr>
        <w:t>C.</w:t>
      </w:r>
      <w:r w:rsidRPr="006A418A">
        <w:rPr>
          <w:rFonts w:ascii="Arial" w:eastAsia="Times New Roman" w:hAnsi="Arial" w:cs="Arial"/>
          <w:sz w:val="24"/>
          <w:szCs w:val="24"/>
        </w:rPr>
        <w:tab/>
      </w:r>
      <w:r w:rsidRPr="006A418A">
        <w:rPr>
          <w:rFonts w:ascii="Arial" w:eastAsia="Times New Roman" w:hAnsi="Arial" w:cs="Arial"/>
          <w:sz w:val="24"/>
          <w:szCs w:val="24"/>
          <w:u w:val="single"/>
        </w:rPr>
        <w:t>Liability.</w:t>
      </w:r>
      <w:r w:rsidRPr="006A418A">
        <w:rPr>
          <w:rFonts w:ascii="Arial" w:eastAsia="Times New Roman" w:hAnsi="Arial" w:cs="Arial"/>
          <w:sz w:val="24"/>
          <w:szCs w:val="24"/>
        </w:rPr>
        <w:t xml:space="preserve">  Except as otherwise expressly allowed or provided under this Agreement, the HSD’s sole liability upon termination shall be to pay for acceptable work performed prior to the Contractor’s receipt or issuance of a notice of termination; </w:t>
      </w:r>
      <w:r w:rsidRPr="006A418A">
        <w:rPr>
          <w:rFonts w:ascii="Arial" w:eastAsia="Times New Roman" w:hAnsi="Arial" w:cs="Arial"/>
          <w:sz w:val="24"/>
          <w:szCs w:val="24"/>
          <w:u w:val="single"/>
        </w:rPr>
        <w:t>provided</w:t>
      </w:r>
      <w:r w:rsidRPr="006A418A">
        <w:rPr>
          <w:rFonts w:ascii="Arial" w:eastAsia="Times New Roman" w:hAnsi="Arial" w:cs="Arial"/>
          <w:sz w:val="24"/>
          <w:szCs w:val="24"/>
        </w:rPr>
        <w:t xml:space="preserve">, </w:t>
      </w:r>
      <w:r w:rsidRPr="006A418A">
        <w:rPr>
          <w:rFonts w:ascii="Arial" w:eastAsia="Times New Roman" w:hAnsi="Arial" w:cs="Arial"/>
          <w:sz w:val="24"/>
          <w:szCs w:val="24"/>
          <w:u w:val="single"/>
        </w:rPr>
        <w:t>however</w:t>
      </w:r>
      <w:r w:rsidRPr="006A418A">
        <w:rPr>
          <w:rFonts w:ascii="Arial" w:eastAsia="Times New Roman" w:hAnsi="Arial" w:cs="Arial"/>
          <w:sz w:val="24"/>
          <w:szCs w:val="24"/>
        </w:rPr>
        <w:t>, that a notice of termination shall not nullify or otherwise affect either party’s liability for pre-termination defaults under or breaches of this Agreement. The Contractor shall submit an invoice for such work within thirty (30) days of receiving or sending the notice of termination.</w:t>
      </w:r>
      <w:r w:rsidRPr="006A418A">
        <w:rPr>
          <w:rFonts w:ascii="Arial" w:eastAsia="Times New Roman" w:hAnsi="Arial" w:cs="Arial"/>
          <w:color w:val="0000FF"/>
          <w:sz w:val="24"/>
          <w:szCs w:val="24"/>
        </w:rPr>
        <w:t xml:space="preserve"> </w:t>
      </w:r>
      <w:r w:rsidRPr="006A418A">
        <w:rPr>
          <w:rFonts w:ascii="Arial" w:eastAsia="Times New Roman" w:hAnsi="Arial" w:cs="Arial"/>
          <w:i/>
          <w:iCs/>
          <w:sz w:val="24"/>
          <w:szCs w:val="24"/>
          <w:u w:val="single"/>
        </w:rPr>
        <w:t>THIS PROVISION IS NOT EXCLUSIVE AND DOES NOT WAIVE THE HSD’S OTHER LEGAL RIGHTS AND REMEDIES CAUSED BY THE CONTRACTOR'S DEFAULT/BREACH OF THIS AGREEMENT.</w:t>
      </w:r>
    </w:p>
    <w:p w:rsidR="00DC3A76" w:rsidRPr="006A418A" w:rsidRDefault="00DC3A76" w:rsidP="00AF3E6D">
      <w:pPr>
        <w:spacing w:after="0" w:line="240" w:lineRule="auto"/>
        <w:ind w:firstLine="720"/>
        <w:jc w:val="both"/>
        <w:rPr>
          <w:rFonts w:ascii="Arial" w:eastAsia="Times New Roman" w:hAnsi="Arial" w:cs="Arial"/>
          <w:i/>
          <w:iCs/>
          <w:sz w:val="24"/>
          <w:szCs w:val="24"/>
          <w:u w:val="single"/>
        </w:rPr>
      </w:pPr>
    </w:p>
    <w:p w:rsidR="00DC3A76" w:rsidRPr="006A418A" w:rsidRDefault="00DC3A76" w:rsidP="005B4EB0">
      <w:pPr>
        <w:spacing w:after="0" w:line="240" w:lineRule="auto"/>
        <w:ind w:firstLine="720"/>
        <w:jc w:val="both"/>
        <w:rPr>
          <w:rFonts w:ascii="Arial" w:eastAsia="Times New Roman" w:hAnsi="Arial" w:cs="Arial"/>
          <w:sz w:val="24"/>
        </w:rPr>
      </w:pPr>
      <w:r w:rsidRPr="006A418A">
        <w:rPr>
          <w:rFonts w:ascii="Arial" w:eastAsia="Times New Roman" w:hAnsi="Arial" w:cs="Arial"/>
          <w:sz w:val="24"/>
        </w:rPr>
        <w:t>D.</w:t>
      </w:r>
      <w:r w:rsidRPr="006A418A">
        <w:rPr>
          <w:rFonts w:ascii="Arial" w:eastAsia="Times New Roman" w:hAnsi="Arial" w:cs="Arial"/>
          <w:sz w:val="24"/>
        </w:rPr>
        <w:tab/>
      </w:r>
      <w:r w:rsidRPr="006A418A">
        <w:rPr>
          <w:rFonts w:ascii="Arial" w:eastAsia="Times New Roman" w:hAnsi="Arial" w:cs="Arial"/>
          <w:sz w:val="24"/>
          <w:u w:val="single"/>
        </w:rPr>
        <w:t>Termination Management</w:t>
      </w:r>
      <w:r w:rsidRPr="006A418A">
        <w:rPr>
          <w:rFonts w:ascii="Arial" w:eastAsia="Times New Roman" w:hAnsi="Arial" w:cs="Arial"/>
          <w:sz w:val="24"/>
        </w:rPr>
        <w:t>. Immediately upon receipt by either the HSD or the Contractor of notice of termination of this Agreement, the Contractor shall: 1) not incur any further obligations for salaries, services or any other expenditure of funds under this Agreement without written approval of the HSD; 2) comply with all directives issued by the HSD in the notice of termination as to the performance of work under this Agreement; and 3) take such action as the HSD shall direct for the protection, preservation, retention or transfer of all property titled to the HSD and records generated under this Agreement. Any non-expendable personal property or equipment provided to or purchased by the Contractor with contract funds shall become property of the HSD upon termination and shall be submitted to the HSD as soon as practicable.</w:t>
      </w:r>
    </w:p>
    <w:p w:rsidR="00DC3A76" w:rsidRPr="006A418A" w:rsidRDefault="00DC3A76" w:rsidP="00AF3E6D">
      <w:pPr>
        <w:spacing w:after="0" w:line="240" w:lineRule="auto"/>
        <w:jc w:val="both"/>
        <w:rPr>
          <w:rFonts w:ascii="Arial" w:eastAsia="Times New Roman" w:hAnsi="Arial" w:cs="Arial"/>
          <w:sz w:val="24"/>
        </w:rPr>
      </w:pPr>
    </w:p>
    <w:p w:rsidR="00DC3A76" w:rsidRPr="006A418A" w:rsidRDefault="00DC3A76" w:rsidP="00A13D03">
      <w:pPr>
        <w:keepNext/>
        <w:numPr>
          <w:ilvl w:val="0"/>
          <w:numId w:val="50"/>
        </w:numPr>
        <w:tabs>
          <w:tab w:val="left" w:pos="-1440"/>
        </w:tabs>
        <w:autoSpaceDE w:val="0"/>
        <w:autoSpaceDN w:val="0"/>
        <w:adjustRightInd w:val="0"/>
        <w:spacing w:after="0" w:line="240" w:lineRule="auto"/>
        <w:ind w:left="792" w:hanging="648"/>
        <w:contextualSpacing/>
        <w:jc w:val="both"/>
        <w:rPr>
          <w:rFonts w:ascii="Arial" w:eastAsia="Times New Roman" w:hAnsi="Arial" w:cs="Arial"/>
          <w:sz w:val="24"/>
        </w:rPr>
      </w:pPr>
      <w:r w:rsidRPr="006A418A">
        <w:rPr>
          <w:rFonts w:ascii="Arial" w:eastAsia="Times New Roman" w:hAnsi="Arial" w:cs="Arial"/>
          <w:b/>
          <w:sz w:val="24"/>
          <w:u w:val="single"/>
        </w:rPr>
        <w:t>Appropriations.</w:t>
      </w:r>
    </w:p>
    <w:p w:rsidR="00DC3A76" w:rsidRPr="006A418A" w:rsidRDefault="00DC3A76" w:rsidP="00AF3E6D">
      <w:pPr>
        <w:tabs>
          <w:tab w:val="left" w:pos="-1440"/>
        </w:tabs>
        <w:spacing w:after="0" w:line="240" w:lineRule="auto"/>
        <w:ind w:firstLine="720"/>
        <w:jc w:val="both"/>
        <w:rPr>
          <w:rFonts w:ascii="Arial" w:eastAsia="Times New Roman" w:hAnsi="Arial" w:cs="Arial"/>
          <w:sz w:val="24"/>
        </w:rPr>
      </w:pPr>
      <w:r w:rsidRPr="006A418A">
        <w:rPr>
          <w:rFonts w:ascii="Arial" w:eastAsia="Times New Roman" w:hAnsi="Arial" w:cs="Arial"/>
          <w:sz w:val="24"/>
        </w:rPr>
        <w:t>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HSD to the Contractor. The HSD's decision as to whether sufficient appropriations are available shall be accepted by the Contractor and shall be final. If the HSD proposes an amendment to the Agreement to unilaterally reduce funding, the Contractor shall have the option to terminate the Agreement or to agree to the reduced funding, within thirty (30) days of receipt of the proposed amendment.</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35D73">
      <w:pPr>
        <w:keepNext/>
        <w:numPr>
          <w:ilvl w:val="0"/>
          <w:numId w:val="50"/>
        </w:numPr>
        <w:tabs>
          <w:tab w:val="left" w:pos="-1440"/>
        </w:tabs>
        <w:autoSpaceDE w:val="0"/>
        <w:autoSpaceDN w:val="0"/>
        <w:adjustRightInd w:val="0"/>
        <w:spacing w:after="0" w:line="240" w:lineRule="auto"/>
        <w:ind w:left="792" w:hanging="648"/>
        <w:contextualSpacing/>
        <w:jc w:val="both"/>
        <w:rPr>
          <w:rFonts w:ascii="Arial" w:eastAsia="Times New Roman" w:hAnsi="Arial" w:cs="Arial"/>
          <w:sz w:val="24"/>
        </w:rPr>
      </w:pPr>
      <w:r w:rsidRPr="006A418A">
        <w:rPr>
          <w:rFonts w:ascii="Arial" w:eastAsia="Times New Roman" w:hAnsi="Arial" w:cs="Arial"/>
          <w:b/>
          <w:sz w:val="24"/>
          <w:u w:val="single"/>
        </w:rPr>
        <w:lastRenderedPageBreak/>
        <w:t>Status of Contractor.</w:t>
      </w:r>
    </w:p>
    <w:p w:rsidR="00DC3A76" w:rsidRPr="006A418A" w:rsidRDefault="00DC3A76" w:rsidP="00AF3E6D">
      <w:pPr>
        <w:tabs>
          <w:tab w:val="left" w:pos="-1440"/>
        </w:tabs>
        <w:spacing w:after="0" w:line="240" w:lineRule="auto"/>
        <w:ind w:firstLine="720"/>
        <w:jc w:val="both"/>
        <w:rPr>
          <w:rFonts w:ascii="Arial" w:eastAsia="Times New Roman" w:hAnsi="Arial" w:cs="Arial"/>
          <w:sz w:val="24"/>
        </w:rPr>
      </w:pPr>
      <w:r w:rsidRPr="006A418A">
        <w:rPr>
          <w:rFonts w:ascii="Arial" w:eastAsia="Times New Roman" w:hAnsi="Arial" w:cs="Arial"/>
          <w:sz w:val="24"/>
        </w:rPr>
        <w:t>The Contractor and its agents and employees are independent contractors performing professional services for the HSD and are not employees of the State of New Mexico. The Contractor and its agents and employees shall not accrue leave, retirement, insurance, bonding, use of state vehicles, or any other benefits afforded to employees of the State of New Mexico as a result of this Agreement. The Contractor acknowledges that all sums received hereunder are reportable by the Contractor for tax purposes, including without limitation, self-employment and business income tax. The Contractor agrees not to purport to bind the State of New Mexico unless the Contractor has express written authority to do so, and then only within the strict limits of that authority.</w:t>
      </w:r>
    </w:p>
    <w:p w:rsidR="00DC3A76" w:rsidRPr="006A418A" w:rsidRDefault="00DC3A76" w:rsidP="00AF3E6D">
      <w:pPr>
        <w:spacing w:after="0" w:line="240" w:lineRule="auto"/>
        <w:ind w:left="720" w:hanging="720"/>
        <w:jc w:val="both"/>
        <w:rPr>
          <w:rFonts w:ascii="Arial" w:eastAsia="Times New Roman" w:hAnsi="Arial" w:cs="Arial"/>
          <w:sz w:val="24"/>
        </w:rPr>
      </w:pPr>
    </w:p>
    <w:p w:rsidR="00DC3A76" w:rsidRPr="006A418A" w:rsidRDefault="00DC3A76" w:rsidP="00A35D73">
      <w:pPr>
        <w:keepNext/>
        <w:numPr>
          <w:ilvl w:val="0"/>
          <w:numId w:val="50"/>
        </w:numPr>
        <w:tabs>
          <w:tab w:val="left" w:pos="-1440"/>
        </w:tabs>
        <w:autoSpaceDE w:val="0"/>
        <w:autoSpaceDN w:val="0"/>
        <w:adjustRightInd w:val="0"/>
        <w:spacing w:after="0" w:line="240" w:lineRule="auto"/>
        <w:ind w:left="792" w:hanging="648"/>
        <w:contextualSpacing/>
        <w:jc w:val="both"/>
        <w:rPr>
          <w:rFonts w:ascii="Arial" w:eastAsia="Times New Roman" w:hAnsi="Arial" w:cs="Arial"/>
          <w:sz w:val="24"/>
        </w:rPr>
      </w:pPr>
      <w:r w:rsidRPr="006A418A">
        <w:rPr>
          <w:rFonts w:ascii="Arial" w:eastAsia="Times New Roman" w:hAnsi="Arial" w:cs="Arial"/>
          <w:b/>
          <w:sz w:val="24"/>
          <w:u w:val="single"/>
        </w:rPr>
        <w:t>Assignment.</w:t>
      </w:r>
    </w:p>
    <w:p w:rsidR="00DC3A76" w:rsidRPr="006A418A" w:rsidRDefault="00DC3A76" w:rsidP="00AF3E6D">
      <w:pPr>
        <w:spacing w:after="0" w:line="240" w:lineRule="auto"/>
        <w:ind w:firstLine="720"/>
        <w:jc w:val="both"/>
        <w:rPr>
          <w:rFonts w:ascii="Arial" w:eastAsia="Times New Roman" w:hAnsi="Arial" w:cs="Arial"/>
          <w:sz w:val="24"/>
        </w:rPr>
      </w:pPr>
      <w:r w:rsidRPr="006A418A">
        <w:rPr>
          <w:rFonts w:ascii="Arial" w:eastAsia="Times New Roman" w:hAnsi="Arial" w:cs="Arial"/>
          <w:sz w:val="24"/>
        </w:rPr>
        <w:t>The Contractor shall not assign or transfer any interest in this Agreement or assign any claims for money due or to become due under this Agreement without the prior written approval of the HSD.</w:t>
      </w:r>
    </w:p>
    <w:p w:rsidR="00DC3A76" w:rsidRPr="006A418A" w:rsidRDefault="00DC3A76" w:rsidP="00AF3E6D">
      <w:pPr>
        <w:spacing w:after="0" w:line="240" w:lineRule="auto"/>
        <w:jc w:val="both"/>
        <w:rPr>
          <w:rFonts w:ascii="Arial" w:eastAsia="Times New Roman" w:hAnsi="Arial" w:cs="Arial"/>
          <w:sz w:val="24"/>
        </w:rPr>
      </w:pPr>
    </w:p>
    <w:p w:rsidR="00DC3A76" w:rsidRPr="006A418A" w:rsidRDefault="00DC3A76" w:rsidP="00A35D73">
      <w:pPr>
        <w:keepNext/>
        <w:numPr>
          <w:ilvl w:val="0"/>
          <w:numId w:val="50"/>
        </w:numPr>
        <w:tabs>
          <w:tab w:val="left" w:pos="-1440"/>
        </w:tabs>
        <w:autoSpaceDE w:val="0"/>
        <w:autoSpaceDN w:val="0"/>
        <w:adjustRightInd w:val="0"/>
        <w:spacing w:after="0" w:line="240" w:lineRule="auto"/>
        <w:ind w:left="792" w:hanging="648"/>
        <w:contextualSpacing/>
        <w:jc w:val="both"/>
        <w:rPr>
          <w:rFonts w:ascii="Arial" w:eastAsia="Times New Roman" w:hAnsi="Arial" w:cs="Arial"/>
          <w:sz w:val="24"/>
        </w:rPr>
      </w:pPr>
      <w:r w:rsidRPr="006A418A">
        <w:rPr>
          <w:rFonts w:ascii="Arial" w:eastAsia="Times New Roman" w:hAnsi="Arial" w:cs="Arial"/>
          <w:b/>
          <w:sz w:val="24"/>
          <w:u w:val="single"/>
        </w:rPr>
        <w:t>Subcontracting.</w:t>
      </w:r>
    </w:p>
    <w:p w:rsidR="00DC3A76" w:rsidRPr="006A418A" w:rsidRDefault="00DC3A76" w:rsidP="00AF3E6D">
      <w:pPr>
        <w:spacing w:after="0" w:line="240" w:lineRule="auto"/>
        <w:ind w:firstLine="720"/>
        <w:jc w:val="both"/>
        <w:rPr>
          <w:rFonts w:ascii="Arial" w:eastAsia="Times New Roman" w:hAnsi="Arial" w:cs="Arial"/>
          <w:sz w:val="24"/>
          <w:szCs w:val="24"/>
        </w:rPr>
      </w:pPr>
      <w:r w:rsidRPr="006A418A">
        <w:rPr>
          <w:rFonts w:ascii="Arial" w:eastAsia="Times New Roman" w:hAnsi="Arial" w:cs="Arial"/>
          <w:sz w:val="24"/>
        </w:rPr>
        <w:t>The Contractor shall not subcontract any portion of the services to be performed under this Agreement without the prior written approval of the HSD.</w:t>
      </w:r>
      <w:r w:rsidRPr="006A418A">
        <w:rPr>
          <w:rFonts w:ascii="Arial" w:eastAsia="Times New Roman" w:hAnsi="Arial" w:cs="Arial"/>
          <w:sz w:val="24"/>
          <w:szCs w:val="24"/>
        </w:rPr>
        <w:t xml:space="preserve"> No such subcontract shall relieve the primary Contractor from its obligations and liabilities under this Agreement, nor shall any subcontract obligate direct payment from the HSD.</w:t>
      </w:r>
    </w:p>
    <w:p w:rsidR="00DC3A76" w:rsidRPr="006A418A" w:rsidRDefault="00DC3A76" w:rsidP="00AF3E6D">
      <w:pPr>
        <w:spacing w:after="0" w:line="240" w:lineRule="auto"/>
        <w:jc w:val="both"/>
        <w:rPr>
          <w:rFonts w:ascii="Arial" w:eastAsia="Times New Roman" w:hAnsi="Arial" w:cs="Arial"/>
          <w:sz w:val="24"/>
        </w:rPr>
      </w:pPr>
    </w:p>
    <w:p w:rsidR="00DC3A76" w:rsidRPr="006A418A" w:rsidRDefault="00DC3A76" w:rsidP="00A35D73">
      <w:pPr>
        <w:keepNext/>
        <w:numPr>
          <w:ilvl w:val="0"/>
          <w:numId w:val="50"/>
        </w:numPr>
        <w:tabs>
          <w:tab w:val="left" w:pos="-1440"/>
        </w:tabs>
        <w:autoSpaceDE w:val="0"/>
        <w:autoSpaceDN w:val="0"/>
        <w:adjustRightInd w:val="0"/>
        <w:spacing w:after="0" w:line="240" w:lineRule="auto"/>
        <w:ind w:left="792" w:hanging="648"/>
        <w:contextualSpacing/>
        <w:jc w:val="both"/>
        <w:rPr>
          <w:rFonts w:ascii="Arial" w:eastAsia="Times New Roman" w:hAnsi="Arial" w:cs="Arial"/>
          <w:sz w:val="24"/>
        </w:rPr>
      </w:pPr>
      <w:r w:rsidRPr="006A418A">
        <w:rPr>
          <w:rFonts w:ascii="Arial" w:eastAsia="Times New Roman" w:hAnsi="Arial" w:cs="Arial"/>
          <w:b/>
          <w:sz w:val="24"/>
          <w:u w:val="single"/>
        </w:rPr>
        <w:t>Release.</w:t>
      </w:r>
    </w:p>
    <w:p w:rsidR="00DC3A76" w:rsidRPr="006A418A" w:rsidRDefault="00DC3A76" w:rsidP="00AF3E6D">
      <w:pPr>
        <w:tabs>
          <w:tab w:val="left" w:pos="-1440"/>
        </w:tabs>
        <w:spacing w:after="0" w:line="240" w:lineRule="auto"/>
        <w:ind w:firstLine="720"/>
        <w:jc w:val="both"/>
        <w:rPr>
          <w:rFonts w:ascii="Arial" w:eastAsia="Times New Roman" w:hAnsi="Arial" w:cs="Arial"/>
          <w:sz w:val="24"/>
        </w:rPr>
      </w:pPr>
      <w:r w:rsidRPr="006A418A">
        <w:rPr>
          <w:rFonts w:ascii="Arial" w:eastAsia="Times New Roman" w:hAnsi="Arial" w:cs="Arial"/>
          <w:sz w:val="24"/>
        </w:rPr>
        <w:t>Final payment of the amounts due under this Agreement shall operate as a release of the HSD, its officers and employees, and the State of New Mexico from all liabilities, claims and obligations whatsoever arising from or under this Agreement.</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35D73">
      <w:pPr>
        <w:keepNext/>
        <w:numPr>
          <w:ilvl w:val="0"/>
          <w:numId w:val="50"/>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sz w:val="24"/>
        </w:rPr>
      </w:pPr>
      <w:r w:rsidRPr="006A418A">
        <w:rPr>
          <w:rFonts w:ascii="Arial" w:eastAsia="Times New Roman" w:hAnsi="Arial" w:cs="Arial"/>
          <w:b/>
          <w:sz w:val="24"/>
          <w:u w:val="single"/>
        </w:rPr>
        <w:t>Confidentiality.</w:t>
      </w:r>
    </w:p>
    <w:p w:rsidR="00DC3A76" w:rsidRPr="006A418A" w:rsidRDefault="00DC3A76" w:rsidP="00AF3E6D">
      <w:pPr>
        <w:tabs>
          <w:tab w:val="left" w:pos="-1440"/>
        </w:tabs>
        <w:spacing w:after="0" w:line="240" w:lineRule="auto"/>
        <w:ind w:firstLine="720"/>
        <w:jc w:val="both"/>
        <w:rPr>
          <w:rFonts w:ascii="Arial" w:eastAsia="Times New Roman" w:hAnsi="Arial" w:cs="Arial"/>
          <w:sz w:val="24"/>
        </w:rPr>
      </w:pPr>
      <w:r w:rsidRPr="006A418A">
        <w:rPr>
          <w:rFonts w:ascii="Arial" w:eastAsia="Times New Roman" w:hAnsi="Arial" w:cs="Arial"/>
          <w:sz w:val="24"/>
        </w:rPr>
        <w:t>Any confidential information provided to or developed by the Contractor in the performance of this Agreement shall be kept confidential and shall not be made available to any individual or organization by the Contractor without the prior written approval of the HSD.</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35D73">
      <w:pPr>
        <w:keepNext/>
        <w:numPr>
          <w:ilvl w:val="0"/>
          <w:numId w:val="50"/>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sz w:val="24"/>
        </w:rPr>
      </w:pPr>
      <w:r w:rsidRPr="006A418A">
        <w:rPr>
          <w:rFonts w:ascii="Arial" w:eastAsia="Times New Roman" w:hAnsi="Arial" w:cs="Arial"/>
          <w:b/>
          <w:sz w:val="24"/>
          <w:u w:val="single"/>
        </w:rPr>
        <w:t>Product of Service - Copyright.</w:t>
      </w:r>
    </w:p>
    <w:p w:rsidR="00DC3A76" w:rsidRPr="006A418A" w:rsidRDefault="00DC3A76" w:rsidP="00AF3E6D">
      <w:pPr>
        <w:tabs>
          <w:tab w:val="left" w:pos="-1440"/>
        </w:tabs>
        <w:spacing w:after="0" w:line="240" w:lineRule="auto"/>
        <w:ind w:firstLine="720"/>
        <w:jc w:val="both"/>
        <w:rPr>
          <w:rFonts w:ascii="Arial" w:eastAsia="Times New Roman" w:hAnsi="Arial" w:cs="Arial"/>
          <w:sz w:val="24"/>
        </w:rPr>
      </w:pPr>
      <w:r w:rsidRPr="006A418A">
        <w:rPr>
          <w:rFonts w:ascii="Arial" w:eastAsia="Times New Roman" w:hAnsi="Arial" w:cs="Arial"/>
          <w:sz w:val="24"/>
        </w:rPr>
        <w:t>All materials developed or acquired by the Contractor under this Agreement shall become the property of the State of New Mexico and shall be delivered to the HSD no later than the termination date of this Agreement. Nothing developed or produced, in whole or in part, by the Contractor under this Agreement shall be the subject of an application for copyright or other claim of ownership by or on behalf of the Contractor.</w:t>
      </w:r>
    </w:p>
    <w:p w:rsidR="00DC3A76" w:rsidRPr="006A418A" w:rsidRDefault="00DC3A76" w:rsidP="00AF3E6D">
      <w:pPr>
        <w:spacing w:after="0" w:line="240" w:lineRule="auto"/>
        <w:jc w:val="both"/>
        <w:rPr>
          <w:rFonts w:ascii="Arial" w:eastAsia="Times New Roman" w:hAnsi="Arial" w:cs="Arial"/>
          <w:sz w:val="24"/>
        </w:rPr>
      </w:pPr>
    </w:p>
    <w:p w:rsidR="00DC3A76" w:rsidRPr="006A418A" w:rsidRDefault="00DC3A76" w:rsidP="00A35D73">
      <w:pPr>
        <w:keepNext/>
        <w:numPr>
          <w:ilvl w:val="0"/>
          <w:numId w:val="50"/>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sz w:val="24"/>
        </w:rPr>
      </w:pPr>
      <w:r w:rsidRPr="006A418A">
        <w:rPr>
          <w:rFonts w:ascii="Arial" w:eastAsia="Times New Roman" w:hAnsi="Arial" w:cs="Arial"/>
          <w:b/>
          <w:sz w:val="24"/>
          <w:u w:val="single"/>
        </w:rPr>
        <w:t>Conflict of Interest; Governmental Conduct Act.</w:t>
      </w:r>
    </w:p>
    <w:p w:rsidR="00DC3A76" w:rsidRPr="006A418A" w:rsidRDefault="00DC3A76" w:rsidP="00AF3E6D">
      <w:pPr>
        <w:tabs>
          <w:tab w:val="left" w:pos="-1440"/>
        </w:tabs>
        <w:spacing w:after="0" w:line="240" w:lineRule="auto"/>
        <w:ind w:firstLine="720"/>
        <w:jc w:val="both"/>
        <w:rPr>
          <w:rFonts w:ascii="Arial" w:eastAsia="Times New Roman" w:hAnsi="Arial" w:cs="Arial"/>
          <w:sz w:val="24"/>
        </w:rPr>
      </w:pPr>
      <w:r w:rsidRPr="006A418A">
        <w:rPr>
          <w:rFonts w:ascii="Arial" w:eastAsia="Times New Roman" w:hAnsi="Arial" w:cs="Arial"/>
          <w:sz w:val="24"/>
        </w:rPr>
        <w:t>A.</w:t>
      </w:r>
      <w:r w:rsidRPr="006A418A">
        <w:rPr>
          <w:rFonts w:ascii="Arial" w:eastAsia="Times New Roman" w:hAnsi="Arial" w:cs="Arial"/>
          <w:sz w:val="24"/>
        </w:rP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rsidR="00DC3A76" w:rsidRPr="006A418A" w:rsidRDefault="00DC3A76" w:rsidP="00AF3E6D">
      <w:pPr>
        <w:tabs>
          <w:tab w:val="left" w:pos="-1440"/>
        </w:tabs>
        <w:spacing w:after="0" w:line="240" w:lineRule="auto"/>
        <w:jc w:val="both"/>
        <w:rPr>
          <w:rFonts w:ascii="Arial" w:eastAsia="Times New Roman" w:hAnsi="Arial" w:cs="Arial"/>
          <w:sz w:val="24"/>
        </w:rPr>
      </w:pPr>
    </w:p>
    <w:p w:rsidR="00DC3A76" w:rsidRPr="006A418A" w:rsidRDefault="00DC3A76" w:rsidP="00AE4B2B">
      <w:pPr>
        <w:tabs>
          <w:tab w:val="left" w:pos="-1440"/>
        </w:tabs>
        <w:spacing w:after="0" w:line="240" w:lineRule="auto"/>
        <w:ind w:firstLine="720"/>
        <w:jc w:val="both"/>
        <w:rPr>
          <w:rFonts w:ascii="Arial" w:eastAsia="Times New Roman" w:hAnsi="Arial" w:cs="Arial"/>
          <w:sz w:val="24"/>
        </w:rPr>
      </w:pPr>
      <w:r w:rsidRPr="006A418A">
        <w:rPr>
          <w:rFonts w:ascii="Arial" w:eastAsia="Times New Roman" w:hAnsi="Arial" w:cs="Arial"/>
          <w:sz w:val="24"/>
        </w:rPr>
        <w:lastRenderedPageBreak/>
        <w:t>B.</w:t>
      </w:r>
      <w:r w:rsidRPr="006A418A">
        <w:rPr>
          <w:rFonts w:ascii="Arial" w:eastAsia="Times New Roman" w:hAnsi="Arial" w:cs="Arial"/>
          <w:sz w:val="24"/>
        </w:rPr>
        <w:tab/>
        <w:t xml:space="preserve">The Contractor further represents and warrants that it has complied with, and, during the term of this Agreement, will continue to comply with, and that this Agreement complies with all applicable provisions of the Governmental Conduct Act, Chapter 10, </w:t>
      </w:r>
      <w:proofErr w:type="gramStart"/>
      <w:r w:rsidRPr="006A418A">
        <w:rPr>
          <w:rFonts w:ascii="Arial" w:eastAsia="Times New Roman" w:hAnsi="Arial" w:cs="Arial"/>
          <w:sz w:val="24"/>
        </w:rPr>
        <w:t>Article</w:t>
      </w:r>
      <w:proofErr w:type="gramEnd"/>
      <w:r w:rsidRPr="006A418A">
        <w:rPr>
          <w:rFonts w:ascii="Arial" w:eastAsia="Times New Roman" w:hAnsi="Arial" w:cs="Arial"/>
          <w:sz w:val="24"/>
        </w:rPr>
        <w:t xml:space="preserve"> 16 NMSA 1978. Without in anyway limiting the generality of the foregoing, the Contractor specifically represents and warrants that:</w:t>
      </w:r>
    </w:p>
    <w:p w:rsidR="00DC3A76" w:rsidRPr="00AE4B2B" w:rsidRDefault="00DC3A76" w:rsidP="00AE4B2B">
      <w:pPr>
        <w:pStyle w:val="ListParagraph"/>
        <w:numPr>
          <w:ilvl w:val="0"/>
          <w:numId w:val="86"/>
        </w:numPr>
        <w:tabs>
          <w:tab w:val="left" w:pos="-1440"/>
        </w:tabs>
        <w:spacing w:before="120" w:after="120"/>
        <w:ind w:left="1440"/>
        <w:contextualSpacing w:val="0"/>
        <w:jc w:val="both"/>
        <w:rPr>
          <w:rFonts w:ascii="Arial" w:hAnsi="Arial" w:cs="Arial"/>
        </w:rPr>
      </w:pPr>
      <w:r w:rsidRPr="00AE4B2B">
        <w:rPr>
          <w:rFonts w:ascii="Arial" w:hAnsi="Arial" w:cs="Arial"/>
        </w:rPr>
        <w:t>in accordance with NMSA 1978, § 10-16-4.3, the Contractor does not employ, has not employed, and will not employ during the term of this Agreement any HSD employee while such employee was or is employed by the HSD and participating directly or indirectly in the HSD’s contracting process;</w:t>
      </w:r>
    </w:p>
    <w:p w:rsidR="00DC3A76" w:rsidRPr="006A418A" w:rsidRDefault="00DC3A76" w:rsidP="00AE4B2B">
      <w:pPr>
        <w:pStyle w:val="ListParagraph"/>
        <w:numPr>
          <w:ilvl w:val="0"/>
          <w:numId w:val="86"/>
        </w:numPr>
        <w:tabs>
          <w:tab w:val="left" w:pos="-1440"/>
        </w:tabs>
        <w:spacing w:before="120" w:after="120"/>
        <w:ind w:left="1440"/>
        <w:contextualSpacing w:val="0"/>
        <w:jc w:val="both"/>
        <w:rPr>
          <w:rFonts w:ascii="Arial" w:hAnsi="Arial" w:cs="Arial"/>
        </w:rPr>
      </w:pPr>
      <w:r w:rsidRPr="006A418A">
        <w:rPr>
          <w:rFonts w:ascii="Arial" w:hAnsi="Arial" w:cs="Arial"/>
        </w:rPr>
        <w:t>this Agreement complies with NMSA 1978, § 10-16-7(A) because (i)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NMSA 1978, § 10-16-7(A) and this Agreement was awarded pursuant to a competitive process;</w:t>
      </w:r>
    </w:p>
    <w:p w:rsidR="00DC3A76" w:rsidRPr="006A418A" w:rsidRDefault="00DC3A76" w:rsidP="00AE4B2B">
      <w:pPr>
        <w:pStyle w:val="ListParagraph"/>
        <w:numPr>
          <w:ilvl w:val="0"/>
          <w:numId w:val="86"/>
        </w:numPr>
        <w:tabs>
          <w:tab w:val="left" w:pos="-1440"/>
        </w:tabs>
        <w:spacing w:before="120" w:after="120"/>
        <w:ind w:left="1440"/>
        <w:contextualSpacing w:val="0"/>
        <w:jc w:val="both"/>
        <w:rPr>
          <w:rFonts w:ascii="Arial" w:hAnsi="Arial" w:cs="Arial"/>
        </w:rPr>
      </w:pPr>
      <w:r w:rsidRPr="006A418A">
        <w:rPr>
          <w:rFonts w:ascii="Arial" w:hAnsi="Arial" w:cs="Arial"/>
        </w:rPr>
        <w:t>in accordance with NMSA 1978, § 10-16-8(A), (i)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HSD's making this Agreement;</w:t>
      </w:r>
    </w:p>
    <w:p w:rsidR="00DC3A76" w:rsidRPr="006A418A" w:rsidRDefault="00DC3A76" w:rsidP="00AE4B2B">
      <w:pPr>
        <w:pStyle w:val="ListParagraph"/>
        <w:numPr>
          <w:ilvl w:val="0"/>
          <w:numId w:val="86"/>
        </w:numPr>
        <w:tabs>
          <w:tab w:val="left" w:pos="-1440"/>
        </w:tabs>
        <w:spacing w:before="120" w:after="120"/>
        <w:ind w:left="1440"/>
        <w:contextualSpacing w:val="0"/>
        <w:jc w:val="both"/>
        <w:rPr>
          <w:rFonts w:ascii="Arial" w:hAnsi="Arial" w:cs="Arial"/>
        </w:rPr>
      </w:pPr>
      <w:r w:rsidRPr="006A418A">
        <w:rPr>
          <w:rFonts w:ascii="Arial" w:hAnsi="Arial" w:cs="Arial"/>
        </w:rPr>
        <w:t>this Agreement complies with NMSA 1978, § 10-16-9(A)because (i)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NMSA 1978, § 10-16-7(A), this Agreement is not a sole source or small purchase contract, and this Agreement was awarded in accordance with the provisions of the Procurement Code;</w:t>
      </w:r>
    </w:p>
    <w:p w:rsidR="00DC3A76" w:rsidRPr="006A418A" w:rsidRDefault="00DC3A76" w:rsidP="00AE4B2B">
      <w:pPr>
        <w:pStyle w:val="ListParagraph"/>
        <w:numPr>
          <w:ilvl w:val="0"/>
          <w:numId w:val="86"/>
        </w:numPr>
        <w:tabs>
          <w:tab w:val="left" w:pos="-1440"/>
        </w:tabs>
        <w:spacing w:before="120" w:after="120"/>
        <w:ind w:left="1440"/>
        <w:contextualSpacing w:val="0"/>
        <w:jc w:val="both"/>
        <w:rPr>
          <w:rFonts w:ascii="Arial" w:hAnsi="Arial" w:cs="Arial"/>
        </w:rPr>
      </w:pPr>
      <w:r w:rsidRPr="006A418A">
        <w:rPr>
          <w:rFonts w:ascii="Arial" w:hAnsi="Arial" w:cs="Arial"/>
        </w:rPr>
        <w:t>in accordance with NMSA 1978, § 10-16-13, the Contractor has not directly participated in the preparation of specifications, qualifications or evaluation criteria for this Agreement or any procurement related to this Agreement; and</w:t>
      </w:r>
    </w:p>
    <w:p w:rsidR="00DC3A76" w:rsidRPr="006A418A" w:rsidRDefault="00DC3A76" w:rsidP="00AE4B2B">
      <w:pPr>
        <w:pStyle w:val="ListParagraph"/>
        <w:numPr>
          <w:ilvl w:val="0"/>
          <w:numId w:val="86"/>
        </w:numPr>
        <w:tabs>
          <w:tab w:val="left" w:pos="-1440"/>
        </w:tabs>
        <w:spacing w:before="120" w:after="120"/>
        <w:ind w:left="1440"/>
        <w:contextualSpacing w:val="0"/>
        <w:jc w:val="both"/>
        <w:rPr>
          <w:rFonts w:ascii="Arial" w:hAnsi="Arial" w:cs="Arial"/>
        </w:rPr>
      </w:pPr>
      <w:proofErr w:type="gramStart"/>
      <w:r w:rsidRPr="006A418A">
        <w:rPr>
          <w:rFonts w:ascii="Arial" w:hAnsi="Arial" w:cs="Arial"/>
        </w:rPr>
        <w:t>in</w:t>
      </w:r>
      <w:proofErr w:type="gramEnd"/>
      <w:r w:rsidRPr="006A418A">
        <w:rPr>
          <w:rFonts w:ascii="Arial" w:hAnsi="Arial" w:cs="Arial"/>
        </w:rPr>
        <w:t xml:space="preserve"> accordance with NMSA 1978, § 10-16-3 and § 10-16-13.3, the Contractor has not contributed, and during the term of this Agreement shall not contribute, anything of value to a public officer or employee of the HSD.</w:t>
      </w:r>
    </w:p>
    <w:p w:rsidR="00DC3A76" w:rsidRPr="006A418A" w:rsidRDefault="00DC3A76" w:rsidP="00AE4B2B">
      <w:pPr>
        <w:tabs>
          <w:tab w:val="left" w:pos="-1440"/>
        </w:tabs>
        <w:spacing w:after="0" w:line="240" w:lineRule="auto"/>
        <w:ind w:firstLine="720"/>
        <w:jc w:val="both"/>
        <w:rPr>
          <w:rFonts w:ascii="Arial" w:eastAsia="Times New Roman" w:hAnsi="Arial" w:cs="Arial"/>
          <w:sz w:val="24"/>
        </w:rPr>
      </w:pPr>
      <w:r w:rsidRPr="006A418A">
        <w:rPr>
          <w:rFonts w:ascii="Arial" w:eastAsia="Times New Roman" w:hAnsi="Arial" w:cs="Arial"/>
          <w:sz w:val="24"/>
        </w:rPr>
        <w:lastRenderedPageBreak/>
        <w:t>C.</w:t>
      </w:r>
      <w:r w:rsidRPr="006A418A">
        <w:rPr>
          <w:rFonts w:ascii="Arial" w:eastAsia="Times New Roman" w:hAnsi="Arial" w:cs="Arial"/>
          <w:sz w:val="24"/>
        </w:rPr>
        <w:tab/>
        <w:t>Contractor’s representations and warranties in Paragraphs A and B of this Article 12 are material representations of fact upon which the HSD relied when this Agreement was entered into by the parties. Contractor shall provide immediate written notice to the HSD if, at any time during the term of this Agreement, Contractor learns that Contractor’s representations and warranties in Paragraphs A and B of this Article 12 were erroneous on the effective date of this Agreement or have become erroneous by reason of new or changed circumstances. If it is later determined that Contractor’s representations and warranties in Paragraphs A and B of this Article 12 were erroneous on the effective date of this Agreement or have become erroneous by reason of new or changed circumstances, in addition to other remedies available to the HSD and notwithstanding anything in the Agreement to the contrary, the HSD may immediately terminate the Agreement.</w:t>
      </w:r>
    </w:p>
    <w:p w:rsidR="00DC3A76" w:rsidRPr="006A418A" w:rsidRDefault="00DC3A76" w:rsidP="00AF3E6D">
      <w:pPr>
        <w:tabs>
          <w:tab w:val="left" w:pos="-1440"/>
        </w:tabs>
        <w:spacing w:after="0" w:line="240" w:lineRule="auto"/>
        <w:jc w:val="both"/>
        <w:rPr>
          <w:rFonts w:ascii="Arial" w:eastAsia="Times New Roman" w:hAnsi="Arial" w:cs="Arial"/>
          <w:sz w:val="24"/>
        </w:rPr>
      </w:pPr>
    </w:p>
    <w:p w:rsidR="00DC3A76" w:rsidRPr="006A418A" w:rsidRDefault="00DC3A76" w:rsidP="00AF3E6D">
      <w:pPr>
        <w:tabs>
          <w:tab w:val="left" w:pos="-1440"/>
        </w:tabs>
        <w:spacing w:after="0" w:line="240" w:lineRule="auto"/>
        <w:ind w:firstLine="720"/>
        <w:jc w:val="both"/>
        <w:rPr>
          <w:rFonts w:ascii="Arial" w:eastAsia="Times New Roman" w:hAnsi="Arial" w:cs="Arial"/>
          <w:sz w:val="24"/>
        </w:rPr>
      </w:pPr>
      <w:r w:rsidRPr="006A418A">
        <w:rPr>
          <w:rFonts w:ascii="Arial" w:eastAsia="Times New Roman" w:hAnsi="Arial" w:cs="Arial"/>
          <w:sz w:val="24"/>
        </w:rPr>
        <w:t>D.</w:t>
      </w:r>
      <w:r w:rsidRPr="006A418A">
        <w:rPr>
          <w:rFonts w:ascii="Arial" w:eastAsia="Times New Roman" w:hAnsi="Arial" w:cs="Arial"/>
          <w:sz w:val="24"/>
        </w:rPr>
        <w:tab/>
        <w:t>All terms defined in the Governmental Conduct Act have the same meaning in this Article 12(B).</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35D73">
      <w:pPr>
        <w:keepNext/>
        <w:numPr>
          <w:ilvl w:val="0"/>
          <w:numId w:val="50"/>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sz w:val="24"/>
        </w:rPr>
      </w:pPr>
      <w:r w:rsidRPr="006A418A">
        <w:rPr>
          <w:rFonts w:ascii="Arial" w:eastAsia="Times New Roman" w:hAnsi="Arial" w:cs="Arial"/>
          <w:b/>
          <w:sz w:val="24"/>
          <w:u w:val="single"/>
        </w:rPr>
        <w:t>Amendment.</w:t>
      </w:r>
    </w:p>
    <w:p w:rsidR="00DC3A76" w:rsidRPr="006A418A" w:rsidRDefault="00DC3A76" w:rsidP="00AF3E6D">
      <w:pPr>
        <w:tabs>
          <w:tab w:val="left" w:pos="-1440"/>
        </w:tabs>
        <w:spacing w:after="0" w:line="240" w:lineRule="auto"/>
        <w:ind w:firstLine="720"/>
        <w:jc w:val="both"/>
        <w:rPr>
          <w:rFonts w:ascii="Arial" w:eastAsia="Times New Roman" w:hAnsi="Arial" w:cs="Arial"/>
          <w:sz w:val="24"/>
        </w:rPr>
      </w:pPr>
      <w:r w:rsidRPr="006A418A">
        <w:rPr>
          <w:rFonts w:ascii="Arial" w:eastAsia="Times New Roman" w:hAnsi="Arial" w:cs="Arial"/>
          <w:sz w:val="24"/>
        </w:rPr>
        <w:t>A.</w:t>
      </w:r>
      <w:r w:rsidRPr="006A418A">
        <w:rPr>
          <w:rFonts w:ascii="Arial" w:eastAsia="Times New Roman" w:hAnsi="Arial" w:cs="Arial"/>
          <w:sz w:val="24"/>
        </w:rPr>
        <w:tab/>
        <w:t>This Agreement shall not be altered, changed or amended except by instrument in writing executed by the parties hereto and all other required signatories.</w:t>
      </w:r>
    </w:p>
    <w:p w:rsidR="00DC3A76" w:rsidRPr="006A418A" w:rsidRDefault="00DC3A76" w:rsidP="00AF3E6D">
      <w:pPr>
        <w:tabs>
          <w:tab w:val="left" w:pos="-1440"/>
        </w:tabs>
        <w:spacing w:after="0" w:line="240" w:lineRule="auto"/>
        <w:jc w:val="both"/>
        <w:rPr>
          <w:rFonts w:ascii="Arial" w:eastAsia="Times New Roman" w:hAnsi="Arial" w:cs="Arial"/>
          <w:sz w:val="24"/>
        </w:rPr>
      </w:pPr>
    </w:p>
    <w:p w:rsidR="00DC3A76" w:rsidRPr="006A418A" w:rsidRDefault="00DC3A76" w:rsidP="00AF3E6D">
      <w:pPr>
        <w:tabs>
          <w:tab w:val="left" w:pos="-1440"/>
        </w:tabs>
        <w:spacing w:after="0" w:line="240" w:lineRule="auto"/>
        <w:ind w:firstLine="720"/>
        <w:jc w:val="both"/>
        <w:rPr>
          <w:rFonts w:ascii="Arial" w:eastAsia="Times New Roman" w:hAnsi="Arial" w:cs="Arial"/>
          <w:sz w:val="24"/>
        </w:rPr>
      </w:pPr>
      <w:r w:rsidRPr="006A418A">
        <w:rPr>
          <w:rFonts w:ascii="Arial" w:eastAsia="Times New Roman" w:hAnsi="Arial" w:cs="Arial"/>
          <w:sz w:val="24"/>
        </w:rPr>
        <w:t>B.</w:t>
      </w:r>
      <w:r w:rsidRPr="006A418A">
        <w:rPr>
          <w:rFonts w:ascii="Arial" w:eastAsia="Times New Roman" w:hAnsi="Arial" w:cs="Arial"/>
          <w:sz w:val="24"/>
        </w:rPr>
        <w:tab/>
        <w:t>If the HSD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Article 4 herein, or to agree to the reduced funding.</w:t>
      </w:r>
    </w:p>
    <w:p w:rsidR="00DC3A76" w:rsidRPr="006A418A" w:rsidRDefault="00DC3A76" w:rsidP="00AF3E6D">
      <w:pPr>
        <w:spacing w:after="0" w:line="240" w:lineRule="auto"/>
        <w:ind w:left="720" w:hanging="720"/>
        <w:jc w:val="both"/>
        <w:rPr>
          <w:rFonts w:ascii="Arial" w:eastAsia="Times New Roman" w:hAnsi="Arial" w:cs="Arial"/>
          <w:sz w:val="24"/>
        </w:rPr>
      </w:pPr>
    </w:p>
    <w:p w:rsidR="00DC3A76" w:rsidRPr="006A418A" w:rsidRDefault="00DC3A76" w:rsidP="00A35D73">
      <w:pPr>
        <w:keepNext/>
        <w:numPr>
          <w:ilvl w:val="0"/>
          <w:numId w:val="50"/>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sz w:val="24"/>
        </w:rPr>
      </w:pPr>
      <w:r w:rsidRPr="006A418A">
        <w:rPr>
          <w:rFonts w:ascii="Arial" w:eastAsia="Times New Roman" w:hAnsi="Arial" w:cs="Arial"/>
          <w:b/>
          <w:sz w:val="24"/>
          <w:u w:val="single"/>
        </w:rPr>
        <w:t>Merger.</w:t>
      </w:r>
    </w:p>
    <w:p w:rsidR="00DC3A76" w:rsidRPr="006A418A" w:rsidRDefault="00DC3A76" w:rsidP="00AF3E6D">
      <w:pPr>
        <w:spacing w:after="0" w:line="240" w:lineRule="auto"/>
        <w:ind w:firstLine="720"/>
        <w:jc w:val="both"/>
        <w:rPr>
          <w:rFonts w:ascii="Arial" w:eastAsia="Times New Roman" w:hAnsi="Arial" w:cs="Arial"/>
          <w:sz w:val="24"/>
        </w:rPr>
      </w:pPr>
      <w:r w:rsidRPr="006A418A">
        <w:rPr>
          <w:rFonts w:ascii="Arial" w:eastAsia="Times New Roman" w:hAnsi="Arial" w:cs="Arial"/>
          <w:sz w:val="24"/>
          <w:szCs w:val="24"/>
        </w:rPr>
        <w:t>This Agreement, including any and all attachments, exhibits and/or appendices, incorporates all the Agreements, covenants and understandings between the parties hereto concerning the subject matter hereof, and all such covenants, Agreements and understandings have been merged into this written Agreement.</w:t>
      </w:r>
      <w:r w:rsidRPr="006A418A">
        <w:rPr>
          <w:rFonts w:ascii="Arial" w:eastAsia="Times New Roman" w:hAnsi="Arial" w:cs="Arial"/>
          <w:sz w:val="24"/>
        </w:rPr>
        <w:t xml:space="preserve"> No prior Agreement or understanding, oral or otherwise, of the parties or their agents shall be valid or enforceable unless embodied in this Agreement.</w:t>
      </w:r>
    </w:p>
    <w:p w:rsidR="00DC3A76" w:rsidRPr="006A418A" w:rsidRDefault="00DC3A76" w:rsidP="00AF3E6D">
      <w:pPr>
        <w:spacing w:after="0" w:line="240" w:lineRule="auto"/>
        <w:ind w:firstLine="720"/>
        <w:jc w:val="both"/>
        <w:rPr>
          <w:rFonts w:ascii="Arial" w:eastAsia="Times New Roman" w:hAnsi="Arial" w:cs="Arial"/>
          <w:sz w:val="24"/>
        </w:rPr>
      </w:pPr>
    </w:p>
    <w:p w:rsidR="00DC3A76" w:rsidRPr="006A418A" w:rsidRDefault="00DC3A76" w:rsidP="00A35D73">
      <w:pPr>
        <w:keepNext/>
        <w:numPr>
          <w:ilvl w:val="0"/>
          <w:numId w:val="50"/>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sz w:val="24"/>
        </w:rPr>
      </w:pPr>
      <w:r w:rsidRPr="006A418A">
        <w:rPr>
          <w:rFonts w:ascii="Arial" w:eastAsia="Times New Roman" w:hAnsi="Arial" w:cs="Arial"/>
          <w:b/>
          <w:sz w:val="24"/>
          <w:u w:val="single"/>
        </w:rPr>
        <w:t>Penalties for violation of law.</w:t>
      </w:r>
    </w:p>
    <w:p w:rsidR="00DC3A76" w:rsidRPr="006A418A" w:rsidRDefault="00DC3A76" w:rsidP="00AF3E6D">
      <w:pPr>
        <w:tabs>
          <w:tab w:val="left" w:pos="-1440"/>
        </w:tabs>
        <w:spacing w:after="0" w:line="240" w:lineRule="auto"/>
        <w:ind w:firstLine="720"/>
        <w:jc w:val="both"/>
        <w:rPr>
          <w:rFonts w:ascii="Arial" w:eastAsia="Times New Roman" w:hAnsi="Arial" w:cs="Arial"/>
          <w:sz w:val="24"/>
        </w:rPr>
      </w:pPr>
      <w:r w:rsidRPr="006A418A">
        <w:rPr>
          <w:rFonts w:ascii="Arial" w:eastAsia="Times New Roman" w:hAnsi="Arial" w:cs="Arial"/>
          <w:sz w:val="24"/>
        </w:rPr>
        <w:t>The Procurement Code, NMSA 1978 §§ 13-1-28 through 13-1-199, imposes civil and criminal penalties for its violation. In addition, the New Mexico criminal statutes impose felony penalties for illegal bribes, gratuities and kickbacks.</w:t>
      </w:r>
    </w:p>
    <w:p w:rsidR="00DC3A76" w:rsidRPr="006A418A" w:rsidRDefault="00DC3A76" w:rsidP="00AF3E6D">
      <w:pPr>
        <w:spacing w:after="0" w:line="240" w:lineRule="auto"/>
        <w:jc w:val="both"/>
        <w:rPr>
          <w:rFonts w:ascii="Arial" w:eastAsia="Times New Roman" w:hAnsi="Arial" w:cs="Arial"/>
          <w:sz w:val="24"/>
        </w:rPr>
      </w:pPr>
    </w:p>
    <w:p w:rsidR="00DC3A76" w:rsidRPr="006A418A" w:rsidRDefault="00DC3A76" w:rsidP="00A35D73">
      <w:pPr>
        <w:keepNext/>
        <w:numPr>
          <w:ilvl w:val="0"/>
          <w:numId w:val="50"/>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sz w:val="24"/>
        </w:rPr>
      </w:pPr>
      <w:r w:rsidRPr="006A418A">
        <w:rPr>
          <w:rFonts w:ascii="Arial" w:eastAsia="Times New Roman" w:hAnsi="Arial" w:cs="Arial"/>
          <w:b/>
          <w:sz w:val="24"/>
          <w:u w:val="single"/>
        </w:rPr>
        <w:t>Equal Opportunity Compliance.</w:t>
      </w:r>
    </w:p>
    <w:p w:rsidR="00DC3A76" w:rsidRPr="006A418A" w:rsidRDefault="00DC3A76" w:rsidP="00AF3E6D">
      <w:pPr>
        <w:tabs>
          <w:tab w:val="left" w:pos="-1440"/>
        </w:tabs>
        <w:spacing w:after="0" w:line="240" w:lineRule="auto"/>
        <w:ind w:firstLine="720"/>
        <w:jc w:val="both"/>
        <w:rPr>
          <w:rFonts w:ascii="Arial" w:eastAsia="Times New Roman" w:hAnsi="Arial" w:cs="Arial"/>
          <w:sz w:val="24"/>
        </w:rPr>
      </w:pPr>
      <w:r w:rsidRPr="006A418A">
        <w:rPr>
          <w:rFonts w:ascii="Arial" w:eastAsia="Times New Roman" w:hAnsi="Arial" w:cs="Arial"/>
          <w:sz w:val="24"/>
        </w:rPr>
        <w:t xml:space="preserve">The Contractor agrees to abide by all federal and state laws and rules and regulations, and executive orders of the Governor of the State of New Mexico,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w:t>
      </w:r>
      <w:r w:rsidRPr="006A418A">
        <w:rPr>
          <w:rFonts w:ascii="Arial" w:eastAsia="Times New Roman" w:hAnsi="Arial" w:cs="Arial"/>
          <w:sz w:val="24"/>
        </w:rPr>
        <w:lastRenderedPageBreak/>
        <w:t>excluded from employment with or participation in, be denied the benefits of, or be otherwise subjected to discrimination under any program or activity performed under this Agreement. If Contractor is found not to be in compliance with these requirements during the life of this Agreement, Contractor agrees to take appropriate steps to correct these deficiencies.</w:t>
      </w:r>
    </w:p>
    <w:p w:rsidR="00DC3A76" w:rsidRPr="006A418A" w:rsidRDefault="00DC3A76" w:rsidP="00AF3E6D">
      <w:pPr>
        <w:spacing w:after="0" w:line="240" w:lineRule="auto"/>
        <w:jc w:val="both"/>
        <w:rPr>
          <w:rFonts w:ascii="Arial" w:eastAsia="Times New Roman" w:hAnsi="Arial" w:cs="Arial"/>
          <w:sz w:val="24"/>
        </w:rPr>
      </w:pPr>
    </w:p>
    <w:p w:rsidR="00DC3A76" w:rsidRPr="006A418A" w:rsidRDefault="00DC3A76" w:rsidP="00A35D73">
      <w:pPr>
        <w:keepNext/>
        <w:numPr>
          <w:ilvl w:val="0"/>
          <w:numId w:val="50"/>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sz w:val="24"/>
        </w:rPr>
      </w:pPr>
      <w:r w:rsidRPr="006A418A">
        <w:rPr>
          <w:rFonts w:ascii="Arial" w:eastAsia="Times New Roman" w:hAnsi="Arial" w:cs="Arial"/>
          <w:b/>
          <w:sz w:val="24"/>
          <w:u w:val="single"/>
        </w:rPr>
        <w:t>Applicable Law.</w:t>
      </w:r>
    </w:p>
    <w:p w:rsidR="00DC3A76" w:rsidRPr="006A418A" w:rsidRDefault="00DC3A76" w:rsidP="00AF3E6D">
      <w:pPr>
        <w:tabs>
          <w:tab w:val="left" w:pos="-1440"/>
        </w:tabs>
        <w:spacing w:after="0" w:line="240" w:lineRule="auto"/>
        <w:ind w:firstLine="720"/>
        <w:jc w:val="both"/>
        <w:rPr>
          <w:rFonts w:ascii="Arial" w:eastAsia="Times New Roman" w:hAnsi="Arial" w:cs="Arial"/>
          <w:sz w:val="24"/>
        </w:rPr>
      </w:pPr>
      <w:r w:rsidRPr="006A418A">
        <w:rPr>
          <w:rFonts w:ascii="Arial" w:eastAsia="Times New Roman" w:hAnsi="Arial" w:cs="Arial"/>
          <w:sz w:val="24"/>
        </w:rPr>
        <w:t>The laws of the State of New Mexico shall govern this Agreement, without giving effect to its choice of law provisions. Venue shall be proper only in a New Mexico court of competent jurisdiction in accordance with NMSA 1978, § 38-3-1 (G). By execution of this Agreement, Contractor acknowledges and agrees to the jurisdiction of the courts of the State of New Mexico over any and all lawsuits arising under or out of any term of this Agreement.</w:t>
      </w:r>
    </w:p>
    <w:p w:rsidR="00DC3A76" w:rsidRPr="006A418A" w:rsidRDefault="00DC3A76" w:rsidP="00AF3E6D">
      <w:pPr>
        <w:tabs>
          <w:tab w:val="left" w:pos="-1440"/>
        </w:tabs>
        <w:spacing w:after="0" w:line="240" w:lineRule="auto"/>
        <w:jc w:val="both"/>
        <w:rPr>
          <w:rFonts w:ascii="Arial" w:eastAsia="Times New Roman" w:hAnsi="Arial" w:cs="Arial"/>
          <w:sz w:val="24"/>
        </w:rPr>
      </w:pPr>
    </w:p>
    <w:p w:rsidR="00DC3A76" w:rsidRPr="006A418A" w:rsidRDefault="00DC3A76" w:rsidP="00A35D73">
      <w:pPr>
        <w:keepNext/>
        <w:numPr>
          <w:ilvl w:val="0"/>
          <w:numId w:val="50"/>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sz w:val="24"/>
        </w:rPr>
      </w:pPr>
      <w:r w:rsidRPr="006A418A">
        <w:rPr>
          <w:rFonts w:ascii="Arial" w:eastAsia="Times New Roman" w:hAnsi="Arial" w:cs="Arial"/>
          <w:b/>
          <w:sz w:val="24"/>
          <w:u w:val="single"/>
        </w:rPr>
        <w:t>Workers Compensation.</w:t>
      </w:r>
    </w:p>
    <w:p w:rsidR="00DC3A76" w:rsidRPr="006A418A" w:rsidRDefault="00DC3A76" w:rsidP="00AF3E6D">
      <w:pPr>
        <w:spacing w:after="0" w:line="240" w:lineRule="auto"/>
        <w:ind w:firstLine="720"/>
        <w:jc w:val="both"/>
        <w:rPr>
          <w:rFonts w:ascii="Arial" w:eastAsia="Times New Roman" w:hAnsi="Arial" w:cs="Arial"/>
          <w:i/>
          <w:iCs/>
          <w:sz w:val="24"/>
        </w:rPr>
      </w:pPr>
      <w:r w:rsidRPr="006A418A">
        <w:rPr>
          <w:rFonts w:ascii="Arial" w:eastAsia="Times New Roman" w:hAnsi="Arial" w:cs="Arial"/>
          <w:sz w:val="24"/>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HSD.</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35D73">
      <w:pPr>
        <w:keepNext/>
        <w:numPr>
          <w:ilvl w:val="0"/>
          <w:numId w:val="50"/>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sz w:val="24"/>
          <w:szCs w:val="24"/>
        </w:rPr>
      </w:pPr>
      <w:r w:rsidRPr="006A418A">
        <w:rPr>
          <w:rFonts w:ascii="Arial" w:eastAsia="Times New Roman" w:hAnsi="Arial" w:cs="Arial"/>
          <w:b/>
          <w:sz w:val="24"/>
          <w:szCs w:val="24"/>
          <w:u w:val="single"/>
        </w:rPr>
        <w:t>Records and Financial Audit.</w:t>
      </w:r>
    </w:p>
    <w:p w:rsidR="00DC3A76" w:rsidRPr="006A418A" w:rsidRDefault="00DC3A76" w:rsidP="00AF3E6D">
      <w:pPr>
        <w:spacing w:after="0" w:line="240" w:lineRule="auto"/>
        <w:ind w:firstLine="720"/>
        <w:jc w:val="both"/>
        <w:rPr>
          <w:rFonts w:ascii="Arial" w:eastAsia="Times New Roman" w:hAnsi="Arial" w:cs="Arial"/>
          <w:sz w:val="24"/>
          <w:szCs w:val="24"/>
        </w:rPr>
      </w:pPr>
      <w:r w:rsidRPr="006A418A">
        <w:rPr>
          <w:rFonts w:ascii="Arial" w:eastAsia="Times New Roman" w:hAnsi="Arial" w:cs="Arial"/>
          <w:sz w:val="24"/>
          <w:szCs w:val="24"/>
        </w:rPr>
        <w:t>A.</w:t>
      </w:r>
      <w:r w:rsidRPr="006A418A">
        <w:rPr>
          <w:rFonts w:ascii="Arial" w:eastAsia="Times New Roman" w:hAnsi="Arial" w:cs="Arial"/>
          <w:sz w:val="24"/>
          <w:szCs w:val="24"/>
        </w:rPr>
        <w:tab/>
        <w:t>The Contractor shall maintain detailed records that indicate the nature and price of Services rendered during this Agreement’s term and effect and retain them for a period of five (5) years from the date of final payment under this Agreement.</w:t>
      </w:r>
    </w:p>
    <w:p w:rsidR="00DC3A76" w:rsidRPr="006A418A" w:rsidRDefault="00DC3A76" w:rsidP="00AF3E6D">
      <w:pPr>
        <w:spacing w:after="0" w:line="240" w:lineRule="auto"/>
        <w:ind w:firstLine="720"/>
        <w:jc w:val="both"/>
        <w:rPr>
          <w:rFonts w:ascii="Arial" w:eastAsia="Times New Roman" w:hAnsi="Arial" w:cs="Arial"/>
          <w:sz w:val="24"/>
          <w:szCs w:val="24"/>
        </w:rPr>
      </w:pPr>
      <w:r w:rsidRPr="006A418A">
        <w:rPr>
          <w:rFonts w:ascii="Arial" w:eastAsia="Times New Roman" w:hAnsi="Arial" w:cs="Arial"/>
          <w:sz w:val="24"/>
          <w:szCs w:val="24"/>
        </w:rPr>
        <w:t>B.</w:t>
      </w:r>
      <w:r w:rsidRPr="006A418A">
        <w:rPr>
          <w:rFonts w:ascii="Arial" w:eastAsia="Times New Roman" w:hAnsi="Arial" w:cs="Arial"/>
          <w:sz w:val="24"/>
          <w:szCs w:val="24"/>
        </w:rPr>
        <w:tab/>
        <w:t xml:space="preserve">Contract for an independent audit in accordance with 2 CFR 200 at the Contractor’s expense, as applicable or upon HSD request, submit </w:t>
      </w:r>
      <w:proofErr w:type="gramStart"/>
      <w:r w:rsidRPr="006A418A">
        <w:rPr>
          <w:rFonts w:ascii="Arial" w:eastAsia="Times New Roman" w:hAnsi="Arial" w:cs="Arial"/>
          <w:sz w:val="24"/>
          <w:szCs w:val="24"/>
        </w:rPr>
        <w:t>its</w:t>
      </w:r>
      <w:proofErr w:type="gramEnd"/>
      <w:r w:rsidRPr="006A418A">
        <w:rPr>
          <w:rFonts w:ascii="Arial" w:eastAsia="Times New Roman" w:hAnsi="Arial" w:cs="Arial"/>
          <w:sz w:val="24"/>
          <w:szCs w:val="24"/>
        </w:rPr>
        <w:t xml:space="preserve"> most recent 2 CFR 200 audit. The Contractor shall ensure that the auditor is licensed to perform audits in the State of New Mexico and shall be selected by a competitive bid process. The Contractor shall enter into a written contract with the auditor specifying the scope of the audit, the auditor’s responsibility, the date by which the audit is to be completed and the fee to be paid to the auditor for this service. Single audits shall comply with procedures specified by the HSD. The audit of the contract shall cover compliance with Federal Regulations and all financial transactions hereunder for the entire term of the Agreement in accordance with procedures promulgated by 2 CFR 200 or by Federal program officials for the conduct and report of such audits. An official copy of the independent auditor’s report shall be available to the HSD and any other authorized entity as required by law within (fifteen) 15 days of receipt of the final audit report. The Contractor may request an extension to the deadline for submission of the audit report in writing to the HSD for good cause and the HSD reserves the right to approve or reject any such request. The HSD retains the right to contract for an independent financial and functional audit for funds and operations under this Agreement if it determines that such an audit is warranted or desired.</w:t>
      </w:r>
    </w:p>
    <w:p w:rsidR="00DC3A76" w:rsidRPr="006A418A" w:rsidRDefault="00DC3A76" w:rsidP="00AF3E6D">
      <w:pPr>
        <w:spacing w:after="0" w:line="240" w:lineRule="auto"/>
        <w:ind w:left="720" w:hanging="720"/>
        <w:jc w:val="both"/>
        <w:rPr>
          <w:rFonts w:ascii="Arial" w:eastAsia="Times New Roman" w:hAnsi="Arial" w:cs="Arial"/>
          <w:sz w:val="24"/>
          <w:szCs w:val="24"/>
        </w:rPr>
      </w:pPr>
    </w:p>
    <w:p w:rsidR="00DC3A76" w:rsidRPr="006A418A" w:rsidRDefault="00DC3A76" w:rsidP="00AF3E6D">
      <w:pPr>
        <w:spacing w:after="0" w:line="240" w:lineRule="auto"/>
        <w:ind w:firstLine="720"/>
        <w:jc w:val="both"/>
        <w:rPr>
          <w:rFonts w:ascii="Arial" w:eastAsia="Times New Roman" w:hAnsi="Arial" w:cs="Arial"/>
          <w:sz w:val="24"/>
          <w:szCs w:val="24"/>
        </w:rPr>
      </w:pPr>
      <w:r w:rsidRPr="006A418A">
        <w:rPr>
          <w:rFonts w:ascii="Arial" w:eastAsia="Times New Roman" w:hAnsi="Arial" w:cs="Arial"/>
          <w:sz w:val="24"/>
          <w:szCs w:val="24"/>
        </w:rPr>
        <w:t>C.</w:t>
      </w:r>
      <w:r w:rsidRPr="006A418A">
        <w:rPr>
          <w:rFonts w:ascii="Arial" w:eastAsia="Times New Roman" w:hAnsi="Arial" w:cs="Arial"/>
          <w:sz w:val="24"/>
          <w:szCs w:val="24"/>
        </w:rPr>
        <w:tab/>
        <w:t xml:space="preserve">Upon completion of the audit under the applicable federal and state statutes and regulations, the Contractor shall notify the HSD when the audit is available for review and provide online access to the HSD, or the Contractor shall provide the HSD with four </w:t>
      </w:r>
      <w:r w:rsidRPr="006A418A">
        <w:rPr>
          <w:rFonts w:ascii="Arial" w:eastAsia="Times New Roman" w:hAnsi="Arial" w:cs="Arial"/>
          <w:sz w:val="24"/>
          <w:szCs w:val="24"/>
        </w:rPr>
        <w:lastRenderedPageBreak/>
        <w:t>(4) originals of the audit report.  The HSD will retain two (2) and one (1) will be sent to the HSD/Office of the Inspector General and one (1) to the HSD/Administrative Services Division/Compliance Bureau.</w:t>
      </w:r>
    </w:p>
    <w:p w:rsidR="00DC3A76" w:rsidRPr="006A418A" w:rsidRDefault="00DC3A76" w:rsidP="00AF3E6D">
      <w:pPr>
        <w:spacing w:after="0" w:line="240" w:lineRule="auto"/>
        <w:ind w:left="720" w:hanging="720"/>
        <w:jc w:val="both"/>
        <w:rPr>
          <w:rFonts w:ascii="Arial" w:eastAsia="Times New Roman" w:hAnsi="Arial" w:cs="Arial"/>
          <w:sz w:val="24"/>
          <w:szCs w:val="24"/>
        </w:rPr>
      </w:pPr>
    </w:p>
    <w:p w:rsidR="00DC3A76" w:rsidRPr="006A418A" w:rsidRDefault="00DC3A76" w:rsidP="00AF3E6D">
      <w:pPr>
        <w:spacing w:after="0" w:line="240" w:lineRule="auto"/>
        <w:ind w:firstLine="720"/>
        <w:jc w:val="both"/>
        <w:rPr>
          <w:rFonts w:ascii="Arial" w:eastAsia="Times New Roman" w:hAnsi="Arial" w:cs="Arial"/>
          <w:sz w:val="24"/>
          <w:szCs w:val="24"/>
        </w:rPr>
      </w:pPr>
      <w:r w:rsidRPr="006A418A">
        <w:rPr>
          <w:rFonts w:ascii="Arial" w:eastAsia="Times New Roman" w:hAnsi="Arial" w:cs="Arial"/>
          <w:sz w:val="24"/>
          <w:szCs w:val="24"/>
        </w:rPr>
        <w:t>D.</w:t>
      </w:r>
      <w:r w:rsidRPr="006A418A">
        <w:rPr>
          <w:rFonts w:ascii="Arial" w:eastAsia="Times New Roman" w:hAnsi="Arial" w:cs="Arial"/>
          <w:sz w:val="24"/>
          <w:szCs w:val="24"/>
        </w:rPr>
        <w:tab/>
        <w:t xml:space="preserve">Within thirty (30) days </w:t>
      </w:r>
      <w:r w:rsidR="00827183" w:rsidRPr="006A418A">
        <w:rPr>
          <w:rFonts w:ascii="Arial" w:eastAsia="Times New Roman" w:hAnsi="Arial" w:cs="Arial"/>
          <w:sz w:val="24"/>
          <w:szCs w:val="24"/>
        </w:rPr>
        <w:t>thereafter</w:t>
      </w:r>
      <w:r w:rsidRPr="006A418A">
        <w:rPr>
          <w:rFonts w:ascii="Arial" w:eastAsia="Times New Roman" w:hAnsi="Arial" w:cs="Arial"/>
          <w:sz w:val="24"/>
          <w:szCs w:val="24"/>
        </w:rPr>
        <w:t xml:space="preserve"> or as otherwise determined by the HSD in writing, the Contractor shall provide the HSD with a response indicating the status of each of the exceptions or findings in the said audit report. If either the exceptions or findings in the audit are not resolved within thirty (30) days, the HSD has the right to reduce funding, terminate this Agreement, and/or recommend decertification in compliance with state and/or federal regulations governing such action.</w:t>
      </w:r>
    </w:p>
    <w:p w:rsidR="00DC3A76" w:rsidRPr="006A418A" w:rsidRDefault="00DC3A76" w:rsidP="00AF3E6D">
      <w:pPr>
        <w:spacing w:after="0" w:line="240" w:lineRule="auto"/>
        <w:ind w:left="720" w:hanging="720"/>
        <w:jc w:val="both"/>
        <w:rPr>
          <w:rFonts w:ascii="Arial" w:eastAsia="Times New Roman" w:hAnsi="Arial" w:cs="Arial"/>
          <w:sz w:val="24"/>
          <w:szCs w:val="24"/>
        </w:rPr>
      </w:pPr>
    </w:p>
    <w:p w:rsidR="00DC3A76" w:rsidRPr="006A418A" w:rsidRDefault="00DC3A76" w:rsidP="00AF3E6D">
      <w:pPr>
        <w:spacing w:after="0" w:line="240" w:lineRule="auto"/>
        <w:ind w:firstLine="720"/>
        <w:jc w:val="both"/>
        <w:rPr>
          <w:rFonts w:ascii="Arial" w:eastAsia="Times New Roman" w:hAnsi="Arial" w:cs="Arial"/>
          <w:sz w:val="24"/>
          <w:szCs w:val="24"/>
        </w:rPr>
      </w:pPr>
      <w:r w:rsidRPr="006A418A">
        <w:rPr>
          <w:rFonts w:ascii="Arial" w:eastAsia="Times New Roman" w:hAnsi="Arial" w:cs="Arial"/>
          <w:sz w:val="24"/>
          <w:szCs w:val="24"/>
        </w:rPr>
        <w:t>E.</w:t>
      </w:r>
      <w:r w:rsidRPr="006A418A">
        <w:rPr>
          <w:rFonts w:ascii="Arial" w:eastAsia="Times New Roman" w:hAnsi="Arial" w:cs="Arial"/>
          <w:sz w:val="24"/>
          <w:szCs w:val="24"/>
        </w:rPr>
        <w:tab/>
        <w:t>This audit shall contain the Schedule of Expenditures of Federal Awards for each program to facilitate ease of reconciliation by the HSD. This audit shall also include a review of the schedule of depreciation for all property or equipment with a purchase price of $5,000 or more pursuant to 2 CFR 200, specifically subpart F, and appendices where appropriate.</w:t>
      </w:r>
    </w:p>
    <w:p w:rsidR="00DC3A76" w:rsidRPr="006A418A" w:rsidRDefault="00DC3A76" w:rsidP="00AF3E6D">
      <w:pPr>
        <w:spacing w:after="0" w:line="240" w:lineRule="auto"/>
        <w:ind w:left="720" w:hanging="720"/>
        <w:jc w:val="both"/>
        <w:rPr>
          <w:rFonts w:ascii="Arial" w:eastAsia="Times New Roman" w:hAnsi="Arial" w:cs="Arial"/>
          <w:sz w:val="24"/>
          <w:szCs w:val="24"/>
        </w:rPr>
      </w:pPr>
    </w:p>
    <w:p w:rsidR="00DC3A76" w:rsidRPr="006A418A" w:rsidRDefault="00DC3A76" w:rsidP="00AF3E6D">
      <w:pPr>
        <w:spacing w:after="0" w:line="240" w:lineRule="auto"/>
        <w:ind w:firstLine="720"/>
        <w:jc w:val="both"/>
        <w:rPr>
          <w:rFonts w:ascii="Arial" w:eastAsia="Times New Roman" w:hAnsi="Arial" w:cs="Arial"/>
          <w:sz w:val="24"/>
          <w:szCs w:val="24"/>
        </w:rPr>
      </w:pPr>
      <w:r w:rsidRPr="006A418A">
        <w:rPr>
          <w:rFonts w:ascii="Arial" w:eastAsia="Times New Roman" w:hAnsi="Arial" w:cs="Arial"/>
          <w:sz w:val="24"/>
          <w:szCs w:val="24"/>
        </w:rPr>
        <w:t>F.</w:t>
      </w:r>
      <w:r w:rsidRPr="006A418A">
        <w:rPr>
          <w:rFonts w:ascii="Arial" w:eastAsia="Times New Roman" w:hAnsi="Arial" w:cs="Arial"/>
          <w:sz w:val="24"/>
          <w:szCs w:val="24"/>
        </w:rPr>
        <w:tab/>
        <w:t>This audit shall include a report on compliance with requirements applicable to each major program and internal control over compliance in accordance with 2 CFR 200, specifically subpart F and appendices.</w:t>
      </w:r>
    </w:p>
    <w:p w:rsidR="00DC3A76" w:rsidRPr="006A418A" w:rsidRDefault="00DC3A76" w:rsidP="00AF3E6D">
      <w:pPr>
        <w:spacing w:after="0" w:line="240" w:lineRule="auto"/>
        <w:ind w:left="720" w:hanging="720"/>
        <w:jc w:val="both"/>
        <w:rPr>
          <w:rFonts w:ascii="Arial" w:eastAsia="Times New Roman" w:hAnsi="Arial" w:cs="Arial"/>
          <w:sz w:val="24"/>
          <w:szCs w:val="24"/>
        </w:rPr>
      </w:pPr>
    </w:p>
    <w:p w:rsidR="00DC3A76" w:rsidRPr="006A418A" w:rsidRDefault="00DC3A76" w:rsidP="00A35D73">
      <w:pPr>
        <w:keepNext/>
        <w:numPr>
          <w:ilvl w:val="0"/>
          <w:numId w:val="50"/>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sz w:val="24"/>
          <w:szCs w:val="24"/>
        </w:rPr>
      </w:pPr>
      <w:r w:rsidRPr="006A418A">
        <w:rPr>
          <w:rFonts w:ascii="Arial" w:eastAsia="Times New Roman" w:hAnsi="Arial" w:cs="Arial"/>
          <w:b/>
          <w:sz w:val="24"/>
          <w:szCs w:val="24"/>
          <w:u w:val="single"/>
        </w:rPr>
        <w:t>Indemnification.</w:t>
      </w:r>
    </w:p>
    <w:p w:rsidR="00DC3A76" w:rsidRPr="006A418A" w:rsidRDefault="00DC3A76" w:rsidP="00AF3E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0" w:line="240" w:lineRule="auto"/>
        <w:ind w:firstLine="720"/>
        <w:jc w:val="both"/>
        <w:rPr>
          <w:rFonts w:ascii="Arial" w:eastAsia="Times New Roman" w:hAnsi="Arial" w:cs="Arial"/>
          <w:sz w:val="24"/>
          <w:szCs w:val="24"/>
        </w:rPr>
      </w:pPr>
      <w:r w:rsidRPr="006A418A">
        <w:rPr>
          <w:rFonts w:ascii="Arial" w:eastAsia="Times New Roman" w:hAnsi="Arial" w:cs="Arial"/>
          <w:sz w:val="24"/>
          <w:szCs w:val="24"/>
        </w:rPr>
        <w:t>The Contractor shall defend, indemnify and hold harmless the HSD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days after it receives notice thereof, notify the legal counsel of the HSD and the Risk Management Division of the New Mexico General Services Department by certified mail.</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35D73">
      <w:pPr>
        <w:keepNext/>
        <w:numPr>
          <w:ilvl w:val="0"/>
          <w:numId w:val="50"/>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b/>
          <w:sz w:val="24"/>
          <w:szCs w:val="24"/>
          <w:u w:val="single"/>
        </w:rPr>
      </w:pPr>
      <w:r w:rsidRPr="006A418A">
        <w:rPr>
          <w:rFonts w:ascii="Arial" w:eastAsia="Times New Roman" w:hAnsi="Arial" w:cs="Arial"/>
          <w:b/>
          <w:sz w:val="24"/>
          <w:szCs w:val="24"/>
          <w:u w:val="single"/>
        </w:rPr>
        <w:t>New Mexico Employees Health Coverage.</w:t>
      </w:r>
    </w:p>
    <w:p w:rsidR="00DC3A76" w:rsidRPr="006A418A" w:rsidRDefault="00DC3A76" w:rsidP="00AF3E6D">
      <w:pPr>
        <w:spacing w:after="0" w:line="240" w:lineRule="auto"/>
        <w:ind w:firstLine="720"/>
        <w:jc w:val="both"/>
        <w:rPr>
          <w:rFonts w:ascii="Arial" w:eastAsia="Times New Roman" w:hAnsi="Arial" w:cs="Arial"/>
          <w:sz w:val="24"/>
          <w:szCs w:val="24"/>
        </w:rPr>
      </w:pPr>
      <w:r w:rsidRPr="006A418A">
        <w:rPr>
          <w:rFonts w:ascii="Arial" w:eastAsia="Times New Roman" w:hAnsi="Arial" w:cs="Arial"/>
          <w:sz w:val="24"/>
          <w:szCs w:val="24"/>
        </w:rPr>
        <w:t>A.</w:t>
      </w:r>
      <w:r w:rsidRPr="006A418A">
        <w:rPr>
          <w:rFonts w:ascii="Arial" w:eastAsia="Times New Roman" w:hAnsi="Arial" w:cs="Arial"/>
          <w:sz w:val="24"/>
          <w:szCs w:val="24"/>
        </w:rPr>
        <w:tab/>
        <w:t>If Contractor has, or grows to, six (6) or more employees who work, or who are expected to work, an average of at least 20 hours per week over a six (6) month period during the term of the contract, Contractor certifies, by signing this agreement, to have in place, and agree to maintain for the term of the contract, health insurance for those employees and offer that health insurance to those employees if the expected annual value in the aggregate of any and all contracts between Contractor and the State exceed $250,000 dollars.</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ind w:firstLine="720"/>
        <w:jc w:val="both"/>
        <w:rPr>
          <w:rFonts w:ascii="Arial" w:eastAsia="Times New Roman" w:hAnsi="Arial" w:cs="Arial"/>
          <w:sz w:val="24"/>
          <w:szCs w:val="24"/>
        </w:rPr>
      </w:pPr>
      <w:r w:rsidRPr="006A418A">
        <w:rPr>
          <w:rFonts w:ascii="Arial" w:eastAsia="Times New Roman" w:hAnsi="Arial" w:cs="Arial"/>
          <w:sz w:val="24"/>
          <w:szCs w:val="24"/>
        </w:rPr>
        <w:lastRenderedPageBreak/>
        <w:t>B.</w:t>
      </w:r>
      <w:r w:rsidRPr="006A418A">
        <w:rPr>
          <w:rFonts w:ascii="Arial" w:eastAsia="Times New Roman" w:hAnsi="Arial" w:cs="Arial"/>
          <w:sz w:val="24"/>
          <w:szCs w:val="24"/>
        </w:rPr>
        <w:tab/>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ind w:firstLine="720"/>
        <w:jc w:val="both"/>
        <w:rPr>
          <w:rFonts w:ascii="Arial" w:eastAsia="Times New Roman" w:hAnsi="Arial" w:cs="Arial"/>
          <w:color w:val="0000FF"/>
          <w:sz w:val="24"/>
          <w:szCs w:val="24"/>
          <w:u w:val="single"/>
        </w:rPr>
      </w:pPr>
      <w:r w:rsidRPr="006A418A">
        <w:rPr>
          <w:rFonts w:ascii="Arial" w:eastAsia="Times New Roman" w:hAnsi="Arial" w:cs="Arial"/>
          <w:sz w:val="24"/>
          <w:szCs w:val="24"/>
        </w:rPr>
        <w:t>C.</w:t>
      </w:r>
      <w:r w:rsidRPr="006A418A">
        <w:rPr>
          <w:rFonts w:ascii="Arial" w:eastAsia="Times New Roman" w:hAnsi="Arial" w:cs="Arial"/>
          <w:sz w:val="24"/>
          <w:szCs w:val="24"/>
        </w:rPr>
        <w:tab/>
        <w:t xml:space="preserve">Contractor agrees to advise all employees of the availability of State publicly financed health care coverage programs by providing each employee with, as a minimum, the following web site link to additional information: </w:t>
      </w:r>
      <w:hyperlink r:id="rId20" w:history="1">
        <w:r w:rsidRPr="006A418A">
          <w:rPr>
            <w:rFonts w:ascii="Arial" w:eastAsia="Times New Roman" w:hAnsi="Arial" w:cs="Arial"/>
            <w:color w:val="0000FF"/>
            <w:sz w:val="24"/>
            <w:szCs w:val="24"/>
            <w:u w:val="single"/>
          </w:rPr>
          <w:t>https://www.healthinsurance.org/new-mexico/</w:t>
        </w:r>
      </w:hyperlink>
    </w:p>
    <w:p w:rsidR="00DC3A76" w:rsidRPr="006A418A" w:rsidRDefault="00DC3A76" w:rsidP="00AF3E6D">
      <w:pPr>
        <w:spacing w:after="0" w:line="240" w:lineRule="auto"/>
        <w:ind w:firstLine="720"/>
        <w:jc w:val="both"/>
        <w:rPr>
          <w:rFonts w:ascii="Arial" w:eastAsia="Times New Roman" w:hAnsi="Arial" w:cs="Arial"/>
          <w:color w:val="0000FF"/>
          <w:sz w:val="24"/>
          <w:szCs w:val="24"/>
          <w:u w:val="single"/>
        </w:rPr>
      </w:pPr>
    </w:p>
    <w:p w:rsidR="00DC3A76" w:rsidRPr="006A418A" w:rsidRDefault="00DC3A76" w:rsidP="00A35D73">
      <w:pPr>
        <w:keepNext/>
        <w:numPr>
          <w:ilvl w:val="0"/>
          <w:numId w:val="50"/>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sz w:val="24"/>
          <w:szCs w:val="24"/>
        </w:rPr>
      </w:pPr>
      <w:r w:rsidRPr="006A418A">
        <w:rPr>
          <w:rFonts w:ascii="Arial" w:eastAsia="Times New Roman" w:hAnsi="Arial" w:cs="Arial"/>
          <w:b/>
          <w:sz w:val="24"/>
          <w:szCs w:val="24"/>
          <w:u w:val="single"/>
        </w:rPr>
        <w:t>Employee Pay Equity Reporting.</w:t>
      </w:r>
    </w:p>
    <w:p w:rsidR="00DC3A76" w:rsidRPr="006A418A" w:rsidRDefault="00DC3A76" w:rsidP="00AF3E6D">
      <w:pPr>
        <w:spacing w:after="0" w:line="240" w:lineRule="auto"/>
        <w:ind w:firstLine="720"/>
        <w:jc w:val="both"/>
        <w:rPr>
          <w:rFonts w:ascii="Arial" w:eastAsia="Times New Roman" w:hAnsi="Arial" w:cs="Arial"/>
          <w:sz w:val="24"/>
          <w:szCs w:val="24"/>
        </w:rPr>
      </w:pPr>
      <w:r w:rsidRPr="006A418A">
        <w:rPr>
          <w:rFonts w:ascii="Arial" w:eastAsia="Times New Roman" w:hAnsi="Arial" w:cs="Arial"/>
          <w:sz w:val="24"/>
          <w:szCs w:val="24"/>
        </w:rPr>
        <w:t>Contractor agrees if it has ten (10) or more New Mexico employees OR eight (8) or more employees in the same job classification, at any time during the term of this contract, to complete and submit the PE10-249 form on the annual anniversary of the initial report submittal for contracts up to one (1) year in duration. If contractor has (250) or more employees</w:t>
      </w:r>
      <w:r w:rsidR="00827183" w:rsidRPr="006A418A">
        <w:rPr>
          <w:rFonts w:ascii="Arial" w:eastAsia="Times New Roman" w:hAnsi="Arial" w:cs="Arial"/>
          <w:sz w:val="24"/>
          <w:szCs w:val="24"/>
        </w:rPr>
        <w:t>,</w:t>
      </w:r>
      <w:r w:rsidRPr="006A418A">
        <w:rPr>
          <w:rFonts w:ascii="Arial" w:eastAsia="Times New Roman" w:hAnsi="Arial" w:cs="Arial"/>
          <w:sz w:val="24"/>
          <w:szCs w:val="24"/>
        </w:rPr>
        <w:t xml:space="preserve"> contractor must complete and submit the PE250 form on the annual anniversary of the initial report submittal for contracts up to one (1) year in duration. For contracts that extend beyond one (1) calendar year, or are extended beyond one (1) calendar year, contractor also agrees to complete and submit the PE10-249 or PE250 form, whichever is applicable, within thirty (30) days of the annual contract anniversary date of the initial submittal date or, if more than 180 days has elapsed since submittal of the last report, at the completion of the contract, whichever comes first. Should contractor not meet the size requirement for reporting at contract award but subsequently grows such that they meet or exceed the size requirement for reporting, contractor agrees to provide the required report within ninety (90) days of meeting or exceeding the size requirement. That submittal date shall serve as the basis for submittals required thereafter. Contractor also agrees to levy this requirement on any subcontractor(s) performing more than 10% of the dollar value of this contract if said subcontractor(s) meets, or grows to meet, the stated employee size thresholds during the term of the contract. Contractor further agrees that, should one or more subcontractor not meet the size requirement for reporting at contract award but subsequently grows such that they meet or exceed the size requirement for reporting, contractor will submit the required report, for each such subcontractor, within ninety (90 days) of that subcontractor meeting or exceeding the size requirement. Subsequent report submittals, on behalf of each such subcontractor, shall be due on the annual anniversary of the initial report submittal. Contractor shall submit the required form(s) to the State Purchasing Division of the General Services Department, and other departments as may be determined, on behalf of the applicable subcontractor(s) in accordance with the schedule contained in this paragraph. Contractor acknowledges that this subcontractor requirement applies even though contractor itself may not meet the size requirement for reporting and be required to report </w:t>
      </w:r>
      <w:proofErr w:type="gramStart"/>
      <w:r w:rsidRPr="006A418A">
        <w:rPr>
          <w:rFonts w:ascii="Arial" w:eastAsia="Times New Roman" w:hAnsi="Arial" w:cs="Arial"/>
          <w:sz w:val="24"/>
          <w:szCs w:val="24"/>
        </w:rPr>
        <w:t>itself</w:t>
      </w:r>
      <w:proofErr w:type="gramEnd"/>
      <w:r w:rsidRPr="006A418A">
        <w:rPr>
          <w:rFonts w:ascii="Arial" w:eastAsia="Times New Roman" w:hAnsi="Arial" w:cs="Arial"/>
          <w:sz w:val="24"/>
          <w:szCs w:val="24"/>
        </w:rPr>
        <w:t>.</w:t>
      </w:r>
    </w:p>
    <w:p w:rsidR="00DC3A76" w:rsidRPr="006A418A" w:rsidRDefault="00DC3A76" w:rsidP="00AF3E6D">
      <w:pPr>
        <w:spacing w:after="0" w:line="240" w:lineRule="auto"/>
        <w:ind w:firstLine="720"/>
        <w:jc w:val="both"/>
        <w:rPr>
          <w:rFonts w:ascii="Arial" w:eastAsia="Times New Roman" w:hAnsi="Arial" w:cs="Arial"/>
          <w:sz w:val="24"/>
          <w:szCs w:val="24"/>
        </w:rPr>
      </w:pPr>
      <w:r w:rsidRPr="006A418A">
        <w:rPr>
          <w:rFonts w:ascii="Arial" w:eastAsia="Times New Roman" w:hAnsi="Arial" w:cs="Arial"/>
          <w:sz w:val="24"/>
          <w:szCs w:val="24"/>
        </w:rPr>
        <w:t>Notwithstanding the foregoing, if this Contract was procured pursuant to a solicitation, and if Contractor has already submitted the required report accompanying their response to such solicitation, the report does not need to be re-submitted with this Agreement.</w:t>
      </w:r>
    </w:p>
    <w:p w:rsidR="00DC3A76" w:rsidRPr="006A418A" w:rsidRDefault="00DC3A76" w:rsidP="00AF3E6D">
      <w:pPr>
        <w:spacing w:after="0" w:line="240" w:lineRule="auto"/>
        <w:jc w:val="both"/>
        <w:rPr>
          <w:rFonts w:ascii="Arial" w:eastAsia="Times New Roman" w:hAnsi="Arial" w:cs="Arial"/>
          <w:b/>
          <w:sz w:val="24"/>
          <w:szCs w:val="24"/>
        </w:rPr>
      </w:pPr>
    </w:p>
    <w:p w:rsidR="00DC3A76" w:rsidRPr="006A418A" w:rsidRDefault="00DC3A76" w:rsidP="00A35D73">
      <w:pPr>
        <w:keepNext/>
        <w:numPr>
          <w:ilvl w:val="0"/>
          <w:numId w:val="50"/>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sz w:val="24"/>
          <w:szCs w:val="24"/>
        </w:rPr>
      </w:pPr>
      <w:r w:rsidRPr="006A418A">
        <w:rPr>
          <w:rFonts w:ascii="Arial" w:eastAsia="Times New Roman" w:hAnsi="Arial" w:cs="Arial"/>
          <w:b/>
          <w:sz w:val="24"/>
          <w:szCs w:val="24"/>
          <w:u w:val="single"/>
        </w:rPr>
        <w:lastRenderedPageBreak/>
        <w:t>Invalid Term or Condition.</w:t>
      </w:r>
    </w:p>
    <w:p w:rsidR="00DC3A76" w:rsidRPr="006A418A" w:rsidRDefault="00DC3A76" w:rsidP="00AF3E6D">
      <w:pPr>
        <w:tabs>
          <w:tab w:val="left" w:pos="0"/>
        </w:tabs>
        <w:spacing w:after="0" w:line="240" w:lineRule="auto"/>
        <w:ind w:right="-46" w:firstLine="720"/>
        <w:jc w:val="both"/>
        <w:rPr>
          <w:rFonts w:ascii="Arial" w:eastAsia="Times New Roman" w:hAnsi="Arial" w:cs="Arial"/>
          <w:sz w:val="24"/>
          <w:szCs w:val="24"/>
        </w:rPr>
      </w:pPr>
      <w:r w:rsidRPr="006A418A">
        <w:rPr>
          <w:rFonts w:ascii="Arial" w:eastAsia="Times New Roman" w:hAnsi="Arial" w:cs="Arial"/>
          <w:sz w:val="24"/>
          <w:szCs w:val="24"/>
        </w:rPr>
        <w:t>If any term or condition of this Agreement shall be held invalid or unenforceable, the remainder of this Agreement shall not be affect</w:t>
      </w:r>
      <w:r w:rsidRPr="006A418A">
        <w:rPr>
          <w:rFonts w:ascii="Arial" w:eastAsia="Times New Roman" w:hAnsi="Arial" w:cs="Arial"/>
          <w:sz w:val="24"/>
          <w:szCs w:val="24"/>
        </w:rPr>
        <w:softHyphen/>
        <w:t>ed and shall be valid and enforceable.</w:t>
      </w:r>
    </w:p>
    <w:p w:rsidR="00DC3A76" w:rsidRPr="006A418A" w:rsidRDefault="00DC3A76" w:rsidP="00AF3E6D">
      <w:pPr>
        <w:spacing w:after="0" w:line="240" w:lineRule="auto"/>
        <w:ind w:right="-46"/>
        <w:jc w:val="both"/>
        <w:rPr>
          <w:rFonts w:ascii="Arial" w:eastAsia="Times New Roman" w:hAnsi="Arial" w:cs="Arial"/>
          <w:sz w:val="24"/>
          <w:szCs w:val="24"/>
        </w:rPr>
      </w:pPr>
    </w:p>
    <w:p w:rsidR="00DC3A76" w:rsidRPr="006A418A" w:rsidRDefault="00DC3A76" w:rsidP="00A35D73">
      <w:pPr>
        <w:keepNext/>
        <w:numPr>
          <w:ilvl w:val="0"/>
          <w:numId w:val="50"/>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sz w:val="24"/>
          <w:szCs w:val="24"/>
        </w:rPr>
      </w:pPr>
      <w:r w:rsidRPr="006A418A">
        <w:rPr>
          <w:rFonts w:ascii="Arial" w:eastAsia="Times New Roman" w:hAnsi="Arial" w:cs="Arial"/>
          <w:b/>
          <w:sz w:val="24"/>
          <w:szCs w:val="24"/>
          <w:u w:val="single"/>
        </w:rPr>
        <w:t>Enforcement of Agreement.</w:t>
      </w:r>
    </w:p>
    <w:p w:rsidR="00DC3A76" w:rsidRPr="006A418A" w:rsidRDefault="00DC3A76" w:rsidP="00AF3E6D">
      <w:pPr>
        <w:spacing w:after="0" w:line="240" w:lineRule="auto"/>
        <w:ind w:right="-46" w:firstLine="720"/>
        <w:jc w:val="both"/>
        <w:rPr>
          <w:rFonts w:ascii="Arial" w:eastAsia="Times New Roman" w:hAnsi="Arial" w:cs="Arial"/>
          <w:sz w:val="24"/>
          <w:szCs w:val="24"/>
        </w:rPr>
      </w:pPr>
      <w:r w:rsidRPr="006A418A">
        <w:rPr>
          <w:rFonts w:ascii="Arial" w:eastAsia="Times New Roman" w:hAnsi="Arial" w:cs="Arial"/>
          <w:sz w:val="24"/>
          <w:szCs w:val="24"/>
        </w:rPr>
        <w:t>A party's failure to require strict performance of any provision of this Agreement shall not waive or diminish that party's right thereafter to demand strict compliance with that or any other provision. No waiver by a party of any of its rights under this Agreement shall be effective unless express and in writing, and no effective waiver by a party of any of its rights shall be effective to waive any other rights.</w:t>
      </w:r>
    </w:p>
    <w:p w:rsidR="00DC3A76" w:rsidRPr="006A418A" w:rsidRDefault="00DC3A76" w:rsidP="00AF3E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0" w:line="240" w:lineRule="auto"/>
        <w:jc w:val="both"/>
        <w:rPr>
          <w:rFonts w:ascii="Arial" w:eastAsia="Times New Roman" w:hAnsi="Arial" w:cs="Arial"/>
          <w:sz w:val="24"/>
          <w:szCs w:val="24"/>
        </w:rPr>
      </w:pPr>
    </w:p>
    <w:p w:rsidR="00DC3A76" w:rsidRPr="006A418A" w:rsidRDefault="00DC3A76" w:rsidP="00A35D73">
      <w:pPr>
        <w:keepNext/>
        <w:numPr>
          <w:ilvl w:val="0"/>
          <w:numId w:val="50"/>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sz w:val="24"/>
          <w:szCs w:val="24"/>
        </w:rPr>
      </w:pPr>
      <w:r w:rsidRPr="006A418A">
        <w:rPr>
          <w:rFonts w:ascii="Arial" w:eastAsia="Times New Roman" w:hAnsi="Arial" w:cs="Arial"/>
          <w:b/>
          <w:sz w:val="24"/>
          <w:szCs w:val="24"/>
          <w:u w:val="single"/>
        </w:rPr>
        <w:t>Notices.</w:t>
      </w:r>
    </w:p>
    <w:p w:rsidR="00DC3A76" w:rsidRPr="006A418A" w:rsidRDefault="00DC3A76" w:rsidP="00AF3E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0" w:line="240" w:lineRule="auto"/>
        <w:ind w:firstLine="720"/>
        <w:jc w:val="both"/>
        <w:rPr>
          <w:rFonts w:ascii="Arial" w:eastAsia="Times New Roman" w:hAnsi="Arial" w:cs="Arial"/>
          <w:sz w:val="24"/>
          <w:szCs w:val="24"/>
        </w:rPr>
      </w:pPr>
      <w:r w:rsidRPr="006A418A">
        <w:rPr>
          <w:rFonts w:ascii="Arial" w:eastAsia="Times New Roman" w:hAnsi="Arial" w:cs="Arial"/>
          <w:sz w:val="24"/>
          <w:szCs w:val="24"/>
        </w:rPr>
        <w:t>Any notice required to be given to either party by this Agreement shall be in writing and shall be delivered in person, by courier service or by U.S. mail, either first class or certified, return receipt requested, postage prepaid, as follows:</w:t>
      </w:r>
    </w:p>
    <w:p w:rsidR="00DC3A76" w:rsidRPr="006A418A" w:rsidRDefault="00DC3A76" w:rsidP="00AF3E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0" w:line="240" w:lineRule="auto"/>
        <w:ind w:left="720"/>
        <w:jc w:val="both"/>
        <w:rPr>
          <w:rFonts w:ascii="Arial" w:eastAsia="Times New Roman" w:hAnsi="Arial" w:cs="Arial"/>
          <w:sz w:val="24"/>
          <w:szCs w:val="24"/>
        </w:rPr>
      </w:pPr>
    </w:p>
    <w:p w:rsidR="00DC3A76" w:rsidRPr="006A418A" w:rsidRDefault="00DC3A76" w:rsidP="00AF3E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0" w:line="240" w:lineRule="auto"/>
        <w:ind w:left="720"/>
        <w:jc w:val="both"/>
        <w:rPr>
          <w:rFonts w:ascii="Arial" w:eastAsia="Times New Roman" w:hAnsi="Arial" w:cs="Arial"/>
          <w:sz w:val="24"/>
          <w:szCs w:val="24"/>
        </w:rPr>
      </w:pPr>
      <w:r w:rsidRPr="006A418A">
        <w:rPr>
          <w:rFonts w:ascii="Arial" w:eastAsia="Times New Roman" w:hAnsi="Arial" w:cs="Arial"/>
          <w:sz w:val="24"/>
          <w:szCs w:val="24"/>
        </w:rPr>
        <w:t>To the HSD: [name, address, email]</w:t>
      </w:r>
    </w:p>
    <w:p w:rsidR="00DC3A76" w:rsidRPr="006A418A" w:rsidRDefault="00DC3A76" w:rsidP="00AF3E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0" w:line="240" w:lineRule="auto"/>
        <w:ind w:left="720"/>
        <w:jc w:val="both"/>
        <w:rPr>
          <w:rFonts w:ascii="Arial" w:eastAsia="Times New Roman" w:hAnsi="Arial" w:cs="Arial"/>
          <w:sz w:val="24"/>
          <w:szCs w:val="24"/>
        </w:rPr>
      </w:pPr>
    </w:p>
    <w:p w:rsidR="00DC3A76" w:rsidRPr="006A418A" w:rsidRDefault="00DC3A76" w:rsidP="00AF3E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0" w:line="240" w:lineRule="auto"/>
        <w:ind w:left="720"/>
        <w:jc w:val="both"/>
        <w:rPr>
          <w:rFonts w:ascii="Arial" w:eastAsia="Times New Roman" w:hAnsi="Arial" w:cs="Arial"/>
          <w:sz w:val="24"/>
          <w:szCs w:val="24"/>
        </w:rPr>
      </w:pPr>
    </w:p>
    <w:p w:rsidR="00DC3A76" w:rsidRPr="006A418A" w:rsidRDefault="00DC3A76" w:rsidP="00AF3E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0" w:line="240" w:lineRule="auto"/>
        <w:ind w:left="720"/>
        <w:jc w:val="both"/>
        <w:rPr>
          <w:rFonts w:ascii="Arial" w:eastAsia="Times New Roman" w:hAnsi="Arial" w:cs="Arial"/>
          <w:sz w:val="24"/>
          <w:szCs w:val="24"/>
        </w:rPr>
      </w:pPr>
    </w:p>
    <w:p w:rsidR="00DC3A76" w:rsidRPr="006A418A" w:rsidRDefault="00DC3A76" w:rsidP="00AF3E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0" w:line="240" w:lineRule="auto"/>
        <w:ind w:left="720"/>
        <w:jc w:val="both"/>
        <w:rPr>
          <w:rFonts w:ascii="Arial" w:eastAsia="Times New Roman" w:hAnsi="Arial" w:cs="Arial"/>
          <w:sz w:val="24"/>
          <w:szCs w:val="24"/>
        </w:rPr>
      </w:pPr>
    </w:p>
    <w:p w:rsidR="00DC3A76" w:rsidRPr="006A418A" w:rsidRDefault="00DC3A76" w:rsidP="00AF3E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0" w:line="240" w:lineRule="auto"/>
        <w:ind w:left="720"/>
        <w:jc w:val="both"/>
        <w:rPr>
          <w:rFonts w:ascii="Arial" w:eastAsia="Times New Roman" w:hAnsi="Arial" w:cs="Arial"/>
          <w:sz w:val="24"/>
          <w:szCs w:val="24"/>
        </w:rPr>
      </w:pPr>
    </w:p>
    <w:p w:rsidR="00DC3A76" w:rsidRPr="006A418A" w:rsidRDefault="00DC3A76" w:rsidP="00AF3E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0" w:line="240" w:lineRule="auto"/>
        <w:ind w:left="720"/>
        <w:jc w:val="both"/>
        <w:rPr>
          <w:rFonts w:ascii="Arial" w:eastAsia="Times New Roman" w:hAnsi="Arial" w:cs="Arial"/>
          <w:sz w:val="24"/>
          <w:szCs w:val="24"/>
        </w:rPr>
      </w:pPr>
      <w:r w:rsidRPr="006A418A">
        <w:rPr>
          <w:rFonts w:ascii="Arial" w:eastAsia="Times New Roman" w:hAnsi="Arial" w:cs="Arial"/>
          <w:sz w:val="24"/>
          <w:szCs w:val="24"/>
        </w:rPr>
        <w:t>To the Contractor: [name, address, email]</w:t>
      </w:r>
    </w:p>
    <w:p w:rsidR="00DC3A76" w:rsidRPr="006A418A" w:rsidRDefault="00DC3A76" w:rsidP="00AF3E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0" w:line="240" w:lineRule="auto"/>
        <w:ind w:left="720"/>
        <w:jc w:val="both"/>
        <w:rPr>
          <w:rFonts w:ascii="Arial" w:eastAsia="Times New Roman" w:hAnsi="Arial" w:cs="Arial"/>
          <w:sz w:val="24"/>
          <w:szCs w:val="24"/>
        </w:rPr>
      </w:pPr>
    </w:p>
    <w:p w:rsidR="00DC3A76" w:rsidRPr="006A418A" w:rsidRDefault="00DC3A76" w:rsidP="00AF3E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0" w:line="240" w:lineRule="auto"/>
        <w:ind w:left="720"/>
        <w:jc w:val="both"/>
        <w:rPr>
          <w:rFonts w:ascii="Arial" w:eastAsia="Times New Roman" w:hAnsi="Arial" w:cs="Arial"/>
          <w:sz w:val="24"/>
          <w:szCs w:val="24"/>
        </w:rPr>
      </w:pPr>
    </w:p>
    <w:p w:rsidR="00DC3A76" w:rsidRPr="006A418A" w:rsidRDefault="00DC3A76" w:rsidP="00AF3E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0" w:line="240" w:lineRule="auto"/>
        <w:ind w:left="720"/>
        <w:jc w:val="both"/>
        <w:rPr>
          <w:rFonts w:ascii="Arial" w:eastAsia="Times New Roman" w:hAnsi="Arial" w:cs="Arial"/>
          <w:sz w:val="24"/>
          <w:szCs w:val="24"/>
        </w:rPr>
      </w:pPr>
    </w:p>
    <w:p w:rsidR="00DC3A76" w:rsidRPr="006A418A" w:rsidRDefault="00DC3A76" w:rsidP="00AF3E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0" w:line="240" w:lineRule="auto"/>
        <w:ind w:left="720"/>
        <w:jc w:val="both"/>
        <w:rPr>
          <w:rFonts w:ascii="Arial" w:eastAsia="Times New Roman" w:hAnsi="Arial" w:cs="Arial"/>
          <w:sz w:val="24"/>
          <w:szCs w:val="24"/>
        </w:rPr>
      </w:pPr>
    </w:p>
    <w:p w:rsidR="00DC3A76" w:rsidRPr="006A418A" w:rsidRDefault="00DC3A76" w:rsidP="00AF3E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0" w:line="240" w:lineRule="auto"/>
        <w:ind w:left="720"/>
        <w:jc w:val="both"/>
        <w:rPr>
          <w:rFonts w:ascii="Arial" w:eastAsia="Times New Roman" w:hAnsi="Arial" w:cs="Arial"/>
          <w:sz w:val="24"/>
          <w:szCs w:val="24"/>
        </w:rPr>
      </w:pPr>
    </w:p>
    <w:p w:rsidR="00DC3A76" w:rsidRPr="006A418A" w:rsidRDefault="00DC3A76" w:rsidP="00A35D73">
      <w:pPr>
        <w:keepNext/>
        <w:numPr>
          <w:ilvl w:val="0"/>
          <w:numId w:val="50"/>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sz w:val="24"/>
          <w:szCs w:val="24"/>
        </w:rPr>
      </w:pPr>
      <w:r w:rsidRPr="006A418A">
        <w:rPr>
          <w:rFonts w:ascii="Arial" w:eastAsia="Times New Roman" w:hAnsi="Arial" w:cs="Arial"/>
          <w:b/>
          <w:sz w:val="24"/>
          <w:szCs w:val="24"/>
          <w:u w:val="single"/>
        </w:rPr>
        <w:t>Debarment and Suspension.</w:t>
      </w:r>
    </w:p>
    <w:p w:rsidR="00DC3A76" w:rsidRPr="006A418A" w:rsidRDefault="00DC3A76" w:rsidP="00AF3E6D">
      <w:pPr>
        <w:spacing w:after="0" w:line="240" w:lineRule="auto"/>
        <w:ind w:firstLine="720"/>
        <w:jc w:val="both"/>
        <w:rPr>
          <w:rFonts w:ascii="Arial" w:eastAsia="Times New Roman" w:hAnsi="Arial" w:cs="Arial"/>
          <w:sz w:val="24"/>
          <w:szCs w:val="24"/>
        </w:rPr>
      </w:pPr>
      <w:r w:rsidRPr="006A418A">
        <w:rPr>
          <w:rFonts w:ascii="Arial" w:eastAsia="Times New Roman" w:hAnsi="Arial" w:cs="Arial"/>
          <w:sz w:val="24"/>
          <w:szCs w:val="24"/>
        </w:rPr>
        <w:t>A.</w:t>
      </w:r>
      <w:r w:rsidRPr="006A418A">
        <w:rPr>
          <w:rFonts w:ascii="Arial" w:eastAsia="Times New Roman" w:hAnsi="Arial" w:cs="Arial"/>
          <w:sz w:val="24"/>
          <w:szCs w:val="24"/>
        </w:rPr>
        <w:tab/>
        <w:t xml:space="preserve">Consistent with all applicable federal and/or state laws and regulations, as applicable, and as a separate and independent requirement of this Agreement the Contractor certifies by signing this Agreement, that it and its principals, to the best of its knowledge and belief: (1) are not debarred, suspended, proposed for debarment, or declared ineligible for the award of contracts by any Federal department or agency; (2) have not, within a three-year period preceding the effective date of this Agreement,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(3) have not been indicted for, or otherwise criminally or civilly charged by a governmental entity (Federal, State or local) with, commission of any of the offenses enumerated above in this Paragraph A; (4) have not, within a three-year period preceding the effective date of this Agreement, had one or more public agreements or transactions (Federal, State or local) terminated for cause or default; and (5) have not been excluded from participation from Medicare, Medicaid or </w:t>
      </w:r>
      <w:r w:rsidRPr="006A418A">
        <w:rPr>
          <w:rFonts w:ascii="Arial" w:eastAsia="Times New Roman" w:hAnsi="Arial" w:cs="Arial"/>
          <w:sz w:val="24"/>
          <w:szCs w:val="24"/>
        </w:rPr>
        <w:lastRenderedPageBreak/>
        <w:t>other federal health care programs pursuant to Title XI of the Social Security Act, 42 U.S.C. § 1320a-7.</w:t>
      </w:r>
    </w:p>
    <w:p w:rsidR="00DC3A76" w:rsidRPr="006A418A" w:rsidRDefault="00DC3A76" w:rsidP="00AF3E6D">
      <w:pPr>
        <w:spacing w:after="0" w:line="240" w:lineRule="auto"/>
        <w:ind w:left="720"/>
        <w:jc w:val="both"/>
        <w:rPr>
          <w:rFonts w:ascii="Arial" w:eastAsia="Times New Roman" w:hAnsi="Arial" w:cs="Arial"/>
          <w:sz w:val="24"/>
          <w:szCs w:val="24"/>
        </w:rPr>
      </w:pPr>
    </w:p>
    <w:p w:rsidR="00DC3A76" w:rsidRPr="006A418A" w:rsidRDefault="00DC3A76" w:rsidP="00AF3E6D">
      <w:pPr>
        <w:spacing w:after="0" w:line="240" w:lineRule="auto"/>
        <w:ind w:firstLine="720"/>
        <w:jc w:val="both"/>
        <w:rPr>
          <w:rFonts w:ascii="Arial" w:eastAsia="Times New Roman" w:hAnsi="Arial" w:cs="Arial"/>
          <w:sz w:val="24"/>
          <w:szCs w:val="24"/>
        </w:rPr>
      </w:pPr>
      <w:r w:rsidRPr="006A418A">
        <w:rPr>
          <w:rFonts w:ascii="Arial" w:eastAsia="Times New Roman" w:hAnsi="Arial" w:cs="Arial"/>
          <w:sz w:val="24"/>
          <w:szCs w:val="24"/>
        </w:rPr>
        <w:t xml:space="preserve">B. </w:t>
      </w:r>
      <w:r w:rsidRPr="006A418A">
        <w:rPr>
          <w:rFonts w:ascii="Arial" w:eastAsia="Times New Roman" w:hAnsi="Arial" w:cs="Arial"/>
          <w:sz w:val="24"/>
          <w:szCs w:val="24"/>
        </w:rPr>
        <w:tab/>
        <w:t>The Contractor’s certification in Paragraph A, above, is a material representation of fact upon which the HSD relied when this Agreement was entered into by the parties. The Contractor’s certification in Paragraph A, above, shall be a continuing term or condition of this Agreement. As such at all times during the performance of this Agreement, the Contractor must be capable of making the certification required in Paragraph A, above, as if on the date of making such new certification the Contractor was then executing this Agreement for the first time. Accordingly, the following requirements shall be read so as to apply to the original certification of the Contractor in Paragraph A, above, or to any new certification the Contractor is required to be capable of making as stated in the preceding sentence:</w:t>
      </w:r>
    </w:p>
    <w:p w:rsidR="00DC3A76" w:rsidRPr="006A418A" w:rsidRDefault="00DC3A76" w:rsidP="00AF3E6D">
      <w:pPr>
        <w:spacing w:after="0" w:line="240" w:lineRule="auto"/>
        <w:ind w:left="720"/>
        <w:jc w:val="both"/>
        <w:rPr>
          <w:rFonts w:ascii="Arial" w:eastAsia="Times New Roman" w:hAnsi="Arial" w:cs="Arial"/>
          <w:sz w:val="24"/>
          <w:szCs w:val="24"/>
        </w:rPr>
      </w:pPr>
    </w:p>
    <w:p w:rsidR="00DC3A76" w:rsidRPr="00AE4B2B" w:rsidRDefault="00DC3A76" w:rsidP="00AE4B2B">
      <w:pPr>
        <w:pStyle w:val="ListParagraph"/>
        <w:numPr>
          <w:ilvl w:val="0"/>
          <w:numId w:val="87"/>
        </w:numPr>
        <w:spacing w:before="120"/>
        <w:contextualSpacing w:val="0"/>
        <w:jc w:val="both"/>
        <w:rPr>
          <w:rFonts w:ascii="Arial" w:hAnsi="Arial" w:cs="Arial"/>
        </w:rPr>
      </w:pPr>
      <w:r w:rsidRPr="00AE4B2B">
        <w:rPr>
          <w:rFonts w:ascii="Arial" w:hAnsi="Arial" w:cs="Arial"/>
        </w:rPr>
        <w:t>The Contractor shall provide immediate written notice to the HSD’s Program Manager if, at any time during the term of this Agreement, the Contractor learns that its certification in Paragraph A, above, was erroneous on the effective date of this Agreement or has become erroneous by reason of new or changed circumstances.</w:t>
      </w:r>
    </w:p>
    <w:p w:rsidR="00DC3A76" w:rsidRPr="006A418A" w:rsidRDefault="00DC3A76" w:rsidP="00AE4B2B">
      <w:pPr>
        <w:pStyle w:val="ListParagraph"/>
        <w:numPr>
          <w:ilvl w:val="0"/>
          <w:numId w:val="87"/>
        </w:numPr>
        <w:spacing w:before="120"/>
        <w:contextualSpacing w:val="0"/>
        <w:jc w:val="both"/>
        <w:rPr>
          <w:rFonts w:ascii="Arial" w:hAnsi="Arial" w:cs="Arial"/>
        </w:rPr>
      </w:pPr>
      <w:r w:rsidRPr="006A418A">
        <w:rPr>
          <w:rFonts w:ascii="Arial" w:hAnsi="Arial" w:cs="Arial"/>
        </w:rPr>
        <w:t>If it is later determined that the Contractor’s certification in Paragraph A, above, was erroneous on the effective date of this Agreement or has become erroneous by reason of new or changed circumstances, in addition to other remedies available to the HSD, the HSD may terminate the Agreement.</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ind w:firstLine="720"/>
        <w:jc w:val="both"/>
        <w:rPr>
          <w:rFonts w:ascii="Arial" w:eastAsia="Times New Roman" w:hAnsi="Arial" w:cs="Arial"/>
          <w:sz w:val="24"/>
          <w:szCs w:val="24"/>
        </w:rPr>
      </w:pPr>
      <w:r w:rsidRPr="006A418A">
        <w:rPr>
          <w:rFonts w:ascii="Arial" w:eastAsia="Times New Roman" w:hAnsi="Arial" w:cs="Arial"/>
          <w:sz w:val="24"/>
          <w:szCs w:val="24"/>
        </w:rPr>
        <w:t>C.</w:t>
      </w:r>
      <w:r w:rsidRPr="006A418A">
        <w:rPr>
          <w:rFonts w:ascii="Arial" w:eastAsia="Times New Roman" w:hAnsi="Arial" w:cs="Arial"/>
          <w:sz w:val="24"/>
          <w:szCs w:val="24"/>
        </w:rPr>
        <w:tab/>
        <w:t>As required by statute, regulation or requirement of this Agreement, and as contained in Paragraph A, above, the Contractor shall require each proposed first-tier subcontractor whose subcontract will equal or exceed $25,000, to disclose to the Contractor, in writing, whether as of the time of award of the subcontract, the subcontractor, or its principals, is or is not debarred, suspended, or proposed for debarment by any Federal department or agency. The Contractor shall make such disclosures available to the HSD when it requests subcontractor approval from the HSD. If the subcontractor, or its principals, is debarred, suspended, or proposed for debarment by any Federal, state or local department or agency, the HSD may refuse to approve the use of the subcontractor.</w:t>
      </w:r>
    </w:p>
    <w:p w:rsidR="00DC3A76" w:rsidRPr="006A418A" w:rsidRDefault="00DC3A76" w:rsidP="00AF3E6D">
      <w:pPr>
        <w:spacing w:after="0" w:line="240" w:lineRule="auto"/>
        <w:ind w:left="720"/>
        <w:jc w:val="both"/>
        <w:rPr>
          <w:rFonts w:ascii="Arial" w:eastAsia="Times New Roman" w:hAnsi="Arial" w:cs="Arial"/>
          <w:sz w:val="24"/>
          <w:szCs w:val="24"/>
        </w:rPr>
      </w:pPr>
    </w:p>
    <w:p w:rsidR="00DC3A76" w:rsidRPr="006A418A" w:rsidRDefault="00DC3A76" w:rsidP="00AF3E6D">
      <w:pPr>
        <w:keepNext/>
        <w:numPr>
          <w:ilvl w:val="0"/>
          <w:numId w:val="50"/>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b/>
          <w:sz w:val="24"/>
          <w:szCs w:val="24"/>
          <w:u w:val="single"/>
        </w:rPr>
      </w:pPr>
      <w:r w:rsidRPr="006A418A">
        <w:rPr>
          <w:rFonts w:ascii="Arial" w:eastAsia="Times New Roman" w:hAnsi="Arial" w:cs="Arial"/>
          <w:b/>
          <w:sz w:val="24"/>
          <w:szCs w:val="24"/>
          <w:u w:val="single"/>
        </w:rPr>
        <w:t xml:space="preserve">Certification and Disclosure Regarding Payments </w:t>
      </w:r>
      <w:proofErr w:type="gramStart"/>
      <w:r w:rsidRPr="006A418A">
        <w:rPr>
          <w:rFonts w:ascii="Arial" w:eastAsia="Times New Roman" w:hAnsi="Arial" w:cs="Arial"/>
          <w:b/>
          <w:sz w:val="24"/>
          <w:szCs w:val="24"/>
          <w:u w:val="single"/>
        </w:rPr>
        <w:t>To</w:t>
      </w:r>
      <w:proofErr w:type="gramEnd"/>
      <w:r w:rsidRPr="006A418A">
        <w:rPr>
          <w:rFonts w:ascii="Arial" w:eastAsia="Times New Roman" w:hAnsi="Arial" w:cs="Arial"/>
          <w:b/>
          <w:sz w:val="24"/>
          <w:szCs w:val="24"/>
          <w:u w:val="single"/>
        </w:rPr>
        <w:t xml:space="preserve"> Influence Certain Federal</w:t>
      </w:r>
      <w:r w:rsidR="00827183" w:rsidRPr="006A418A">
        <w:rPr>
          <w:rFonts w:ascii="Arial" w:eastAsia="Times New Roman" w:hAnsi="Arial" w:cs="Arial"/>
          <w:b/>
          <w:sz w:val="24"/>
          <w:szCs w:val="24"/>
          <w:u w:val="single"/>
        </w:rPr>
        <w:t xml:space="preserve"> </w:t>
      </w:r>
      <w:r w:rsidRPr="006A418A">
        <w:rPr>
          <w:rFonts w:ascii="Arial" w:eastAsia="Times New Roman" w:hAnsi="Arial" w:cs="Arial"/>
          <w:b/>
          <w:sz w:val="24"/>
          <w:szCs w:val="24"/>
          <w:u w:val="single"/>
        </w:rPr>
        <w:t>Transactions (Anti-Lobbying).</w:t>
      </w:r>
    </w:p>
    <w:p w:rsidR="00DC3A76" w:rsidRPr="006A418A" w:rsidRDefault="00DC3A76" w:rsidP="00A35D73">
      <w:pPr>
        <w:numPr>
          <w:ilvl w:val="1"/>
          <w:numId w:val="37"/>
        </w:numPr>
        <w:autoSpaceDE w:val="0"/>
        <w:autoSpaceDN w:val="0"/>
        <w:adjustRightInd w:val="0"/>
        <w:spacing w:after="0" w:line="240" w:lineRule="auto"/>
        <w:contextualSpacing/>
        <w:jc w:val="both"/>
        <w:rPr>
          <w:rFonts w:ascii="Arial" w:eastAsia="Times New Roman" w:hAnsi="Arial" w:cs="Arial"/>
          <w:sz w:val="24"/>
          <w:szCs w:val="24"/>
        </w:rPr>
      </w:pPr>
      <w:r w:rsidRPr="006A418A">
        <w:rPr>
          <w:rFonts w:ascii="Arial" w:eastAsia="Times New Roman" w:hAnsi="Arial" w:cs="Arial"/>
          <w:sz w:val="24"/>
          <w:szCs w:val="24"/>
        </w:rPr>
        <w:t>The applicable definitions and exceptions to prohibited conduct and disclosures contained in 31 U.S.C. § 1352 and 45 C.F.R. Part 93, as applicable, are hereby incorporated by reference in subparagraph (B) of this certification.</w:t>
      </w:r>
    </w:p>
    <w:p w:rsidR="00DC3A76" w:rsidRPr="006A418A" w:rsidRDefault="00DC3A76" w:rsidP="00AF3E6D">
      <w:pPr>
        <w:tabs>
          <w:tab w:val="left" w:pos="720"/>
        </w:tabs>
        <w:spacing w:after="0" w:line="240" w:lineRule="auto"/>
        <w:ind w:left="720" w:hanging="720"/>
        <w:jc w:val="both"/>
        <w:rPr>
          <w:rFonts w:ascii="Arial" w:eastAsia="Times New Roman" w:hAnsi="Arial" w:cs="Arial"/>
          <w:sz w:val="24"/>
          <w:szCs w:val="24"/>
        </w:rPr>
      </w:pPr>
    </w:p>
    <w:p w:rsidR="00DC3A76" w:rsidRPr="006A418A" w:rsidRDefault="00DC3A76" w:rsidP="00A35D73">
      <w:pPr>
        <w:numPr>
          <w:ilvl w:val="1"/>
          <w:numId w:val="37"/>
        </w:numPr>
        <w:autoSpaceDE w:val="0"/>
        <w:autoSpaceDN w:val="0"/>
        <w:adjustRightInd w:val="0"/>
        <w:spacing w:after="0" w:line="240" w:lineRule="auto"/>
        <w:contextualSpacing/>
        <w:jc w:val="both"/>
        <w:rPr>
          <w:rFonts w:ascii="Arial" w:eastAsia="Times New Roman" w:hAnsi="Arial" w:cs="Arial"/>
          <w:sz w:val="24"/>
          <w:szCs w:val="24"/>
        </w:rPr>
      </w:pPr>
      <w:r w:rsidRPr="006A418A">
        <w:rPr>
          <w:rFonts w:ascii="Arial" w:eastAsia="Times New Roman" w:hAnsi="Arial" w:cs="Arial"/>
          <w:sz w:val="24"/>
          <w:szCs w:val="24"/>
        </w:rPr>
        <w:t>The Contractor, by executing this PSC, certifies to the best of its knowledge and belief that:</w:t>
      </w:r>
    </w:p>
    <w:p w:rsidR="00DC3A76" w:rsidRPr="006A418A" w:rsidRDefault="00DC3A76" w:rsidP="00AF3E6D">
      <w:pPr>
        <w:tabs>
          <w:tab w:val="left" w:pos="1440"/>
        </w:tabs>
        <w:spacing w:after="0" w:line="240" w:lineRule="auto"/>
        <w:jc w:val="both"/>
        <w:rPr>
          <w:rFonts w:ascii="Arial" w:eastAsia="Times New Roman" w:hAnsi="Arial" w:cs="Arial"/>
          <w:sz w:val="24"/>
          <w:szCs w:val="24"/>
        </w:rPr>
      </w:pPr>
    </w:p>
    <w:p w:rsidR="00DC3A76" w:rsidRPr="00AE4B2B" w:rsidRDefault="00DC3A76" w:rsidP="00C61F3E">
      <w:pPr>
        <w:pStyle w:val="ListParagraph"/>
        <w:numPr>
          <w:ilvl w:val="0"/>
          <w:numId w:val="88"/>
        </w:numPr>
        <w:spacing w:before="120" w:after="120"/>
        <w:contextualSpacing w:val="0"/>
        <w:jc w:val="both"/>
        <w:rPr>
          <w:rFonts w:ascii="Arial" w:hAnsi="Arial" w:cs="Arial"/>
        </w:rPr>
      </w:pPr>
      <w:r w:rsidRPr="00AE4B2B">
        <w:rPr>
          <w:rFonts w:ascii="Arial" w:hAnsi="Arial" w:cs="Arial"/>
        </w:rPr>
        <w:lastRenderedPageBreak/>
        <w:t>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and</w:t>
      </w:r>
    </w:p>
    <w:p w:rsidR="00DC3A76" w:rsidRPr="006A418A" w:rsidRDefault="00DC3A76" w:rsidP="00AE4B2B">
      <w:pPr>
        <w:pStyle w:val="ListParagraph"/>
        <w:numPr>
          <w:ilvl w:val="0"/>
          <w:numId w:val="88"/>
        </w:numPr>
        <w:spacing w:before="120" w:after="120"/>
        <w:contextualSpacing w:val="0"/>
        <w:jc w:val="both"/>
        <w:rPr>
          <w:rFonts w:ascii="Arial" w:hAnsi="Arial" w:cs="Arial"/>
        </w:rPr>
      </w:pPr>
      <w:r w:rsidRPr="006A418A">
        <w:rPr>
          <w:rFonts w:ascii="Arial" w:hAnsi="Arial" w:cs="Arial"/>
        </w:rPr>
        <w:t xml:space="preserve">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this solicitation, the </w:t>
      </w:r>
      <w:proofErr w:type="spellStart"/>
      <w:r w:rsidRPr="006A418A">
        <w:rPr>
          <w:rFonts w:ascii="Arial" w:hAnsi="Arial" w:cs="Arial"/>
        </w:rPr>
        <w:t>offeror</w:t>
      </w:r>
      <w:proofErr w:type="spellEnd"/>
      <w:r w:rsidRPr="006A418A">
        <w:rPr>
          <w:rFonts w:ascii="Arial" w:hAnsi="Arial" w:cs="Arial"/>
        </w:rPr>
        <w:t xml:space="preserve"> shall complete and submit, with its offer, OMB standard form LLL, Disclosure of Lobbying Activities, to the Contracting Officer.</w:t>
      </w:r>
    </w:p>
    <w:p w:rsidR="00DC3A76" w:rsidRPr="006A418A" w:rsidRDefault="00DC3A76" w:rsidP="00AF3E6D">
      <w:pPr>
        <w:spacing w:after="0" w:line="240" w:lineRule="auto"/>
        <w:ind w:left="720" w:firstLine="720"/>
        <w:jc w:val="both"/>
        <w:rPr>
          <w:rFonts w:ascii="Arial" w:eastAsia="Times New Roman" w:hAnsi="Arial" w:cs="Arial"/>
          <w:sz w:val="24"/>
          <w:szCs w:val="24"/>
        </w:rPr>
      </w:pPr>
    </w:p>
    <w:p w:rsidR="00DC3A76" w:rsidRPr="006A418A" w:rsidRDefault="00DC3A76" w:rsidP="00A35D73">
      <w:pPr>
        <w:numPr>
          <w:ilvl w:val="1"/>
          <w:numId w:val="37"/>
        </w:numPr>
        <w:autoSpaceDE w:val="0"/>
        <w:autoSpaceDN w:val="0"/>
        <w:adjustRightInd w:val="0"/>
        <w:spacing w:after="0" w:line="240" w:lineRule="auto"/>
        <w:contextualSpacing/>
        <w:jc w:val="both"/>
        <w:rPr>
          <w:rFonts w:ascii="Arial" w:eastAsia="Times New Roman" w:hAnsi="Arial" w:cs="Arial"/>
          <w:sz w:val="24"/>
          <w:szCs w:val="24"/>
        </w:rPr>
      </w:pPr>
      <w:r w:rsidRPr="006A418A">
        <w:rPr>
          <w:rFonts w:ascii="Arial" w:eastAsia="Times New Roman" w:hAnsi="Arial" w:cs="Arial"/>
          <w:sz w:val="24"/>
          <w:szCs w:val="24"/>
        </w:rPr>
        <w:t>The Contractor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35D73">
      <w:pPr>
        <w:numPr>
          <w:ilvl w:val="1"/>
          <w:numId w:val="37"/>
        </w:numPr>
        <w:autoSpaceDE w:val="0"/>
        <w:autoSpaceDN w:val="0"/>
        <w:adjustRightInd w:val="0"/>
        <w:spacing w:after="0" w:line="240" w:lineRule="auto"/>
        <w:contextualSpacing/>
        <w:jc w:val="both"/>
        <w:rPr>
          <w:rFonts w:ascii="Arial" w:eastAsia="Times New Roman" w:hAnsi="Arial" w:cs="Arial"/>
          <w:sz w:val="24"/>
          <w:szCs w:val="24"/>
        </w:rPr>
      </w:pPr>
      <w:r w:rsidRPr="006A418A">
        <w:rPr>
          <w:rFonts w:ascii="Arial" w:eastAsia="Times New Roman" w:hAnsi="Arial" w:cs="Arial"/>
          <w:sz w:val="24"/>
          <w:szCs w:val="24"/>
        </w:rPr>
        <w:t xml:space="preserve">This certification is a material representation of fact upon which reliance is placed when this Agreement is made and entered into. Submission of this certification is a prerequisite for making and entering into this Agreement imposed under 31 U.S.C. § 1352. It shall be a material obligation of the Contractor to keep this certification current as to any and all individuals or activities of anyone associated with the Contractor during the pendency of this Agreement.  Any person who makes an expenditure prohibited under this provision or who fails to file or amend the disclosure form to be filed or amended by this provision, shall be subject to: (1) a civil penalty of not less than $10,000 and not more than $100,000 for such failure; and/or (2) at the discretion of the HSD, termination of the Agreement.  </w:t>
      </w:r>
    </w:p>
    <w:p w:rsidR="00DC3A76" w:rsidRPr="006A418A" w:rsidRDefault="00DC3A76" w:rsidP="00AF3E6D">
      <w:pPr>
        <w:spacing w:after="0" w:line="240" w:lineRule="auto"/>
        <w:ind w:left="504"/>
        <w:contextualSpacing/>
        <w:jc w:val="both"/>
        <w:rPr>
          <w:rFonts w:ascii="Arial" w:eastAsia="Times New Roman" w:hAnsi="Arial" w:cs="Arial"/>
          <w:sz w:val="24"/>
          <w:szCs w:val="24"/>
        </w:rPr>
      </w:pPr>
    </w:p>
    <w:p w:rsidR="00DC3A76" w:rsidRPr="006A418A" w:rsidRDefault="00DC3A76" w:rsidP="00A35D73">
      <w:pPr>
        <w:keepNext/>
        <w:numPr>
          <w:ilvl w:val="0"/>
          <w:numId w:val="50"/>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b/>
          <w:sz w:val="24"/>
          <w:szCs w:val="24"/>
          <w:u w:val="single"/>
        </w:rPr>
      </w:pPr>
      <w:r w:rsidRPr="006A418A">
        <w:rPr>
          <w:rFonts w:ascii="Arial" w:eastAsia="Times New Roman" w:hAnsi="Arial" w:cs="Arial"/>
          <w:b/>
          <w:sz w:val="24"/>
          <w:szCs w:val="24"/>
          <w:u w:val="single"/>
        </w:rPr>
        <w:t>Non–Discrimination.</w:t>
      </w:r>
    </w:p>
    <w:p w:rsidR="00DC3A76" w:rsidRPr="006A418A" w:rsidRDefault="00DC3A76" w:rsidP="00AF3E6D">
      <w:pPr>
        <w:tabs>
          <w:tab w:val="left" w:pos="720"/>
          <w:tab w:val="left" w:pos="1440"/>
        </w:tabs>
        <w:spacing w:after="0" w:line="240" w:lineRule="auto"/>
        <w:ind w:firstLine="720"/>
        <w:contextualSpacing/>
        <w:jc w:val="both"/>
        <w:rPr>
          <w:rFonts w:ascii="Arial" w:eastAsia="Times New Roman" w:hAnsi="Arial" w:cs="Arial"/>
          <w:bCs/>
          <w:sz w:val="24"/>
          <w:szCs w:val="24"/>
        </w:rPr>
      </w:pPr>
      <w:r w:rsidRPr="006A418A">
        <w:rPr>
          <w:rFonts w:ascii="Arial" w:eastAsia="Times New Roman" w:hAnsi="Arial" w:cs="Arial"/>
          <w:sz w:val="24"/>
          <w:szCs w:val="24"/>
        </w:rPr>
        <w:t xml:space="preserve">A. </w:t>
      </w:r>
      <w:r w:rsidRPr="006A418A">
        <w:rPr>
          <w:rFonts w:ascii="Arial" w:eastAsia="Times New Roman" w:hAnsi="Arial" w:cs="Arial"/>
          <w:sz w:val="24"/>
          <w:szCs w:val="24"/>
        </w:rPr>
        <w:tab/>
      </w:r>
      <w:r w:rsidRPr="006A418A">
        <w:rPr>
          <w:rFonts w:ascii="Arial" w:eastAsia="Times New Roman" w:hAnsi="Arial" w:cs="Arial"/>
          <w:bCs/>
          <w:sz w:val="24"/>
          <w:szCs w:val="24"/>
        </w:rPr>
        <w:t>The Contractor agrees to comply fully with Title VI of the Civil Rights Act of 1964, as amended; the Rehabilitation Act of 1973, Public Law 93-112, as amended; and the Americans With Disabilities Act of 1990, Public Law 101-336; in that there shall be no discrimination against any employee who is employed in the performance of this Agreement, or against any applicant for such employment, because of age, color, national origin, ancestry, race, religion, creed, disability, sex, or marital status.</w:t>
      </w:r>
    </w:p>
    <w:p w:rsidR="00DC3A76" w:rsidRPr="006A418A" w:rsidRDefault="00DC3A76" w:rsidP="00AF3E6D">
      <w:pPr>
        <w:spacing w:after="0" w:line="240" w:lineRule="auto"/>
        <w:contextualSpacing/>
        <w:jc w:val="both"/>
        <w:rPr>
          <w:rFonts w:ascii="Arial" w:eastAsia="Times New Roman" w:hAnsi="Arial" w:cs="Arial"/>
          <w:bCs/>
          <w:sz w:val="24"/>
          <w:szCs w:val="24"/>
        </w:rPr>
      </w:pPr>
    </w:p>
    <w:p w:rsidR="00DC3A76" w:rsidRPr="006A418A" w:rsidRDefault="00DC3A76" w:rsidP="00AF3E6D">
      <w:pPr>
        <w:tabs>
          <w:tab w:val="left" w:pos="720"/>
          <w:tab w:val="left" w:pos="1440"/>
        </w:tabs>
        <w:spacing w:after="0" w:line="240" w:lineRule="auto"/>
        <w:ind w:firstLine="720"/>
        <w:contextualSpacing/>
        <w:jc w:val="both"/>
        <w:rPr>
          <w:rFonts w:ascii="Arial" w:eastAsia="Times New Roman" w:hAnsi="Arial" w:cs="Arial"/>
          <w:bCs/>
          <w:sz w:val="24"/>
          <w:szCs w:val="24"/>
        </w:rPr>
      </w:pPr>
      <w:r w:rsidRPr="006A418A">
        <w:rPr>
          <w:rFonts w:ascii="Arial" w:eastAsia="Times New Roman" w:hAnsi="Arial" w:cs="Arial"/>
          <w:bCs/>
          <w:sz w:val="24"/>
          <w:szCs w:val="24"/>
        </w:rPr>
        <w:t xml:space="preserve">B. </w:t>
      </w:r>
      <w:r w:rsidRPr="006A418A">
        <w:rPr>
          <w:rFonts w:ascii="Arial" w:eastAsia="Times New Roman" w:hAnsi="Arial" w:cs="Arial"/>
          <w:bCs/>
          <w:sz w:val="24"/>
          <w:szCs w:val="24"/>
        </w:rPr>
        <w:tab/>
        <w:t>This provision shall include, but not be limited to, the following: employment, promotion, demotion, or transfer; recruitment or recruitment advertising; layoff or termination; rates of pay or other forms of compensation; and selection for training including apprenticeship.</w:t>
      </w:r>
    </w:p>
    <w:p w:rsidR="00DC3A76" w:rsidRPr="006A418A" w:rsidRDefault="00DC3A76" w:rsidP="00AF3E6D">
      <w:pPr>
        <w:spacing w:after="0" w:line="240" w:lineRule="auto"/>
        <w:contextualSpacing/>
        <w:jc w:val="both"/>
        <w:rPr>
          <w:rFonts w:ascii="Arial" w:eastAsia="Times New Roman" w:hAnsi="Arial" w:cs="Arial"/>
          <w:bCs/>
          <w:sz w:val="24"/>
          <w:szCs w:val="24"/>
        </w:rPr>
      </w:pPr>
    </w:p>
    <w:p w:rsidR="00DC3A76" w:rsidRPr="006A418A" w:rsidRDefault="00DC3A76" w:rsidP="00AF3E6D">
      <w:pPr>
        <w:tabs>
          <w:tab w:val="left" w:pos="720"/>
          <w:tab w:val="left" w:pos="1440"/>
        </w:tabs>
        <w:spacing w:after="0" w:line="240" w:lineRule="auto"/>
        <w:ind w:firstLine="720"/>
        <w:contextualSpacing/>
        <w:jc w:val="both"/>
        <w:rPr>
          <w:rFonts w:ascii="Arial" w:eastAsia="Times New Roman" w:hAnsi="Arial" w:cs="Arial"/>
          <w:bCs/>
          <w:sz w:val="24"/>
          <w:szCs w:val="24"/>
        </w:rPr>
      </w:pPr>
      <w:r w:rsidRPr="006A418A">
        <w:rPr>
          <w:rFonts w:ascii="Arial" w:eastAsia="Times New Roman" w:hAnsi="Arial" w:cs="Arial"/>
          <w:bCs/>
          <w:sz w:val="24"/>
          <w:szCs w:val="24"/>
        </w:rPr>
        <w:lastRenderedPageBreak/>
        <w:t>C.</w:t>
      </w:r>
      <w:r w:rsidRPr="006A418A">
        <w:rPr>
          <w:rFonts w:ascii="Arial" w:eastAsia="Times New Roman" w:hAnsi="Arial" w:cs="Arial"/>
          <w:bCs/>
          <w:sz w:val="24"/>
          <w:szCs w:val="24"/>
        </w:rPr>
        <w:tab/>
        <w:t>The Contractor agrees that no qualified handicapped person shall, on the basis of handicap, be excluded from participation or be denied the benefits of, or otherwise be subjected to discrimination under any program or activity of the Contractor. The Contractor further agrees to insert similar provisions in all subcontracts for services allowed under this Agreement under any program or activity.</w:t>
      </w:r>
    </w:p>
    <w:p w:rsidR="00DC3A76" w:rsidRPr="006A418A" w:rsidRDefault="00DC3A76" w:rsidP="00AF3E6D">
      <w:pPr>
        <w:spacing w:after="0" w:line="240" w:lineRule="auto"/>
        <w:contextualSpacing/>
        <w:jc w:val="both"/>
        <w:rPr>
          <w:rFonts w:ascii="Arial" w:eastAsia="Times New Roman" w:hAnsi="Arial" w:cs="Arial"/>
          <w:b/>
          <w:sz w:val="24"/>
          <w:szCs w:val="24"/>
          <w:u w:val="single"/>
        </w:rPr>
      </w:pPr>
    </w:p>
    <w:p w:rsidR="00DC3A76" w:rsidRPr="006A418A" w:rsidRDefault="00DC3A76" w:rsidP="00AF3E6D">
      <w:pPr>
        <w:tabs>
          <w:tab w:val="left" w:pos="720"/>
          <w:tab w:val="left" w:pos="1440"/>
        </w:tabs>
        <w:spacing w:after="0" w:line="240" w:lineRule="auto"/>
        <w:ind w:firstLine="720"/>
        <w:contextualSpacing/>
        <w:jc w:val="both"/>
        <w:rPr>
          <w:rFonts w:ascii="Arial" w:eastAsia="Times New Roman" w:hAnsi="Arial" w:cs="Arial"/>
          <w:b/>
          <w:sz w:val="24"/>
          <w:szCs w:val="24"/>
          <w:u w:val="single"/>
        </w:rPr>
      </w:pPr>
      <w:r w:rsidRPr="006A418A">
        <w:rPr>
          <w:rFonts w:ascii="Arial" w:eastAsia="Times New Roman" w:hAnsi="Arial" w:cs="Arial"/>
          <w:bCs/>
          <w:sz w:val="24"/>
          <w:szCs w:val="24"/>
        </w:rPr>
        <w:t>D.</w:t>
      </w:r>
      <w:r w:rsidRPr="006A418A">
        <w:rPr>
          <w:rFonts w:ascii="Arial" w:eastAsia="Times New Roman" w:hAnsi="Arial" w:cs="Arial"/>
          <w:bCs/>
          <w:sz w:val="24"/>
          <w:szCs w:val="24"/>
        </w:rPr>
        <w:tab/>
        <w:t>The Contractor agrees to provide meaningful access to services for individuals with Limited English Proficiency (LEP) in accordance with Executive Order 13166, “Improving Access to Services for Persons with Limited English Proficiency.”</w:t>
      </w:r>
    </w:p>
    <w:p w:rsidR="00DC3A76" w:rsidRPr="006A418A" w:rsidRDefault="00DC3A76" w:rsidP="00AF3E6D">
      <w:pPr>
        <w:spacing w:after="0" w:line="240" w:lineRule="auto"/>
        <w:ind w:left="720"/>
        <w:contextualSpacing/>
        <w:jc w:val="both"/>
        <w:rPr>
          <w:rFonts w:ascii="Arial" w:eastAsia="Times New Roman" w:hAnsi="Arial" w:cs="Arial"/>
          <w:b/>
          <w:sz w:val="24"/>
          <w:szCs w:val="24"/>
          <w:u w:val="single"/>
        </w:rPr>
      </w:pPr>
    </w:p>
    <w:p w:rsidR="00DC3A76" w:rsidRPr="006A418A" w:rsidRDefault="00DC3A76" w:rsidP="00A35D73">
      <w:pPr>
        <w:keepNext/>
        <w:numPr>
          <w:ilvl w:val="0"/>
          <w:numId w:val="50"/>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b/>
          <w:sz w:val="24"/>
          <w:szCs w:val="24"/>
          <w:u w:val="single"/>
        </w:rPr>
      </w:pPr>
      <w:r w:rsidRPr="006A418A">
        <w:rPr>
          <w:rFonts w:ascii="Arial" w:eastAsia="Times New Roman" w:hAnsi="Arial" w:cs="Arial"/>
          <w:b/>
          <w:bCs/>
          <w:sz w:val="24"/>
          <w:szCs w:val="24"/>
          <w:u w:val="single"/>
        </w:rPr>
        <w:t>Drug Free Workplace.</w:t>
      </w:r>
    </w:p>
    <w:p w:rsidR="00DC3A76" w:rsidRPr="006A418A" w:rsidRDefault="00DC3A76" w:rsidP="00AF3E6D">
      <w:pPr>
        <w:spacing w:after="0" w:line="240" w:lineRule="auto"/>
        <w:ind w:firstLine="720"/>
        <w:jc w:val="both"/>
        <w:rPr>
          <w:rFonts w:ascii="Arial" w:eastAsia="Times New Roman" w:hAnsi="Arial" w:cs="Arial"/>
          <w:color w:val="000000"/>
          <w:sz w:val="24"/>
          <w:szCs w:val="24"/>
        </w:rPr>
      </w:pPr>
      <w:r w:rsidRPr="006A418A">
        <w:rPr>
          <w:rFonts w:ascii="Arial" w:eastAsia="Times New Roman" w:hAnsi="Arial" w:cs="Arial"/>
          <w:iCs/>
          <w:color w:val="000000"/>
          <w:sz w:val="24"/>
          <w:szCs w:val="24"/>
        </w:rPr>
        <w:t>A</w:t>
      </w:r>
      <w:r w:rsidRPr="006A418A">
        <w:rPr>
          <w:rFonts w:ascii="Arial" w:eastAsia="Times New Roman" w:hAnsi="Arial" w:cs="Arial"/>
          <w:i/>
          <w:iCs/>
          <w:color w:val="000000"/>
          <w:sz w:val="24"/>
          <w:szCs w:val="24"/>
        </w:rPr>
        <w:t>.</w:t>
      </w:r>
      <w:r w:rsidRPr="006A418A">
        <w:rPr>
          <w:rFonts w:ascii="Arial" w:eastAsia="Times New Roman" w:hAnsi="Arial" w:cs="Arial"/>
          <w:i/>
          <w:iCs/>
          <w:color w:val="000000"/>
          <w:sz w:val="24"/>
          <w:szCs w:val="24"/>
        </w:rPr>
        <w:tab/>
        <w:t>Definitions</w:t>
      </w:r>
      <w:r w:rsidRPr="006A418A">
        <w:rPr>
          <w:rFonts w:ascii="Arial" w:eastAsia="Times New Roman" w:hAnsi="Arial" w:cs="Arial"/>
          <w:color w:val="000000"/>
          <w:sz w:val="24"/>
          <w:szCs w:val="24"/>
        </w:rPr>
        <w:t>. As used in this paragraph—</w:t>
      </w:r>
    </w:p>
    <w:p w:rsidR="00DC3A76" w:rsidRPr="006A418A" w:rsidRDefault="00DC3A76" w:rsidP="00AF3E6D">
      <w:pPr>
        <w:spacing w:after="0" w:line="240" w:lineRule="auto"/>
        <w:jc w:val="both"/>
        <w:rPr>
          <w:rFonts w:ascii="Arial" w:eastAsia="Times New Roman" w:hAnsi="Arial" w:cs="Arial"/>
          <w:color w:val="000000"/>
          <w:sz w:val="24"/>
          <w:szCs w:val="24"/>
        </w:rPr>
      </w:pPr>
      <w:r w:rsidRPr="006A418A">
        <w:rPr>
          <w:rFonts w:ascii="Arial" w:eastAsia="Times New Roman" w:hAnsi="Arial" w:cs="Arial"/>
          <w:color w:val="000000"/>
          <w:sz w:val="24"/>
          <w:szCs w:val="24"/>
        </w:rPr>
        <w:t>“Controlled substance” means a controlled substance in schedules I through V of section 202 of the Controlled Substances Act, 21 U.S.C 812, and as further defined in regulation at 21 CFR 1308.11 - 1308.15.</w:t>
      </w:r>
    </w:p>
    <w:p w:rsidR="00DC3A76" w:rsidRPr="006A418A" w:rsidRDefault="00DC3A76" w:rsidP="00AF3E6D">
      <w:pPr>
        <w:spacing w:after="0" w:line="240" w:lineRule="auto"/>
        <w:jc w:val="both"/>
        <w:rPr>
          <w:rFonts w:ascii="Arial" w:eastAsia="Times New Roman" w:hAnsi="Arial" w:cs="Arial"/>
          <w:color w:val="000000"/>
          <w:sz w:val="24"/>
          <w:szCs w:val="24"/>
        </w:rPr>
      </w:pPr>
      <w:r w:rsidRPr="006A418A">
        <w:rPr>
          <w:rFonts w:ascii="Arial" w:eastAsia="Times New Roman" w:hAnsi="Arial" w:cs="Arial"/>
          <w:color w:val="000000"/>
          <w:sz w:val="24"/>
          <w:szCs w:val="24"/>
        </w:rPr>
        <w:t xml:space="preserve">“Conviction” means a finding of guilt (including a plea of </w:t>
      </w:r>
      <w:r w:rsidRPr="006A418A">
        <w:rPr>
          <w:rFonts w:ascii="Arial" w:eastAsia="Times New Roman" w:hAnsi="Arial" w:cs="Arial"/>
          <w:i/>
          <w:iCs/>
          <w:color w:val="000000"/>
          <w:sz w:val="24"/>
          <w:szCs w:val="24"/>
        </w:rPr>
        <w:t>nolo contendere</w:t>
      </w:r>
      <w:r w:rsidRPr="006A418A">
        <w:rPr>
          <w:rFonts w:ascii="Arial" w:eastAsia="Times New Roman" w:hAnsi="Arial" w:cs="Arial"/>
          <w:color w:val="000000"/>
          <w:sz w:val="24"/>
          <w:szCs w:val="24"/>
        </w:rPr>
        <w:t>) or imposition of sentence, or both, by any judicial body charged with the responsibility to determine violations of the Federal or State criminal drug statutes.</w:t>
      </w:r>
    </w:p>
    <w:p w:rsidR="00DC3A76" w:rsidRPr="006A418A" w:rsidRDefault="00DC3A76" w:rsidP="00AF3E6D">
      <w:pPr>
        <w:spacing w:after="0" w:line="240" w:lineRule="auto"/>
        <w:jc w:val="both"/>
        <w:rPr>
          <w:rFonts w:ascii="Arial" w:eastAsia="Times New Roman" w:hAnsi="Arial" w:cs="Arial"/>
          <w:color w:val="000000"/>
          <w:sz w:val="24"/>
          <w:szCs w:val="24"/>
        </w:rPr>
      </w:pPr>
      <w:r w:rsidRPr="006A418A">
        <w:rPr>
          <w:rFonts w:ascii="Arial" w:eastAsia="Times New Roman" w:hAnsi="Arial" w:cs="Arial"/>
          <w:color w:val="000000"/>
          <w:sz w:val="24"/>
          <w:szCs w:val="24"/>
        </w:rPr>
        <w:t>“Criminal drug statute” means a Federal or non-Federal criminal statute involving the manufacture, distribution, dispensing, possession, or use of any controlled substance.</w:t>
      </w:r>
    </w:p>
    <w:p w:rsidR="00DC3A76" w:rsidRPr="006A418A" w:rsidRDefault="00DC3A76" w:rsidP="00AF3E6D">
      <w:pPr>
        <w:spacing w:after="0" w:line="240" w:lineRule="auto"/>
        <w:jc w:val="both"/>
        <w:rPr>
          <w:rFonts w:ascii="Arial" w:eastAsia="Times New Roman" w:hAnsi="Arial" w:cs="Arial"/>
          <w:color w:val="000000"/>
          <w:sz w:val="24"/>
          <w:szCs w:val="24"/>
        </w:rPr>
      </w:pPr>
      <w:r w:rsidRPr="006A418A">
        <w:rPr>
          <w:rFonts w:ascii="Arial" w:eastAsia="Times New Roman" w:hAnsi="Arial" w:cs="Arial"/>
          <w:color w:val="000000"/>
          <w:sz w:val="24"/>
          <w:szCs w:val="24"/>
        </w:rPr>
        <w:t>“Drug-free workplace” means the site(s) for the performance of work done by the Contractor in connection with a specific contract where employees of the Contractor are prohibited from engaging in the unlawful manufacture, distribution, dispensing, possession, or use of a controlled substance.</w:t>
      </w:r>
    </w:p>
    <w:p w:rsidR="00DC3A76" w:rsidRPr="006A418A" w:rsidRDefault="00DC3A76" w:rsidP="00AF3E6D">
      <w:pPr>
        <w:spacing w:after="0" w:line="240" w:lineRule="auto"/>
        <w:jc w:val="both"/>
        <w:rPr>
          <w:rFonts w:ascii="Arial" w:eastAsia="Times New Roman" w:hAnsi="Arial" w:cs="Arial"/>
          <w:color w:val="000000"/>
          <w:sz w:val="24"/>
          <w:szCs w:val="24"/>
        </w:rPr>
      </w:pPr>
      <w:r w:rsidRPr="006A418A">
        <w:rPr>
          <w:rFonts w:ascii="Arial" w:eastAsia="Times New Roman" w:hAnsi="Arial" w:cs="Arial"/>
          <w:color w:val="000000"/>
          <w:sz w:val="24"/>
          <w:szCs w:val="24"/>
        </w:rPr>
        <w:t>“Employee” means an employee of a contractor directly engaged in the performance of work under a Government contract. “Directly engaged” is defined to include all direct cost employees and any other contractor employee who has other than a minimal impact or involvement in contract performance.</w:t>
      </w:r>
    </w:p>
    <w:p w:rsidR="00DC3A76" w:rsidRPr="006A418A" w:rsidRDefault="00DC3A76" w:rsidP="00AF3E6D">
      <w:pPr>
        <w:spacing w:after="0" w:line="240" w:lineRule="auto"/>
        <w:jc w:val="both"/>
        <w:rPr>
          <w:rFonts w:ascii="Arial" w:eastAsia="Times New Roman" w:hAnsi="Arial" w:cs="Arial"/>
          <w:color w:val="000000"/>
          <w:sz w:val="24"/>
          <w:szCs w:val="24"/>
        </w:rPr>
      </w:pPr>
      <w:r w:rsidRPr="006A418A">
        <w:rPr>
          <w:rFonts w:ascii="Arial" w:eastAsia="Times New Roman" w:hAnsi="Arial" w:cs="Arial"/>
          <w:color w:val="000000"/>
          <w:sz w:val="24"/>
          <w:szCs w:val="24"/>
        </w:rPr>
        <w:t xml:space="preserve">“Individual” means an </w:t>
      </w:r>
      <w:proofErr w:type="spellStart"/>
      <w:r w:rsidRPr="006A418A">
        <w:rPr>
          <w:rFonts w:ascii="Arial" w:eastAsia="Times New Roman" w:hAnsi="Arial" w:cs="Arial"/>
          <w:color w:val="000000"/>
          <w:sz w:val="24"/>
          <w:szCs w:val="24"/>
        </w:rPr>
        <w:t>offeror</w:t>
      </w:r>
      <w:proofErr w:type="spellEnd"/>
      <w:r w:rsidRPr="006A418A">
        <w:rPr>
          <w:rFonts w:ascii="Arial" w:eastAsia="Times New Roman" w:hAnsi="Arial" w:cs="Arial"/>
          <w:color w:val="000000"/>
          <w:sz w:val="24"/>
          <w:szCs w:val="24"/>
        </w:rPr>
        <w:t xml:space="preserve">/contractor that has no more than one employee including the </w:t>
      </w:r>
      <w:proofErr w:type="spellStart"/>
      <w:r w:rsidRPr="006A418A">
        <w:rPr>
          <w:rFonts w:ascii="Arial" w:eastAsia="Times New Roman" w:hAnsi="Arial" w:cs="Arial"/>
          <w:color w:val="000000"/>
          <w:sz w:val="24"/>
          <w:szCs w:val="24"/>
        </w:rPr>
        <w:t>offeror</w:t>
      </w:r>
      <w:proofErr w:type="spellEnd"/>
      <w:r w:rsidRPr="006A418A">
        <w:rPr>
          <w:rFonts w:ascii="Arial" w:eastAsia="Times New Roman" w:hAnsi="Arial" w:cs="Arial"/>
          <w:color w:val="000000"/>
          <w:sz w:val="24"/>
          <w:szCs w:val="24"/>
        </w:rPr>
        <w:t>/contractor.</w:t>
      </w:r>
    </w:p>
    <w:p w:rsidR="00DC3A76" w:rsidRPr="006A418A" w:rsidRDefault="00DC3A76" w:rsidP="00AF3E6D">
      <w:pPr>
        <w:spacing w:after="0" w:line="240" w:lineRule="auto"/>
        <w:jc w:val="both"/>
        <w:rPr>
          <w:rFonts w:ascii="Arial" w:eastAsia="Times New Roman" w:hAnsi="Arial" w:cs="Arial"/>
          <w:color w:val="000000"/>
          <w:sz w:val="24"/>
          <w:szCs w:val="24"/>
        </w:rPr>
      </w:pPr>
    </w:p>
    <w:p w:rsidR="00DC3A76" w:rsidRPr="006A418A" w:rsidRDefault="00DC3A76" w:rsidP="00C61F3E">
      <w:pPr>
        <w:tabs>
          <w:tab w:val="left" w:pos="720"/>
          <w:tab w:val="left" w:pos="1350"/>
        </w:tabs>
        <w:spacing w:after="0" w:line="240" w:lineRule="auto"/>
        <w:ind w:firstLine="720"/>
        <w:jc w:val="both"/>
        <w:rPr>
          <w:rFonts w:ascii="Arial" w:eastAsia="Times New Roman" w:hAnsi="Arial" w:cs="Arial"/>
          <w:color w:val="000000"/>
          <w:sz w:val="24"/>
          <w:szCs w:val="24"/>
        </w:rPr>
      </w:pPr>
      <w:r w:rsidRPr="006A418A">
        <w:rPr>
          <w:rFonts w:ascii="Arial" w:eastAsia="Times New Roman" w:hAnsi="Arial" w:cs="Arial"/>
          <w:color w:val="000000"/>
          <w:sz w:val="24"/>
          <w:szCs w:val="24"/>
        </w:rPr>
        <w:t>B.</w:t>
      </w:r>
      <w:r w:rsidRPr="006A418A">
        <w:rPr>
          <w:rFonts w:ascii="Arial" w:eastAsia="Times New Roman" w:hAnsi="Arial" w:cs="Arial"/>
          <w:color w:val="000000"/>
          <w:sz w:val="24"/>
          <w:szCs w:val="24"/>
        </w:rPr>
        <w:tab/>
        <w:t>The Contractor, if other than an individual, shall:</w:t>
      </w:r>
    </w:p>
    <w:p w:rsidR="00DC3A76" w:rsidRPr="00AE4B2B" w:rsidRDefault="00DC3A76" w:rsidP="00AE4B2B">
      <w:pPr>
        <w:pStyle w:val="ListParagraph"/>
        <w:numPr>
          <w:ilvl w:val="0"/>
          <w:numId w:val="89"/>
        </w:numPr>
        <w:tabs>
          <w:tab w:val="left" w:pos="1440"/>
        </w:tabs>
        <w:jc w:val="both"/>
        <w:rPr>
          <w:rFonts w:ascii="Arial" w:hAnsi="Arial" w:cs="Arial"/>
          <w:color w:val="000000"/>
          <w:szCs w:val="20"/>
        </w:rPr>
      </w:pPr>
      <w:r w:rsidRPr="00AE4B2B">
        <w:rPr>
          <w:rFonts w:ascii="Arial" w:hAnsi="Arial" w:cs="Arial"/>
          <w:color w:val="000000"/>
          <w:szCs w:val="20"/>
        </w:rPr>
        <w:t>Publish a statement notifying its employees that the unlawful manufacture, distribution, dispensing, possession, or use of a controlled substance is prohibited in the Contractor’s workplace and specifying the actions that will be taken against employees for violations of such prohibition;</w:t>
      </w:r>
    </w:p>
    <w:p w:rsidR="00DC3A76" w:rsidRPr="006A418A" w:rsidRDefault="00DC3A76" w:rsidP="00AF3E6D">
      <w:pPr>
        <w:spacing w:after="0" w:line="240" w:lineRule="auto"/>
        <w:ind w:left="720"/>
        <w:jc w:val="both"/>
        <w:rPr>
          <w:rFonts w:ascii="Arial" w:eastAsia="Times New Roman" w:hAnsi="Arial" w:cs="Arial"/>
          <w:color w:val="000000"/>
          <w:sz w:val="24"/>
          <w:szCs w:val="20"/>
        </w:rPr>
      </w:pPr>
      <w:r w:rsidRPr="006A418A">
        <w:rPr>
          <w:rFonts w:ascii="Arial" w:eastAsia="Times New Roman" w:hAnsi="Arial" w:cs="Arial"/>
          <w:color w:val="000000"/>
          <w:sz w:val="24"/>
          <w:szCs w:val="20"/>
        </w:rPr>
        <w:t xml:space="preserve"> </w:t>
      </w:r>
    </w:p>
    <w:p w:rsidR="00DC3A76" w:rsidRPr="006A418A" w:rsidRDefault="00DC3A76" w:rsidP="00C61F3E">
      <w:pPr>
        <w:pStyle w:val="ListParagraph"/>
        <w:numPr>
          <w:ilvl w:val="0"/>
          <w:numId w:val="89"/>
        </w:numPr>
        <w:tabs>
          <w:tab w:val="left" w:pos="1440"/>
        </w:tabs>
        <w:jc w:val="both"/>
        <w:rPr>
          <w:rFonts w:ascii="Arial" w:hAnsi="Arial" w:cs="Arial"/>
          <w:color w:val="000000"/>
        </w:rPr>
      </w:pPr>
      <w:r w:rsidRPr="006A418A">
        <w:rPr>
          <w:rFonts w:ascii="Arial" w:hAnsi="Arial" w:cs="Arial"/>
          <w:color w:val="000000"/>
          <w:szCs w:val="20"/>
        </w:rPr>
        <w:t>Establish an ongoing drug-free awareness program to inform such employees about:</w:t>
      </w:r>
    </w:p>
    <w:p w:rsidR="00DC3A76" w:rsidRPr="006A418A" w:rsidRDefault="00DC3A76" w:rsidP="00C61F3E">
      <w:pPr>
        <w:widowControl w:val="0"/>
        <w:numPr>
          <w:ilvl w:val="0"/>
          <w:numId w:val="38"/>
        </w:numPr>
        <w:tabs>
          <w:tab w:val="num" w:pos="2160"/>
        </w:tabs>
        <w:spacing w:after="0" w:line="240" w:lineRule="auto"/>
        <w:ind w:left="1800"/>
        <w:jc w:val="both"/>
        <w:rPr>
          <w:rFonts w:ascii="Arial" w:eastAsia="Times New Roman" w:hAnsi="Arial" w:cs="Arial"/>
          <w:color w:val="000000"/>
          <w:sz w:val="24"/>
          <w:szCs w:val="24"/>
        </w:rPr>
      </w:pPr>
      <w:r w:rsidRPr="006A418A">
        <w:rPr>
          <w:rFonts w:ascii="Arial" w:eastAsia="Times New Roman" w:hAnsi="Arial" w:cs="Arial"/>
          <w:color w:val="000000"/>
          <w:sz w:val="24"/>
          <w:szCs w:val="24"/>
        </w:rPr>
        <w:t xml:space="preserve">The dangers of drug abuse in the workplace; </w:t>
      </w:r>
    </w:p>
    <w:p w:rsidR="00DC3A76" w:rsidRPr="006A418A" w:rsidRDefault="00DC3A76" w:rsidP="00C61F3E">
      <w:pPr>
        <w:widowControl w:val="0"/>
        <w:numPr>
          <w:ilvl w:val="0"/>
          <w:numId w:val="38"/>
        </w:numPr>
        <w:tabs>
          <w:tab w:val="num" w:pos="2160"/>
        </w:tabs>
        <w:spacing w:after="0" w:line="240" w:lineRule="auto"/>
        <w:ind w:left="1800"/>
        <w:jc w:val="both"/>
        <w:rPr>
          <w:rFonts w:ascii="Arial" w:eastAsia="Times New Roman" w:hAnsi="Arial" w:cs="Arial"/>
          <w:color w:val="000000"/>
          <w:sz w:val="24"/>
          <w:szCs w:val="24"/>
        </w:rPr>
      </w:pPr>
      <w:r w:rsidRPr="006A418A">
        <w:rPr>
          <w:rFonts w:ascii="Arial" w:eastAsia="Times New Roman" w:hAnsi="Arial" w:cs="Arial"/>
          <w:color w:val="000000"/>
          <w:sz w:val="24"/>
          <w:szCs w:val="24"/>
        </w:rPr>
        <w:t>The Contractor’s policy of maintaining a drug-free workplace:</w:t>
      </w:r>
    </w:p>
    <w:p w:rsidR="00DC3A76" w:rsidRPr="006A418A" w:rsidRDefault="00DC3A76" w:rsidP="00C61F3E">
      <w:pPr>
        <w:widowControl w:val="0"/>
        <w:numPr>
          <w:ilvl w:val="0"/>
          <w:numId w:val="38"/>
        </w:numPr>
        <w:tabs>
          <w:tab w:val="num" w:pos="2160"/>
        </w:tabs>
        <w:spacing w:after="0" w:line="240" w:lineRule="auto"/>
        <w:ind w:left="1800"/>
        <w:jc w:val="both"/>
        <w:rPr>
          <w:rFonts w:ascii="Arial" w:eastAsia="Times New Roman" w:hAnsi="Arial" w:cs="Arial"/>
          <w:color w:val="000000"/>
          <w:sz w:val="24"/>
          <w:szCs w:val="24"/>
        </w:rPr>
      </w:pPr>
      <w:r w:rsidRPr="006A418A">
        <w:rPr>
          <w:rFonts w:ascii="Arial" w:eastAsia="Times New Roman" w:hAnsi="Arial" w:cs="Arial"/>
          <w:color w:val="000000"/>
          <w:sz w:val="24"/>
          <w:szCs w:val="24"/>
        </w:rPr>
        <w:t xml:space="preserve">Any available drug counseling, rehabilitation, and employee assistance programs; and </w:t>
      </w:r>
    </w:p>
    <w:p w:rsidR="00DC3A76" w:rsidRPr="006A418A" w:rsidRDefault="00DC3A76" w:rsidP="00C61F3E">
      <w:pPr>
        <w:widowControl w:val="0"/>
        <w:numPr>
          <w:ilvl w:val="0"/>
          <w:numId w:val="38"/>
        </w:numPr>
        <w:tabs>
          <w:tab w:val="num" w:pos="2160"/>
        </w:tabs>
        <w:spacing w:after="0" w:line="240" w:lineRule="auto"/>
        <w:ind w:left="1800"/>
        <w:jc w:val="both"/>
        <w:rPr>
          <w:rFonts w:ascii="Arial" w:eastAsia="Times New Roman" w:hAnsi="Arial" w:cs="Arial"/>
          <w:color w:val="000000"/>
          <w:sz w:val="24"/>
          <w:szCs w:val="24"/>
        </w:rPr>
      </w:pPr>
      <w:r w:rsidRPr="006A418A">
        <w:rPr>
          <w:rFonts w:ascii="Arial" w:eastAsia="Times New Roman" w:hAnsi="Arial" w:cs="Arial"/>
          <w:color w:val="000000"/>
          <w:sz w:val="24"/>
          <w:szCs w:val="24"/>
        </w:rPr>
        <w:t>The penalties that may be imposed upon employees for drug abuse violations occurring in the workplace;</w:t>
      </w:r>
    </w:p>
    <w:p w:rsidR="00DC3A76" w:rsidRPr="006A418A" w:rsidRDefault="00DC3A76" w:rsidP="009F1284">
      <w:pPr>
        <w:widowControl w:val="0"/>
        <w:numPr>
          <w:ilvl w:val="0"/>
          <w:numId w:val="51"/>
        </w:numPr>
        <w:tabs>
          <w:tab w:val="left" w:pos="720"/>
        </w:tabs>
        <w:autoSpaceDE w:val="0"/>
        <w:autoSpaceDN w:val="0"/>
        <w:adjustRightInd w:val="0"/>
        <w:spacing w:after="0" w:line="240" w:lineRule="auto"/>
        <w:contextualSpacing/>
        <w:jc w:val="both"/>
        <w:rPr>
          <w:rFonts w:ascii="Arial" w:eastAsia="Times New Roman" w:hAnsi="Arial" w:cs="Arial"/>
          <w:sz w:val="24"/>
          <w:szCs w:val="24"/>
        </w:rPr>
      </w:pPr>
      <w:r w:rsidRPr="006A418A">
        <w:rPr>
          <w:rFonts w:ascii="Arial" w:eastAsia="Times New Roman" w:hAnsi="Arial" w:cs="Arial"/>
          <w:sz w:val="24"/>
          <w:szCs w:val="24"/>
        </w:rPr>
        <w:t xml:space="preserve">Provide all employees engaged in performance of the PSC with a </w:t>
      </w:r>
      <w:r w:rsidRPr="006A418A">
        <w:rPr>
          <w:rFonts w:ascii="Arial" w:eastAsia="Times New Roman" w:hAnsi="Arial" w:cs="Arial"/>
          <w:sz w:val="24"/>
          <w:szCs w:val="24"/>
        </w:rPr>
        <w:lastRenderedPageBreak/>
        <w:t>copy of the statement required by subparagraph B(1);</w:t>
      </w:r>
    </w:p>
    <w:p w:rsidR="00DC3A76" w:rsidRPr="006A418A" w:rsidRDefault="00DC3A76" w:rsidP="00AF3E6D">
      <w:pPr>
        <w:spacing w:after="0" w:line="240" w:lineRule="auto"/>
        <w:ind w:left="1440"/>
        <w:jc w:val="both"/>
        <w:rPr>
          <w:rFonts w:ascii="Arial" w:eastAsia="Times New Roman" w:hAnsi="Arial" w:cs="Arial"/>
          <w:sz w:val="24"/>
          <w:szCs w:val="24"/>
        </w:rPr>
      </w:pPr>
    </w:p>
    <w:p w:rsidR="00DC3A76" w:rsidRPr="006A418A" w:rsidRDefault="00DC3A76" w:rsidP="00A35D73">
      <w:pPr>
        <w:widowControl w:val="0"/>
        <w:numPr>
          <w:ilvl w:val="0"/>
          <w:numId w:val="51"/>
        </w:numPr>
        <w:tabs>
          <w:tab w:val="left" w:pos="720"/>
        </w:tabs>
        <w:autoSpaceDE w:val="0"/>
        <w:autoSpaceDN w:val="0"/>
        <w:adjustRightInd w:val="0"/>
        <w:spacing w:after="0" w:line="240" w:lineRule="auto"/>
        <w:contextualSpacing/>
        <w:jc w:val="both"/>
        <w:rPr>
          <w:rFonts w:ascii="Arial" w:eastAsia="Times New Roman" w:hAnsi="Arial" w:cs="Arial"/>
          <w:sz w:val="24"/>
          <w:szCs w:val="24"/>
        </w:rPr>
      </w:pPr>
      <w:r w:rsidRPr="006A418A">
        <w:rPr>
          <w:rFonts w:ascii="Arial" w:eastAsia="Times New Roman" w:hAnsi="Arial" w:cs="Arial"/>
          <w:sz w:val="24"/>
          <w:szCs w:val="24"/>
        </w:rPr>
        <w:t>Notify such employees in writing in the statement required by subparagraph (B)(1) of this clause that, as a condition of continued employment on this PSC, the employee will:</w:t>
      </w:r>
    </w:p>
    <w:p w:rsidR="00DC3A76" w:rsidRPr="006A418A" w:rsidRDefault="00DC3A76" w:rsidP="009F1284">
      <w:pPr>
        <w:widowControl w:val="0"/>
        <w:numPr>
          <w:ilvl w:val="0"/>
          <w:numId w:val="39"/>
        </w:numPr>
        <w:spacing w:before="60" w:after="60" w:line="240" w:lineRule="auto"/>
        <w:ind w:left="2520"/>
        <w:jc w:val="both"/>
        <w:rPr>
          <w:rFonts w:ascii="Arial" w:eastAsia="Times New Roman" w:hAnsi="Arial" w:cs="Arial"/>
          <w:color w:val="000000"/>
          <w:sz w:val="24"/>
          <w:szCs w:val="24"/>
        </w:rPr>
      </w:pPr>
      <w:r w:rsidRPr="006A418A">
        <w:rPr>
          <w:rFonts w:ascii="Arial" w:eastAsia="Times New Roman" w:hAnsi="Arial" w:cs="Arial"/>
          <w:color w:val="000000"/>
          <w:sz w:val="24"/>
          <w:szCs w:val="24"/>
        </w:rPr>
        <w:t>Abide by the terms of the statement; and</w:t>
      </w:r>
    </w:p>
    <w:p w:rsidR="00DC3A76" w:rsidRPr="006A418A" w:rsidRDefault="00DC3A76" w:rsidP="009F1284">
      <w:pPr>
        <w:widowControl w:val="0"/>
        <w:numPr>
          <w:ilvl w:val="0"/>
          <w:numId w:val="39"/>
        </w:numPr>
        <w:spacing w:before="60" w:after="60" w:line="240" w:lineRule="auto"/>
        <w:ind w:left="2520"/>
        <w:jc w:val="both"/>
        <w:rPr>
          <w:rFonts w:ascii="Arial" w:eastAsia="Times New Roman" w:hAnsi="Arial" w:cs="Arial"/>
          <w:color w:val="000000"/>
          <w:sz w:val="24"/>
          <w:szCs w:val="24"/>
        </w:rPr>
      </w:pPr>
      <w:r w:rsidRPr="006A418A">
        <w:rPr>
          <w:rFonts w:ascii="Arial" w:eastAsia="Times New Roman" w:hAnsi="Arial" w:cs="Arial"/>
          <w:color w:val="000000"/>
          <w:sz w:val="24"/>
          <w:szCs w:val="24"/>
        </w:rPr>
        <w:t>Notify the employer in writing of the employee’s conviction under a criminal drug statute for a violation occurring in the workplace no later than five (5) days after such conviction;</w:t>
      </w:r>
    </w:p>
    <w:p w:rsidR="00DC3A76" w:rsidRPr="006A418A" w:rsidRDefault="00DC3A76" w:rsidP="00AF3E6D">
      <w:pPr>
        <w:tabs>
          <w:tab w:val="left" w:pos="1800"/>
        </w:tabs>
        <w:spacing w:after="0" w:line="240" w:lineRule="auto"/>
        <w:jc w:val="both"/>
        <w:rPr>
          <w:rFonts w:ascii="Arial" w:eastAsia="Times New Roman" w:hAnsi="Arial" w:cs="Arial"/>
          <w:color w:val="000000"/>
          <w:sz w:val="24"/>
          <w:szCs w:val="24"/>
        </w:rPr>
      </w:pPr>
    </w:p>
    <w:p w:rsidR="00DC3A76" w:rsidRPr="006A418A" w:rsidRDefault="00DC3A76" w:rsidP="00A35D73">
      <w:pPr>
        <w:widowControl w:val="0"/>
        <w:numPr>
          <w:ilvl w:val="0"/>
          <w:numId w:val="51"/>
        </w:numPr>
        <w:tabs>
          <w:tab w:val="left" w:pos="720"/>
        </w:tabs>
        <w:autoSpaceDE w:val="0"/>
        <w:autoSpaceDN w:val="0"/>
        <w:adjustRightInd w:val="0"/>
        <w:spacing w:after="0" w:line="240" w:lineRule="auto"/>
        <w:contextualSpacing/>
        <w:jc w:val="both"/>
        <w:rPr>
          <w:rFonts w:ascii="Arial" w:eastAsia="Times New Roman" w:hAnsi="Arial" w:cs="Arial"/>
          <w:sz w:val="24"/>
          <w:szCs w:val="24"/>
        </w:rPr>
      </w:pPr>
      <w:r w:rsidRPr="006A418A">
        <w:rPr>
          <w:rFonts w:ascii="Arial" w:eastAsia="Times New Roman" w:hAnsi="Arial" w:cs="Arial"/>
          <w:sz w:val="24"/>
          <w:szCs w:val="24"/>
        </w:rPr>
        <w:t>Notify the HSD Program Manager in writing within ten (10) days after receiving notice under (B</w:t>
      </w:r>
      <w:proofErr w:type="gramStart"/>
      <w:r w:rsidRPr="006A418A">
        <w:rPr>
          <w:rFonts w:ascii="Arial" w:eastAsia="Times New Roman" w:hAnsi="Arial" w:cs="Arial"/>
          <w:sz w:val="24"/>
          <w:szCs w:val="24"/>
        </w:rPr>
        <w:t>)(</w:t>
      </w:r>
      <w:proofErr w:type="gramEnd"/>
      <w:r w:rsidRPr="006A418A">
        <w:rPr>
          <w:rFonts w:ascii="Arial" w:eastAsia="Times New Roman" w:hAnsi="Arial" w:cs="Arial"/>
          <w:sz w:val="24"/>
          <w:szCs w:val="24"/>
        </w:rPr>
        <w:t>4)(ii) of this paragraph, from an employee or otherwise receiving actual notice of such conviction. The notice shall include the position title of the employee;</w:t>
      </w:r>
    </w:p>
    <w:p w:rsidR="00DC3A76" w:rsidRPr="006A418A" w:rsidRDefault="00DC3A76" w:rsidP="00AF3E6D">
      <w:pPr>
        <w:spacing w:after="0" w:line="240" w:lineRule="auto"/>
        <w:ind w:left="1440"/>
        <w:jc w:val="both"/>
        <w:rPr>
          <w:rFonts w:ascii="Arial" w:eastAsia="Times New Roman" w:hAnsi="Arial" w:cs="Arial"/>
          <w:sz w:val="24"/>
          <w:szCs w:val="24"/>
        </w:rPr>
      </w:pPr>
    </w:p>
    <w:p w:rsidR="00DC3A76" w:rsidRPr="006A418A" w:rsidRDefault="00DC3A76" w:rsidP="00A35D73">
      <w:pPr>
        <w:widowControl w:val="0"/>
        <w:numPr>
          <w:ilvl w:val="0"/>
          <w:numId w:val="51"/>
        </w:numPr>
        <w:tabs>
          <w:tab w:val="left" w:pos="720"/>
        </w:tabs>
        <w:autoSpaceDE w:val="0"/>
        <w:autoSpaceDN w:val="0"/>
        <w:adjustRightInd w:val="0"/>
        <w:spacing w:after="0" w:line="240" w:lineRule="auto"/>
        <w:contextualSpacing/>
        <w:jc w:val="both"/>
        <w:rPr>
          <w:rFonts w:ascii="Arial" w:eastAsia="Times New Roman" w:hAnsi="Arial" w:cs="Arial"/>
          <w:sz w:val="24"/>
          <w:szCs w:val="24"/>
        </w:rPr>
      </w:pPr>
      <w:r w:rsidRPr="006A418A">
        <w:rPr>
          <w:rFonts w:ascii="Arial" w:eastAsia="Times New Roman" w:hAnsi="Arial" w:cs="Arial"/>
          <w:sz w:val="24"/>
          <w:szCs w:val="24"/>
        </w:rPr>
        <w:t>Within thirty (30) days after receiving notice under B(4)(ii) of this paragraph of a conviction, take one of the following actions with respect to any employee who is convicted of a drug abuse violation occurring in the workplace:</w:t>
      </w:r>
    </w:p>
    <w:p w:rsidR="00DC3A76" w:rsidRPr="006A418A" w:rsidRDefault="00DC3A76" w:rsidP="00626594">
      <w:pPr>
        <w:widowControl w:val="0"/>
        <w:numPr>
          <w:ilvl w:val="0"/>
          <w:numId w:val="40"/>
        </w:numPr>
        <w:spacing w:after="0" w:line="240" w:lineRule="auto"/>
        <w:ind w:left="2376"/>
        <w:jc w:val="both"/>
        <w:rPr>
          <w:rFonts w:ascii="Arial" w:eastAsia="Times New Roman" w:hAnsi="Arial" w:cs="Arial"/>
          <w:color w:val="000000"/>
          <w:sz w:val="24"/>
          <w:szCs w:val="24"/>
        </w:rPr>
      </w:pPr>
      <w:r w:rsidRPr="006A418A">
        <w:rPr>
          <w:rFonts w:ascii="Arial" w:eastAsia="Times New Roman" w:hAnsi="Arial" w:cs="Arial"/>
          <w:color w:val="000000"/>
          <w:sz w:val="24"/>
          <w:szCs w:val="24"/>
        </w:rPr>
        <w:t>Taking appropriate personnel action against such employee, up to and including termination; or</w:t>
      </w:r>
    </w:p>
    <w:p w:rsidR="00DC3A76" w:rsidRPr="006A418A" w:rsidRDefault="00DC3A76" w:rsidP="00626594">
      <w:pPr>
        <w:widowControl w:val="0"/>
        <w:numPr>
          <w:ilvl w:val="0"/>
          <w:numId w:val="40"/>
        </w:numPr>
        <w:spacing w:after="0" w:line="240" w:lineRule="auto"/>
        <w:ind w:left="2376"/>
        <w:jc w:val="both"/>
        <w:rPr>
          <w:rFonts w:ascii="Arial" w:eastAsia="Times New Roman" w:hAnsi="Arial" w:cs="Arial"/>
          <w:color w:val="000000"/>
          <w:sz w:val="24"/>
          <w:szCs w:val="24"/>
        </w:rPr>
      </w:pPr>
      <w:r w:rsidRPr="006A418A">
        <w:rPr>
          <w:rFonts w:ascii="Arial" w:eastAsia="Times New Roman" w:hAnsi="Arial" w:cs="Arial"/>
          <w:color w:val="000000"/>
          <w:sz w:val="24"/>
          <w:szCs w:val="24"/>
        </w:rPr>
        <w:t>Require such employee to satisfactorily participate in a drug abuse assistance or rehabilitation program approved for such purposes by a Federal, State, or local health, law enforcement, or other appropriate agency; and</w:t>
      </w:r>
    </w:p>
    <w:p w:rsidR="00DC3A76" w:rsidRPr="006A418A" w:rsidRDefault="00DC3A76" w:rsidP="00AF3E6D">
      <w:pPr>
        <w:tabs>
          <w:tab w:val="num" w:pos="1800"/>
        </w:tabs>
        <w:spacing w:after="0" w:line="240" w:lineRule="auto"/>
        <w:jc w:val="both"/>
        <w:rPr>
          <w:rFonts w:ascii="Arial" w:eastAsia="Times New Roman" w:hAnsi="Arial" w:cs="Arial"/>
          <w:color w:val="000000"/>
          <w:sz w:val="24"/>
          <w:szCs w:val="24"/>
        </w:rPr>
      </w:pPr>
    </w:p>
    <w:p w:rsidR="00DC3A76" w:rsidRPr="006A418A" w:rsidRDefault="00DC3A76" w:rsidP="00626594">
      <w:pPr>
        <w:widowControl w:val="0"/>
        <w:numPr>
          <w:ilvl w:val="0"/>
          <w:numId w:val="51"/>
        </w:numPr>
        <w:tabs>
          <w:tab w:val="left" w:pos="720"/>
        </w:tabs>
        <w:autoSpaceDE w:val="0"/>
        <w:autoSpaceDN w:val="0"/>
        <w:adjustRightInd w:val="0"/>
        <w:spacing w:after="0" w:line="240" w:lineRule="auto"/>
        <w:contextualSpacing/>
        <w:jc w:val="both"/>
        <w:rPr>
          <w:rFonts w:ascii="Arial" w:eastAsia="Times New Roman" w:hAnsi="Arial" w:cs="Arial"/>
          <w:sz w:val="24"/>
          <w:szCs w:val="24"/>
        </w:rPr>
      </w:pPr>
      <w:r w:rsidRPr="006A418A">
        <w:rPr>
          <w:rFonts w:ascii="Arial" w:eastAsia="Times New Roman" w:hAnsi="Arial" w:cs="Arial"/>
          <w:sz w:val="24"/>
          <w:szCs w:val="24"/>
        </w:rPr>
        <w:t xml:space="preserve">Make a good faith effort to maintain a drug-free workplace through implementation of </w:t>
      </w:r>
      <w:proofErr w:type="gramStart"/>
      <w:r w:rsidRPr="006A418A">
        <w:rPr>
          <w:rFonts w:ascii="Arial" w:eastAsia="Times New Roman" w:hAnsi="Arial" w:cs="Arial"/>
          <w:sz w:val="24"/>
          <w:szCs w:val="24"/>
        </w:rPr>
        <w:t>B(</w:t>
      </w:r>
      <w:proofErr w:type="gramEnd"/>
      <w:r w:rsidRPr="006A418A">
        <w:rPr>
          <w:rFonts w:ascii="Arial" w:eastAsia="Times New Roman" w:hAnsi="Arial" w:cs="Arial"/>
          <w:sz w:val="24"/>
          <w:szCs w:val="24"/>
        </w:rPr>
        <w:t>1) through B(6) of this paragraph.</w:t>
      </w:r>
    </w:p>
    <w:p w:rsidR="00DC3A76" w:rsidRPr="006A418A" w:rsidRDefault="00DC3A76" w:rsidP="00AF3E6D">
      <w:pPr>
        <w:spacing w:after="0" w:line="240" w:lineRule="auto"/>
        <w:jc w:val="both"/>
        <w:rPr>
          <w:rFonts w:ascii="Arial" w:eastAsia="Times New Roman" w:hAnsi="Arial" w:cs="Arial"/>
          <w:color w:val="000000"/>
          <w:sz w:val="24"/>
          <w:szCs w:val="24"/>
        </w:rPr>
      </w:pPr>
    </w:p>
    <w:p w:rsidR="00DC3A76" w:rsidRPr="006A418A" w:rsidRDefault="00DC3A76" w:rsidP="00AF3E6D">
      <w:pPr>
        <w:spacing w:after="0" w:line="240" w:lineRule="auto"/>
        <w:ind w:firstLine="720"/>
        <w:jc w:val="both"/>
        <w:rPr>
          <w:rFonts w:ascii="Arial" w:eastAsia="Times New Roman" w:hAnsi="Arial" w:cs="Arial"/>
          <w:color w:val="000000"/>
          <w:sz w:val="24"/>
          <w:szCs w:val="24"/>
        </w:rPr>
      </w:pPr>
      <w:r w:rsidRPr="006A418A">
        <w:rPr>
          <w:rFonts w:ascii="Arial" w:eastAsia="Times New Roman" w:hAnsi="Arial" w:cs="Arial"/>
          <w:color w:val="000000"/>
          <w:sz w:val="24"/>
          <w:szCs w:val="24"/>
        </w:rPr>
        <w:t>C.</w:t>
      </w:r>
      <w:r w:rsidRPr="006A418A">
        <w:rPr>
          <w:rFonts w:ascii="Arial" w:eastAsia="Times New Roman" w:hAnsi="Arial" w:cs="Arial"/>
          <w:color w:val="000000"/>
          <w:sz w:val="24"/>
          <w:szCs w:val="24"/>
        </w:rPr>
        <w:tab/>
        <w:t>The Contractor, if an individual, agrees by entering into this PSC not to engage in the unlawful manufacture, distribution, dispensing, possession, or use of a controlled substance while performing this contract.</w:t>
      </w:r>
    </w:p>
    <w:p w:rsidR="00DC3A76" w:rsidRPr="006A418A" w:rsidRDefault="00DC3A76" w:rsidP="00AF3E6D">
      <w:pPr>
        <w:spacing w:after="0" w:line="240" w:lineRule="auto"/>
        <w:jc w:val="both"/>
        <w:rPr>
          <w:rFonts w:ascii="Arial" w:eastAsia="Times New Roman" w:hAnsi="Arial" w:cs="Arial"/>
          <w:color w:val="000000"/>
          <w:sz w:val="24"/>
          <w:szCs w:val="24"/>
        </w:rPr>
      </w:pPr>
    </w:p>
    <w:p w:rsidR="00D20BDE" w:rsidRPr="006A418A" w:rsidRDefault="00DC3A76" w:rsidP="00AF3E6D">
      <w:pPr>
        <w:spacing w:after="0" w:line="240" w:lineRule="auto"/>
        <w:ind w:firstLine="720"/>
        <w:jc w:val="both"/>
        <w:rPr>
          <w:rFonts w:ascii="Arial" w:eastAsia="Times New Roman" w:hAnsi="Arial" w:cs="Arial"/>
          <w:color w:val="000000"/>
          <w:sz w:val="24"/>
          <w:szCs w:val="24"/>
        </w:rPr>
      </w:pPr>
      <w:r w:rsidRPr="006A418A">
        <w:rPr>
          <w:rFonts w:ascii="Arial" w:eastAsia="Times New Roman" w:hAnsi="Arial" w:cs="Arial"/>
          <w:color w:val="000000"/>
          <w:sz w:val="24"/>
          <w:szCs w:val="24"/>
        </w:rPr>
        <w:t>D.</w:t>
      </w:r>
      <w:r w:rsidRPr="006A418A">
        <w:rPr>
          <w:rFonts w:ascii="Arial" w:eastAsia="Times New Roman" w:hAnsi="Arial" w:cs="Arial"/>
          <w:color w:val="000000"/>
          <w:sz w:val="24"/>
          <w:szCs w:val="24"/>
        </w:rPr>
        <w:tab/>
        <w:t>In addition to other remedies available to the HSD, the Contractor’s failure to comply with the requirements of subparagraph B or C of this paragraph will render the Contractor in default of this PSC and subject the Contractor to suspension of payments under the PSC and/or termination of the PSC in accordance with paragraph 4, above.</w:t>
      </w:r>
    </w:p>
    <w:p w:rsidR="00124BE7" w:rsidRPr="006A418A" w:rsidRDefault="00124BE7" w:rsidP="00AF3E6D">
      <w:pPr>
        <w:spacing w:after="0" w:line="240" w:lineRule="auto"/>
        <w:ind w:firstLine="720"/>
        <w:jc w:val="both"/>
        <w:rPr>
          <w:rFonts w:ascii="Arial" w:eastAsia="Times New Roman" w:hAnsi="Arial" w:cs="Arial"/>
          <w:color w:val="000000"/>
          <w:sz w:val="24"/>
          <w:szCs w:val="24"/>
        </w:rPr>
      </w:pPr>
    </w:p>
    <w:p w:rsidR="00DC3A76" w:rsidRPr="006A418A" w:rsidRDefault="00DC3A76" w:rsidP="00A35D73">
      <w:pPr>
        <w:keepNext/>
        <w:numPr>
          <w:ilvl w:val="0"/>
          <w:numId w:val="50"/>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b/>
          <w:bCs/>
          <w:sz w:val="24"/>
          <w:szCs w:val="24"/>
        </w:rPr>
      </w:pPr>
      <w:r w:rsidRPr="006A418A">
        <w:rPr>
          <w:rFonts w:ascii="Arial" w:eastAsia="Times New Roman" w:hAnsi="Arial" w:cs="Arial"/>
          <w:b/>
          <w:bCs/>
          <w:sz w:val="24"/>
          <w:szCs w:val="24"/>
          <w:u w:val="single"/>
        </w:rPr>
        <w:t>Findings and Sanctions.</w:t>
      </w:r>
    </w:p>
    <w:p w:rsidR="00DC3A76" w:rsidRPr="006A418A" w:rsidRDefault="00DC3A76" w:rsidP="00AF3E6D">
      <w:pPr>
        <w:keepNext/>
        <w:tabs>
          <w:tab w:val="left" w:pos="-1440"/>
          <w:tab w:val="left" w:pos="900"/>
        </w:tabs>
        <w:spacing w:after="0" w:line="240" w:lineRule="auto"/>
        <w:contextualSpacing/>
        <w:jc w:val="both"/>
        <w:rPr>
          <w:rFonts w:ascii="Arial" w:eastAsia="Times New Roman" w:hAnsi="Arial" w:cs="Arial"/>
          <w:b/>
          <w:bCs/>
          <w:sz w:val="24"/>
          <w:szCs w:val="24"/>
        </w:rPr>
      </w:pPr>
      <w:r w:rsidRPr="006A418A">
        <w:rPr>
          <w:rFonts w:ascii="Arial" w:eastAsia="Times New Roman" w:hAnsi="Arial" w:cs="Arial"/>
          <w:sz w:val="24"/>
          <w:szCs w:val="24"/>
        </w:rPr>
        <w:t xml:space="preserve">           A.    The Contractor agrees to be subject to the findings, sanctions and disallowances assessed or required as a result of audits pursuant to this agreement.</w:t>
      </w:r>
    </w:p>
    <w:p w:rsidR="00DC3A76" w:rsidRPr="006A418A" w:rsidRDefault="00DC3A76" w:rsidP="00AF3E6D">
      <w:pPr>
        <w:keepNext/>
        <w:tabs>
          <w:tab w:val="left" w:pos="-1440"/>
          <w:tab w:val="left" w:pos="900"/>
        </w:tabs>
        <w:spacing w:after="0" w:line="240" w:lineRule="auto"/>
        <w:ind w:left="1250"/>
        <w:contextualSpacing/>
        <w:jc w:val="both"/>
        <w:rPr>
          <w:rFonts w:ascii="Arial" w:eastAsia="Times New Roman" w:hAnsi="Arial" w:cs="Arial"/>
          <w:b/>
          <w:bCs/>
          <w:sz w:val="24"/>
          <w:szCs w:val="24"/>
        </w:rPr>
      </w:pPr>
    </w:p>
    <w:p w:rsidR="00DC3A76" w:rsidRPr="006A418A" w:rsidRDefault="00DC3A76" w:rsidP="00AF3E6D">
      <w:pPr>
        <w:keepNext/>
        <w:tabs>
          <w:tab w:val="left" w:pos="-1440"/>
          <w:tab w:val="left" w:pos="900"/>
        </w:tabs>
        <w:spacing w:after="0" w:line="240" w:lineRule="auto"/>
        <w:contextualSpacing/>
        <w:jc w:val="both"/>
        <w:rPr>
          <w:rFonts w:ascii="Arial" w:eastAsia="Times New Roman" w:hAnsi="Arial" w:cs="Arial"/>
          <w:b/>
          <w:bCs/>
          <w:sz w:val="24"/>
          <w:szCs w:val="24"/>
        </w:rPr>
      </w:pPr>
      <w:r w:rsidRPr="006A418A">
        <w:rPr>
          <w:rFonts w:ascii="Arial" w:eastAsia="Times New Roman" w:hAnsi="Arial" w:cs="Arial"/>
          <w:sz w:val="24"/>
          <w:szCs w:val="24"/>
        </w:rPr>
        <w:t xml:space="preserve">           B.    The Contractor will make repayment of any funds expended by the HSD, subject to which an auditor acting pursuant to this agreement finds were expended, or to which appropriate federal funding agencies take exception and so request reimbursement through a disallowance or deferral based upon the acts or omissions of the Contractor </w:t>
      </w:r>
      <w:r w:rsidRPr="006A418A">
        <w:rPr>
          <w:rFonts w:ascii="Arial" w:eastAsia="Times New Roman" w:hAnsi="Arial" w:cs="Arial"/>
          <w:sz w:val="24"/>
          <w:szCs w:val="24"/>
        </w:rPr>
        <w:lastRenderedPageBreak/>
        <w:t>that violate applicable federal statues and/or regulations, subject to sufficient appropriations of the New Mexico Legislature.</w:t>
      </w:r>
    </w:p>
    <w:p w:rsidR="00DC3A76" w:rsidRPr="006A418A" w:rsidRDefault="00DC3A76" w:rsidP="00AF3E6D">
      <w:pPr>
        <w:spacing w:after="0" w:line="240" w:lineRule="auto"/>
        <w:ind w:left="1440"/>
        <w:contextualSpacing/>
        <w:jc w:val="both"/>
        <w:rPr>
          <w:rFonts w:ascii="Arial" w:eastAsia="Times New Roman" w:hAnsi="Arial" w:cs="Arial"/>
          <w:sz w:val="24"/>
          <w:szCs w:val="24"/>
        </w:rPr>
      </w:pPr>
    </w:p>
    <w:p w:rsidR="00DC3A76" w:rsidRPr="006A418A" w:rsidRDefault="00DC3A76" w:rsidP="00AF3E6D">
      <w:pPr>
        <w:spacing w:after="0" w:line="240" w:lineRule="auto"/>
        <w:contextualSpacing/>
        <w:jc w:val="both"/>
        <w:rPr>
          <w:rFonts w:ascii="Arial" w:eastAsia="Times New Roman" w:hAnsi="Arial" w:cs="Arial"/>
          <w:sz w:val="24"/>
          <w:szCs w:val="24"/>
        </w:rPr>
      </w:pPr>
      <w:r w:rsidRPr="006A418A">
        <w:rPr>
          <w:rFonts w:ascii="Arial" w:eastAsia="Times New Roman" w:hAnsi="Arial" w:cs="Arial"/>
          <w:sz w:val="24"/>
          <w:szCs w:val="24"/>
        </w:rPr>
        <w:t xml:space="preserve">           C.     If the HSD becomes aware of circumstances that might jeopardize continued federal funding the situation shall be reviewed and reconciled by a mutually agreed upon panel of Contractor and the HSD officials. If reconciliation is not possible, both parties shall present their view to the Director of the Administrative Services Division who shall determine whether continued payment shall be made.</w:t>
      </w:r>
    </w:p>
    <w:p w:rsidR="00DC3A76" w:rsidRPr="006A418A" w:rsidRDefault="00DC3A76" w:rsidP="00AF3E6D">
      <w:pPr>
        <w:spacing w:after="0" w:line="240" w:lineRule="auto"/>
        <w:jc w:val="both"/>
        <w:rPr>
          <w:rFonts w:ascii="Arial" w:eastAsia="Times New Roman" w:hAnsi="Arial" w:cs="Arial"/>
          <w:b/>
          <w:bCs/>
          <w:sz w:val="24"/>
          <w:szCs w:val="24"/>
          <w:u w:val="single"/>
        </w:rPr>
      </w:pPr>
    </w:p>
    <w:p w:rsidR="00DC3A76" w:rsidRPr="006A418A" w:rsidRDefault="00DC3A76" w:rsidP="00A35D73">
      <w:pPr>
        <w:keepNext/>
        <w:numPr>
          <w:ilvl w:val="0"/>
          <w:numId w:val="50"/>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b/>
          <w:bCs/>
          <w:caps/>
          <w:kern w:val="24"/>
          <w:sz w:val="24"/>
          <w:szCs w:val="24"/>
          <w:u w:val="single"/>
        </w:rPr>
      </w:pPr>
      <w:r w:rsidRPr="006A418A">
        <w:rPr>
          <w:rFonts w:ascii="Arial" w:eastAsia="Times New Roman" w:hAnsi="Arial" w:cs="Arial"/>
          <w:b/>
          <w:bCs/>
          <w:kern w:val="24"/>
          <w:sz w:val="24"/>
          <w:szCs w:val="24"/>
          <w:u w:val="single"/>
        </w:rPr>
        <w:t>Performance.</w:t>
      </w:r>
    </w:p>
    <w:p w:rsidR="00DC3A76" w:rsidRPr="006A418A" w:rsidRDefault="00DC3A76" w:rsidP="00AF3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9"/>
        <w:jc w:val="both"/>
        <w:rPr>
          <w:rFonts w:ascii="Arial" w:eastAsia="Times New Roman" w:hAnsi="Arial" w:cs="Arial"/>
          <w:kern w:val="24"/>
          <w:sz w:val="24"/>
          <w:szCs w:val="24"/>
        </w:rPr>
      </w:pPr>
      <w:r w:rsidRPr="006A418A">
        <w:rPr>
          <w:rFonts w:ascii="Arial" w:eastAsia="Times New Roman" w:hAnsi="Arial" w:cs="Arial"/>
          <w:kern w:val="24"/>
          <w:sz w:val="24"/>
          <w:szCs w:val="24"/>
        </w:rPr>
        <w:t>In performance of this Agreement, the Contractor agrees to comply with and assume responsibility for compliance by its employees, its subcontractors, and/or Business Associates (BA), as applicable, with the following requirements:</w:t>
      </w:r>
    </w:p>
    <w:p w:rsidR="00DC3A76" w:rsidRPr="006A418A" w:rsidRDefault="00DC3A76" w:rsidP="00A35D73">
      <w:pPr>
        <w:numPr>
          <w:ilvl w:val="1"/>
          <w:numId w:val="49"/>
        </w:numPr>
        <w:spacing w:after="0" w:line="240" w:lineRule="auto"/>
        <w:contextualSpacing/>
        <w:jc w:val="both"/>
        <w:rPr>
          <w:rFonts w:ascii="Arial" w:eastAsia="Times New Roman" w:hAnsi="Arial" w:cs="Arial"/>
          <w:kern w:val="24"/>
          <w:sz w:val="24"/>
          <w:szCs w:val="24"/>
        </w:rPr>
      </w:pPr>
      <w:r w:rsidRPr="006A418A">
        <w:rPr>
          <w:rFonts w:ascii="Arial" w:eastAsia="Times New Roman" w:hAnsi="Arial" w:cs="Arial"/>
          <w:kern w:val="24"/>
          <w:sz w:val="24"/>
          <w:szCs w:val="24"/>
        </w:rPr>
        <w:t>All work will be performed under the supervision of the Contractor, the Contractor's responsible employees, and the Contractor’s subcontracted staff.</w:t>
      </w:r>
    </w:p>
    <w:p w:rsidR="00DC3A76" w:rsidRPr="006A418A" w:rsidRDefault="00DC3A76" w:rsidP="00AF3E6D">
      <w:pPr>
        <w:spacing w:after="0" w:line="240" w:lineRule="auto"/>
        <w:ind w:left="720"/>
        <w:contextualSpacing/>
        <w:jc w:val="both"/>
        <w:rPr>
          <w:rFonts w:ascii="Arial" w:eastAsia="Times New Roman" w:hAnsi="Arial" w:cs="Arial"/>
          <w:kern w:val="24"/>
          <w:sz w:val="24"/>
          <w:szCs w:val="24"/>
        </w:rPr>
      </w:pPr>
    </w:p>
    <w:p w:rsidR="00DC3A76" w:rsidRPr="006A418A" w:rsidRDefault="00DC3A76" w:rsidP="00A35D73">
      <w:pPr>
        <w:numPr>
          <w:ilvl w:val="1"/>
          <w:numId w:val="49"/>
        </w:numPr>
        <w:spacing w:after="0" w:line="240" w:lineRule="auto"/>
        <w:contextualSpacing/>
        <w:jc w:val="both"/>
        <w:rPr>
          <w:rFonts w:ascii="Arial" w:eastAsia="Times New Roman" w:hAnsi="Arial" w:cs="Arial"/>
          <w:kern w:val="24"/>
          <w:sz w:val="24"/>
          <w:szCs w:val="24"/>
        </w:rPr>
      </w:pPr>
      <w:r w:rsidRPr="006A418A">
        <w:rPr>
          <w:rFonts w:ascii="Arial" w:eastAsia="Times New Roman" w:hAnsi="Arial" w:cs="Arial"/>
          <w:kern w:val="24"/>
          <w:sz w:val="24"/>
          <w:szCs w:val="24"/>
        </w:rPr>
        <w:t xml:space="preserve">Contractor agrees that, if Federal Tax Information (FTI) is introduced into Contractor’s information systems, work documents, and/or other media by written agreement, any FTI as described in 26 U.S.C. § 6103, limited to FTI received from, or created on behalf of, HSD by Contractor; Protected Health Information (PHI) </w:t>
      </w:r>
      <w:r w:rsidRPr="006A418A">
        <w:rPr>
          <w:rFonts w:ascii="Arial" w:eastAsia="Times New Roman" w:hAnsi="Arial" w:cs="Arial"/>
          <w:bCs/>
          <w:spacing w:val="-3"/>
          <w:kern w:val="24"/>
          <w:sz w:val="24"/>
          <w:szCs w:val="24"/>
        </w:rPr>
        <w:t>as defined in 45 C.F.R. § 160.103</w:t>
      </w:r>
      <w:r w:rsidRPr="006A418A">
        <w:rPr>
          <w:rFonts w:ascii="Arial" w:eastAsia="Times New Roman" w:hAnsi="Arial" w:cs="Arial"/>
          <w:kern w:val="24"/>
          <w:sz w:val="24"/>
          <w:szCs w:val="24"/>
        </w:rPr>
        <w:t>, limited to PHI received from, or created on behalf of, HSD by Contractor; or Personally Identifiable Information (PII) as defined by the National Institute of Standards of Technology, limited to PII received from, or created on behalf of, HSD by Contractor pursuant to the Services; all together referred to hereafter in Article 10 as Confidential Information, made available to Contractor shall be used only for the purpose of carrying out the provisions of this contract.  Information contained in such material shall be treated as confidential and will not be divulged or made known in any manner to any person or entity except as may be necessary in the performance of this contract. Inspection by, or disclosure to, any person or entity other than an officer, employee, or subcontractor of the Contractor is prohibited.</w:t>
      </w:r>
    </w:p>
    <w:p w:rsidR="00DC3A76" w:rsidRPr="006A418A" w:rsidRDefault="00DC3A76" w:rsidP="00AF3E6D">
      <w:pPr>
        <w:spacing w:after="0" w:line="240" w:lineRule="auto"/>
        <w:ind w:left="720"/>
        <w:contextualSpacing/>
        <w:jc w:val="both"/>
        <w:rPr>
          <w:rFonts w:ascii="Arial" w:eastAsia="Times New Roman" w:hAnsi="Arial" w:cs="Arial"/>
          <w:kern w:val="24"/>
          <w:sz w:val="24"/>
          <w:szCs w:val="24"/>
        </w:rPr>
      </w:pPr>
    </w:p>
    <w:p w:rsidR="00DC3A76" w:rsidRPr="006A418A" w:rsidRDefault="00DC3A76" w:rsidP="00A35D73">
      <w:pPr>
        <w:numPr>
          <w:ilvl w:val="1"/>
          <w:numId w:val="49"/>
        </w:numPr>
        <w:spacing w:after="0" w:line="240" w:lineRule="auto"/>
        <w:contextualSpacing/>
        <w:jc w:val="both"/>
        <w:rPr>
          <w:rFonts w:ascii="Arial" w:eastAsia="Times New Roman" w:hAnsi="Arial" w:cs="Arial"/>
          <w:kern w:val="24"/>
          <w:sz w:val="24"/>
          <w:szCs w:val="24"/>
        </w:rPr>
      </w:pPr>
      <w:r w:rsidRPr="006A418A">
        <w:rPr>
          <w:rFonts w:ascii="Arial" w:eastAsia="Times New Roman" w:hAnsi="Arial" w:cs="Arial"/>
          <w:kern w:val="24"/>
          <w:sz w:val="24"/>
          <w:szCs w:val="24"/>
        </w:rPr>
        <w:t>Contractor agrees that it will account for all Confidential Information upon receipt and store such Confidential Information in a secure manner before, during, and after processing. In addition, all related output will be given the same level of protection by the Contractor as required for the source material.</w:t>
      </w:r>
    </w:p>
    <w:p w:rsidR="00DC3A76" w:rsidRPr="006A418A" w:rsidRDefault="00DC3A76" w:rsidP="00AF3E6D">
      <w:pPr>
        <w:spacing w:after="0" w:line="240" w:lineRule="auto"/>
        <w:jc w:val="both"/>
        <w:rPr>
          <w:rFonts w:ascii="Arial" w:eastAsia="Times New Roman" w:hAnsi="Arial" w:cs="Arial"/>
          <w:kern w:val="24"/>
          <w:sz w:val="24"/>
          <w:szCs w:val="24"/>
        </w:rPr>
      </w:pPr>
    </w:p>
    <w:p w:rsidR="00DC3A76" w:rsidRPr="006A418A" w:rsidRDefault="00DC3A76" w:rsidP="00A35D73">
      <w:pPr>
        <w:numPr>
          <w:ilvl w:val="1"/>
          <w:numId w:val="49"/>
        </w:numPr>
        <w:spacing w:after="0" w:line="240" w:lineRule="auto"/>
        <w:contextualSpacing/>
        <w:jc w:val="both"/>
        <w:rPr>
          <w:rFonts w:ascii="Arial" w:eastAsia="Times New Roman" w:hAnsi="Arial" w:cs="Arial"/>
          <w:kern w:val="24"/>
          <w:sz w:val="24"/>
          <w:szCs w:val="24"/>
        </w:rPr>
      </w:pPr>
      <w:r w:rsidRPr="006A418A">
        <w:rPr>
          <w:rFonts w:ascii="Arial" w:eastAsia="Times New Roman" w:hAnsi="Arial" w:cs="Arial"/>
          <w:kern w:val="24"/>
          <w:sz w:val="24"/>
          <w:szCs w:val="24"/>
        </w:rPr>
        <w:t xml:space="preserve">The Contractor certifies that the Confidential Information processed during the performance of this Agreement will be deleted from, or otherwise wiped, removed, or rendered unreadable or incapable of reconstitution by known means on all electronic data storage components in Contractor’s facilities, including paper files, recordings, video, written records, printers, copiers, scanners and all magnetic and flash memory components of all systems and portable media, and no output will be retained by the Contractor at the time the work is completed or when this Contract is terminated.  If immediate purging of all electronic data storage components is not possible, the Contractor certifies that any Confidential Information remaining in any storage component will be safeguarded, using IRS Pub 1075 information storage safeguarding controls for </w:t>
      </w:r>
      <w:r w:rsidRPr="006A418A">
        <w:rPr>
          <w:rFonts w:ascii="Arial" w:eastAsia="Times New Roman" w:hAnsi="Arial" w:cs="Arial"/>
          <w:kern w:val="24"/>
          <w:sz w:val="24"/>
          <w:szCs w:val="24"/>
        </w:rPr>
        <w:lastRenderedPageBreak/>
        <w:t>FTI to prevent unauthorized disclosures beyond the term of this Agreement as  long as Contractor is in possession of such Confidential Information.</w:t>
      </w:r>
    </w:p>
    <w:p w:rsidR="00DC3A76" w:rsidRPr="006A418A" w:rsidRDefault="00DC3A76" w:rsidP="00AF3E6D">
      <w:pPr>
        <w:spacing w:after="0" w:line="240" w:lineRule="auto"/>
        <w:ind w:left="720"/>
        <w:contextualSpacing/>
        <w:jc w:val="both"/>
        <w:rPr>
          <w:rFonts w:ascii="Arial" w:eastAsia="Times New Roman" w:hAnsi="Arial" w:cs="Arial"/>
          <w:kern w:val="24"/>
          <w:sz w:val="24"/>
          <w:szCs w:val="24"/>
        </w:rPr>
      </w:pPr>
    </w:p>
    <w:p w:rsidR="00DC3A76" w:rsidRPr="006A418A" w:rsidRDefault="00DC3A76" w:rsidP="00A35D73">
      <w:pPr>
        <w:numPr>
          <w:ilvl w:val="1"/>
          <w:numId w:val="49"/>
        </w:numPr>
        <w:spacing w:after="0" w:line="240" w:lineRule="auto"/>
        <w:contextualSpacing/>
        <w:jc w:val="both"/>
        <w:rPr>
          <w:rFonts w:ascii="Arial" w:eastAsia="Times New Roman" w:hAnsi="Arial" w:cs="Arial"/>
          <w:kern w:val="24"/>
          <w:sz w:val="24"/>
          <w:szCs w:val="24"/>
        </w:rPr>
      </w:pPr>
      <w:r w:rsidRPr="006A418A">
        <w:rPr>
          <w:rFonts w:ascii="Arial" w:eastAsia="Times New Roman" w:hAnsi="Arial" w:cs="Arial"/>
          <w:kern w:val="24"/>
          <w:sz w:val="24"/>
          <w:szCs w:val="24"/>
        </w:rPr>
        <w:t>Any spoilage or any intermediate hard copy printout that may result during the processing of Confidential Information will be given to the HSD or his or her designee.  When this is not possible, the Contractor will be responsible for the destruction (in a manner approved by the HSD) of the spoilage or any intermediate hard copy printouts, and will provide the HSD  or his or her designee with a statement containing the date of destruction, description of material destroyed, and the method used.</w:t>
      </w:r>
    </w:p>
    <w:p w:rsidR="00DC3A76" w:rsidRPr="006A418A" w:rsidRDefault="00DC3A76" w:rsidP="00AF3E6D">
      <w:pPr>
        <w:spacing w:after="0" w:line="240" w:lineRule="auto"/>
        <w:jc w:val="both"/>
        <w:rPr>
          <w:rFonts w:ascii="Arial" w:eastAsia="Times New Roman" w:hAnsi="Arial" w:cs="Arial"/>
          <w:kern w:val="24"/>
          <w:sz w:val="24"/>
          <w:szCs w:val="24"/>
        </w:rPr>
      </w:pPr>
    </w:p>
    <w:p w:rsidR="00DC3A76" w:rsidRPr="006A418A" w:rsidRDefault="00DC3A76" w:rsidP="00A35D73">
      <w:pPr>
        <w:numPr>
          <w:ilvl w:val="1"/>
          <w:numId w:val="49"/>
        </w:numPr>
        <w:spacing w:after="0" w:line="240" w:lineRule="auto"/>
        <w:contextualSpacing/>
        <w:jc w:val="both"/>
        <w:rPr>
          <w:rFonts w:ascii="Arial" w:eastAsia="Times New Roman" w:hAnsi="Arial" w:cs="Arial"/>
          <w:kern w:val="24"/>
          <w:sz w:val="24"/>
          <w:szCs w:val="24"/>
        </w:rPr>
      </w:pPr>
      <w:r w:rsidRPr="006A418A">
        <w:rPr>
          <w:rFonts w:ascii="Arial" w:eastAsia="Times New Roman" w:hAnsi="Arial" w:cs="Arial"/>
          <w:kern w:val="24"/>
          <w:sz w:val="24"/>
          <w:szCs w:val="24"/>
        </w:rPr>
        <w:t>All of Contractor’s computer systems, office equipment, written records, and portable media receiving, processing, storing, or transmitting Confidential Information must meet the requirements defined in relevant federal regulations such as IRS Publication 1075, HIPAA Privacy Rule (45 CFR Part 160 and Subparts A and E of Part 164), HIPAA Security Rule (45 CFR Part 160 and Subparts A and C of Part 164), and/or any other Federal requirements that may apply to this contract.  To meet functional and assurance requirements, the security features of the Contractor’s environment must provide for security across relevant managerial, operational, and technical controls.  All security features must be available and activated to protect against unauthorized use of and access to Confidential Information.</w:t>
      </w:r>
    </w:p>
    <w:p w:rsidR="00DC3A76" w:rsidRPr="006A418A" w:rsidRDefault="00DC3A76" w:rsidP="00AF3E6D">
      <w:pPr>
        <w:spacing w:after="0" w:line="240" w:lineRule="auto"/>
        <w:jc w:val="both"/>
        <w:rPr>
          <w:rFonts w:ascii="Arial" w:eastAsia="Times New Roman" w:hAnsi="Arial" w:cs="Arial"/>
          <w:kern w:val="24"/>
          <w:sz w:val="24"/>
          <w:szCs w:val="24"/>
        </w:rPr>
      </w:pPr>
    </w:p>
    <w:p w:rsidR="00DC3A76" w:rsidRPr="006A418A" w:rsidRDefault="00DC3A76" w:rsidP="00A35D73">
      <w:pPr>
        <w:numPr>
          <w:ilvl w:val="1"/>
          <w:numId w:val="49"/>
        </w:numPr>
        <w:spacing w:after="0" w:line="240" w:lineRule="auto"/>
        <w:contextualSpacing/>
        <w:jc w:val="both"/>
        <w:rPr>
          <w:rFonts w:ascii="Arial" w:eastAsia="Times New Roman" w:hAnsi="Arial" w:cs="Arial"/>
          <w:kern w:val="24"/>
          <w:sz w:val="24"/>
          <w:szCs w:val="24"/>
        </w:rPr>
      </w:pPr>
      <w:r w:rsidRPr="006A418A">
        <w:rPr>
          <w:rFonts w:ascii="Arial" w:eastAsia="Times New Roman" w:hAnsi="Arial" w:cs="Arial"/>
          <w:kern w:val="24"/>
          <w:sz w:val="24"/>
          <w:szCs w:val="24"/>
        </w:rPr>
        <w:t>No work involving Confidential Information furnished under this Agreement will be subcontracted without prior written approval of the HSD.</w:t>
      </w:r>
    </w:p>
    <w:p w:rsidR="00DC3A76" w:rsidRPr="006A418A" w:rsidRDefault="00DC3A76" w:rsidP="00AF3E6D">
      <w:pPr>
        <w:spacing w:after="0" w:line="240" w:lineRule="auto"/>
        <w:ind w:left="720"/>
        <w:contextualSpacing/>
        <w:jc w:val="both"/>
        <w:rPr>
          <w:rFonts w:ascii="Arial" w:eastAsia="Times New Roman" w:hAnsi="Arial" w:cs="Arial"/>
          <w:kern w:val="24"/>
          <w:sz w:val="24"/>
          <w:szCs w:val="24"/>
        </w:rPr>
      </w:pPr>
    </w:p>
    <w:p w:rsidR="00DC3A76" w:rsidRPr="006A418A" w:rsidRDefault="00DC3A76" w:rsidP="00A35D73">
      <w:pPr>
        <w:numPr>
          <w:ilvl w:val="1"/>
          <w:numId w:val="49"/>
        </w:numPr>
        <w:spacing w:after="0" w:line="240" w:lineRule="auto"/>
        <w:contextualSpacing/>
        <w:jc w:val="both"/>
        <w:rPr>
          <w:rFonts w:ascii="Arial" w:eastAsia="Times New Roman" w:hAnsi="Arial" w:cs="Arial"/>
          <w:kern w:val="24"/>
          <w:sz w:val="24"/>
          <w:szCs w:val="24"/>
        </w:rPr>
      </w:pPr>
      <w:r w:rsidRPr="006A418A">
        <w:rPr>
          <w:rFonts w:ascii="Arial" w:eastAsia="Times New Roman" w:hAnsi="Arial" w:cs="Arial"/>
          <w:kern w:val="24"/>
          <w:sz w:val="24"/>
          <w:szCs w:val="24"/>
        </w:rPr>
        <w:t>The Contractor will maintain a list of its personnel, subcontractors, and/or business related entities with authorized access (electronic or physical) to HSD Confidential Information. Such list will be provided to the HSD and, upon request, to the federal agencies as required.</w:t>
      </w:r>
    </w:p>
    <w:p w:rsidR="00DC3A76" w:rsidRPr="006A418A" w:rsidRDefault="00DC3A76" w:rsidP="00AF3E6D">
      <w:pPr>
        <w:spacing w:after="0" w:line="240" w:lineRule="auto"/>
        <w:ind w:left="720"/>
        <w:contextualSpacing/>
        <w:jc w:val="both"/>
        <w:rPr>
          <w:rFonts w:ascii="Arial" w:eastAsia="Times New Roman" w:hAnsi="Arial" w:cs="Arial"/>
          <w:kern w:val="24"/>
          <w:sz w:val="24"/>
          <w:szCs w:val="24"/>
        </w:rPr>
      </w:pPr>
    </w:p>
    <w:p w:rsidR="00DC3A76" w:rsidRPr="006A418A" w:rsidRDefault="00DC3A76" w:rsidP="00A35D73">
      <w:pPr>
        <w:numPr>
          <w:ilvl w:val="1"/>
          <w:numId w:val="49"/>
        </w:numPr>
        <w:spacing w:after="0" w:line="240" w:lineRule="auto"/>
        <w:contextualSpacing/>
        <w:jc w:val="both"/>
        <w:rPr>
          <w:rFonts w:ascii="Arial" w:eastAsia="Times New Roman" w:hAnsi="Arial" w:cs="Arial"/>
          <w:kern w:val="24"/>
          <w:sz w:val="24"/>
          <w:szCs w:val="24"/>
        </w:rPr>
      </w:pPr>
      <w:r w:rsidRPr="006A418A">
        <w:rPr>
          <w:rFonts w:ascii="Arial" w:eastAsia="Times New Roman" w:hAnsi="Arial" w:cs="Arial"/>
          <w:kern w:val="24"/>
          <w:sz w:val="24"/>
          <w:szCs w:val="24"/>
        </w:rPr>
        <w:t xml:space="preserve">The Contractor will provide copies of signed acknowledgments for its staff and its subcontractors and/or Business Associates, to provide certification that relevant information security awareness and training was completed. These certifications will be provided to the HSD upon contract start and, at a minimum, annually thereafter during the term of this Agreement. </w:t>
      </w:r>
    </w:p>
    <w:p w:rsidR="00DC3A76" w:rsidRPr="006A418A" w:rsidRDefault="00DC3A76" w:rsidP="00AF3E6D">
      <w:pPr>
        <w:spacing w:after="0" w:line="240" w:lineRule="auto"/>
        <w:jc w:val="both"/>
        <w:rPr>
          <w:rFonts w:ascii="Arial" w:eastAsia="Times New Roman" w:hAnsi="Arial" w:cs="Arial"/>
          <w:kern w:val="24"/>
          <w:sz w:val="24"/>
          <w:szCs w:val="24"/>
        </w:rPr>
      </w:pPr>
    </w:p>
    <w:p w:rsidR="00DC3A76" w:rsidRPr="006A418A" w:rsidRDefault="00DC3A76" w:rsidP="00A35D73">
      <w:pPr>
        <w:numPr>
          <w:ilvl w:val="1"/>
          <w:numId w:val="49"/>
        </w:numPr>
        <w:spacing w:after="0" w:line="240" w:lineRule="auto"/>
        <w:contextualSpacing/>
        <w:jc w:val="both"/>
        <w:rPr>
          <w:rFonts w:ascii="Arial" w:eastAsia="Times New Roman" w:hAnsi="Arial" w:cs="Arial"/>
          <w:kern w:val="24"/>
          <w:sz w:val="24"/>
          <w:szCs w:val="24"/>
        </w:rPr>
      </w:pPr>
      <w:r w:rsidRPr="006A418A">
        <w:rPr>
          <w:rFonts w:ascii="Arial" w:eastAsia="Times New Roman" w:hAnsi="Arial" w:cs="Arial"/>
          <w:kern w:val="24"/>
          <w:sz w:val="24"/>
          <w:szCs w:val="24"/>
        </w:rPr>
        <w:t>Upon request, the Contractor will provide the HSD copies of current policies and/or summaries of its current plans that document Contractor’s privacy and security controls as they relate to HSD Confidential Information. This includes, at a minimum, any System Security Plans which describe the administrative, physical, technical, and system controls to be implemented for the security of the Department’s Confidential Information. The plan shall include the requirement for a Contractor notification to the Department Security Officer or Privacy Officer of breaches or potential breaches of information within 24 hours of their discovery.</w:t>
      </w:r>
    </w:p>
    <w:p w:rsidR="00DC3A76" w:rsidRPr="006A418A" w:rsidRDefault="00DC3A76" w:rsidP="00AF3E6D">
      <w:pPr>
        <w:spacing w:after="0" w:line="240" w:lineRule="auto"/>
        <w:jc w:val="both"/>
        <w:rPr>
          <w:rFonts w:ascii="Arial" w:eastAsia="Times New Roman" w:hAnsi="Arial" w:cs="Arial"/>
          <w:kern w:val="24"/>
          <w:sz w:val="24"/>
          <w:szCs w:val="24"/>
        </w:rPr>
      </w:pPr>
    </w:p>
    <w:p w:rsidR="00DC3A76" w:rsidRPr="006A418A" w:rsidRDefault="00DC3A76" w:rsidP="00A35D73">
      <w:pPr>
        <w:numPr>
          <w:ilvl w:val="1"/>
          <w:numId w:val="49"/>
        </w:numPr>
        <w:spacing w:after="0" w:line="240" w:lineRule="auto"/>
        <w:contextualSpacing/>
        <w:jc w:val="both"/>
        <w:rPr>
          <w:rFonts w:ascii="Arial" w:eastAsia="Times New Roman" w:hAnsi="Arial" w:cs="Arial"/>
          <w:kern w:val="24"/>
          <w:sz w:val="24"/>
          <w:szCs w:val="24"/>
        </w:rPr>
      </w:pPr>
      <w:r w:rsidRPr="006A418A">
        <w:rPr>
          <w:rFonts w:ascii="Arial" w:eastAsia="Times New Roman" w:hAnsi="Arial" w:cs="Arial"/>
          <w:kern w:val="24"/>
          <w:sz w:val="24"/>
          <w:szCs w:val="24"/>
        </w:rPr>
        <w:t xml:space="preserve">All incidents affecting the compliance, operation, or security of the HSD’s Confidential Information must be reported to the HSD.  The Contractor shall notify the </w:t>
      </w:r>
      <w:r w:rsidRPr="006A418A">
        <w:rPr>
          <w:rFonts w:ascii="Arial" w:eastAsia="Times New Roman" w:hAnsi="Arial" w:cs="Arial"/>
          <w:kern w:val="24"/>
          <w:sz w:val="24"/>
          <w:szCs w:val="24"/>
        </w:rPr>
        <w:lastRenderedPageBreak/>
        <w:t>HSD of any instances of security or privacy breach issues or non-compliance promptly upon their discovery, but no later than a period of 24 hours (as stated above).  Notification shall include a description of the privacy and security non-compliance issue and corrective action planned and/or taken.</w:t>
      </w:r>
    </w:p>
    <w:p w:rsidR="00DC3A76" w:rsidRPr="006A418A" w:rsidRDefault="00DC3A76" w:rsidP="00AF3E6D">
      <w:pPr>
        <w:spacing w:after="0" w:line="240" w:lineRule="auto"/>
        <w:ind w:left="720"/>
        <w:contextualSpacing/>
        <w:jc w:val="both"/>
        <w:rPr>
          <w:rFonts w:ascii="Arial" w:eastAsia="Times New Roman" w:hAnsi="Arial" w:cs="Arial"/>
          <w:kern w:val="24"/>
          <w:sz w:val="24"/>
          <w:szCs w:val="24"/>
        </w:rPr>
      </w:pPr>
    </w:p>
    <w:p w:rsidR="00DC3A76" w:rsidRPr="006A418A" w:rsidRDefault="00DC3A76" w:rsidP="00A35D73">
      <w:pPr>
        <w:numPr>
          <w:ilvl w:val="1"/>
          <w:numId w:val="49"/>
        </w:numPr>
        <w:spacing w:after="0" w:line="240" w:lineRule="auto"/>
        <w:contextualSpacing/>
        <w:jc w:val="both"/>
        <w:rPr>
          <w:rFonts w:ascii="Arial" w:eastAsia="Times New Roman" w:hAnsi="Arial" w:cs="Arial"/>
          <w:kern w:val="24"/>
          <w:sz w:val="24"/>
          <w:szCs w:val="24"/>
        </w:rPr>
      </w:pPr>
      <w:r w:rsidRPr="006A418A">
        <w:rPr>
          <w:rFonts w:ascii="Arial" w:eastAsia="Times New Roman" w:hAnsi="Arial" w:cs="Arial"/>
          <w:kern w:val="24"/>
          <w:sz w:val="24"/>
          <w:szCs w:val="24"/>
        </w:rPr>
        <w:t>The Contractor must provide the HSD with a summary of a corrective action plan (if any) to provide any necessary safeguards to protect PII from security breaches or non-compliance discoveries. The corrective action plan must contain a long term solution to possible future privacy and security threats to PII.  In addition to the corrective action, the Contractor must provide daily updates as to the progress of all corrective measures taken until the issue is resolved.  The Contractor shall be responsible for all costs of implementing the corrective action plan.</w:t>
      </w:r>
    </w:p>
    <w:p w:rsidR="00DC3A76" w:rsidRPr="006A418A" w:rsidRDefault="00DC3A76" w:rsidP="00AF3E6D">
      <w:pPr>
        <w:spacing w:after="0" w:line="240" w:lineRule="auto"/>
        <w:ind w:left="720"/>
        <w:contextualSpacing/>
        <w:jc w:val="both"/>
        <w:rPr>
          <w:rFonts w:ascii="Arial" w:eastAsia="Times New Roman" w:hAnsi="Arial" w:cs="Arial"/>
          <w:kern w:val="24"/>
          <w:sz w:val="24"/>
          <w:szCs w:val="24"/>
        </w:rPr>
      </w:pPr>
    </w:p>
    <w:p w:rsidR="00DC3A76" w:rsidRPr="006A418A" w:rsidRDefault="00DC3A76" w:rsidP="00A35D73">
      <w:pPr>
        <w:numPr>
          <w:ilvl w:val="1"/>
          <w:numId w:val="49"/>
        </w:numPr>
        <w:spacing w:after="0" w:line="240" w:lineRule="auto"/>
        <w:contextualSpacing/>
        <w:jc w:val="both"/>
        <w:rPr>
          <w:rFonts w:ascii="Arial" w:eastAsia="Times New Roman" w:hAnsi="Arial" w:cs="Arial"/>
          <w:kern w:val="24"/>
          <w:sz w:val="24"/>
          <w:szCs w:val="24"/>
        </w:rPr>
      </w:pPr>
      <w:r w:rsidRPr="006A418A">
        <w:rPr>
          <w:rFonts w:ascii="Arial" w:eastAsia="Times New Roman" w:hAnsi="Arial" w:cs="Arial"/>
          <w:kern w:val="24"/>
          <w:sz w:val="24"/>
          <w:szCs w:val="24"/>
        </w:rPr>
        <w:t>The HSD will have the right to seek remedies consistent with the liability terms of this contract Agreement and/or terminate the Agreement if the Contractor or its Subcontractors or Business Associates fail to provide the safeguards or to meet the security and privacy requirements to safeguard Confidential Information as described above, consistent with the liability and/or termination clauses herein.</w:t>
      </w:r>
    </w:p>
    <w:p w:rsidR="00DC3A76" w:rsidRPr="006A418A" w:rsidRDefault="00DC3A76" w:rsidP="00AF3E6D">
      <w:pPr>
        <w:spacing w:after="0" w:line="240" w:lineRule="auto"/>
        <w:ind w:left="720"/>
        <w:contextualSpacing/>
        <w:jc w:val="both"/>
        <w:rPr>
          <w:rFonts w:ascii="Arial" w:eastAsia="Times New Roman" w:hAnsi="Arial" w:cs="Arial"/>
          <w:kern w:val="24"/>
          <w:sz w:val="24"/>
          <w:szCs w:val="24"/>
        </w:rPr>
      </w:pPr>
    </w:p>
    <w:p w:rsidR="00DC3A76" w:rsidRPr="006A418A" w:rsidRDefault="00DC3A76" w:rsidP="00A35D73">
      <w:pPr>
        <w:numPr>
          <w:ilvl w:val="1"/>
          <w:numId w:val="49"/>
        </w:numPr>
        <w:spacing w:after="0" w:line="240" w:lineRule="auto"/>
        <w:contextualSpacing/>
        <w:jc w:val="both"/>
        <w:rPr>
          <w:rFonts w:ascii="Arial" w:eastAsia="Times New Roman" w:hAnsi="Arial" w:cs="Arial"/>
          <w:kern w:val="24"/>
          <w:sz w:val="24"/>
          <w:szCs w:val="24"/>
        </w:rPr>
      </w:pPr>
      <w:r w:rsidRPr="006A418A">
        <w:rPr>
          <w:rFonts w:ascii="Arial" w:eastAsia="Times New Roman" w:hAnsi="Arial" w:cs="Arial"/>
          <w:kern w:val="24"/>
          <w:sz w:val="24"/>
          <w:szCs w:val="24"/>
        </w:rPr>
        <w:t>All client files and patient records created or used to provide services under this Agreement, as between the parties, are at all times property of HSD.  Upon HSD’s request, all such client files and patient records shall be returned to HSD upon HSD’s request or no later than the final agreed upon termination date of this contract.</w:t>
      </w:r>
    </w:p>
    <w:p w:rsidR="00DC3A76" w:rsidRPr="006A418A" w:rsidRDefault="00DC3A76" w:rsidP="00AF3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4"/>
        </w:rPr>
      </w:pPr>
    </w:p>
    <w:p w:rsidR="00DC3A76" w:rsidRPr="006A418A" w:rsidRDefault="00DC3A76" w:rsidP="00A35D73">
      <w:pPr>
        <w:keepNext/>
        <w:numPr>
          <w:ilvl w:val="0"/>
          <w:numId w:val="50"/>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b/>
          <w:bCs/>
          <w:sz w:val="24"/>
          <w:szCs w:val="24"/>
          <w:u w:val="single"/>
        </w:rPr>
      </w:pPr>
      <w:r w:rsidRPr="006A418A">
        <w:rPr>
          <w:rFonts w:ascii="Arial" w:eastAsia="Times New Roman" w:hAnsi="Arial" w:cs="Arial"/>
          <w:b/>
          <w:bCs/>
          <w:sz w:val="24"/>
          <w:szCs w:val="24"/>
          <w:u w:val="single"/>
        </w:rPr>
        <w:t>Criminal/Civil Sanctions.</w:t>
      </w:r>
    </w:p>
    <w:p w:rsidR="00DC3A76" w:rsidRPr="006A418A" w:rsidRDefault="00DC3A76" w:rsidP="00AF3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Arial" w:eastAsia="Times New Roman" w:hAnsi="Arial" w:cs="Arial"/>
          <w:sz w:val="24"/>
          <w:szCs w:val="24"/>
        </w:rPr>
      </w:pPr>
      <w:r w:rsidRPr="006A418A">
        <w:rPr>
          <w:rFonts w:ascii="Arial" w:eastAsia="Times New Roman" w:hAnsi="Arial" w:cs="Arial"/>
          <w:sz w:val="24"/>
          <w:szCs w:val="24"/>
        </w:rPr>
        <w:t>A.</w:t>
      </w:r>
      <w:r w:rsidRPr="006A418A">
        <w:rPr>
          <w:rFonts w:ascii="Arial" w:eastAsia="Times New Roman" w:hAnsi="Arial" w:cs="Arial"/>
          <w:sz w:val="24"/>
          <w:szCs w:val="24"/>
        </w:rPr>
        <w:tab/>
        <w:t>Each officer, employee, and/or subcontractor of the Contractor to whom tax returns or tax return information is or may be disclosed shall be notified in writing by the Contractor  that returns or return information disclosed to such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 or imprisonment for as long as five years, or both, together with the costs of prosecution. Contractor shall also notify each such officer and employee that any such unauthorized future disclosure of returns or return information may also result in an award of civil damages against the officer or employee in an amount not less than $1,000 with respect to each instance of unauthorized disclosure. These penalties are prescribed by Internal Revenue Code (IRC) Sections 7213 and 7431 and set forth at 26 CFR 301.6103(n)-1.</w:t>
      </w:r>
    </w:p>
    <w:p w:rsidR="00DC3A76" w:rsidRPr="006A418A" w:rsidRDefault="00DC3A76" w:rsidP="00AF3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Arial" w:eastAsia="Times New Roman" w:hAnsi="Arial" w:cs="Arial"/>
          <w:sz w:val="24"/>
          <w:szCs w:val="24"/>
        </w:rPr>
      </w:pPr>
    </w:p>
    <w:p w:rsidR="00DC3A76" w:rsidRPr="006A418A" w:rsidRDefault="00DC3A76" w:rsidP="00AF3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Arial" w:eastAsia="Times New Roman" w:hAnsi="Arial" w:cs="Arial"/>
          <w:sz w:val="24"/>
          <w:szCs w:val="24"/>
        </w:rPr>
      </w:pPr>
      <w:r w:rsidRPr="006A418A">
        <w:rPr>
          <w:rFonts w:ascii="Arial" w:eastAsia="Times New Roman" w:hAnsi="Arial" w:cs="Arial"/>
          <w:sz w:val="24"/>
          <w:szCs w:val="24"/>
        </w:rPr>
        <w:t>B.</w:t>
      </w:r>
      <w:r w:rsidRPr="006A418A">
        <w:rPr>
          <w:rFonts w:ascii="Arial" w:eastAsia="Times New Roman" w:hAnsi="Arial" w:cs="Arial"/>
          <w:sz w:val="24"/>
          <w:szCs w:val="24"/>
        </w:rPr>
        <w:tab/>
        <w:t xml:space="preserve">Each officer, employee, and/or subcontractor to whom tax returns or tax return information is or may be disclosed shall be notified in writing by Contractor that any return or return information made available in any format shall be used only for the purpose of carrying out the provisions of this contract. Information contained in such material shall be treated as confidential and shall not be divulged or made known in any manner to any person except as may be necessary in the performance of this contract. Inspection by or disclosure to anyone without an official need to know may constitute  a criminal misdemeanor punishable upon conviction by a fine of as much as $1,000.00 or </w:t>
      </w:r>
      <w:r w:rsidRPr="006A418A">
        <w:rPr>
          <w:rFonts w:ascii="Arial" w:eastAsia="Times New Roman" w:hAnsi="Arial" w:cs="Arial"/>
          <w:sz w:val="24"/>
          <w:szCs w:val="24"/>
        </w:rPr>
        <w:lastRenderedPageBreak/>
        <w:t>imprisonment for as long as 1 year, or both, together with the costs of prosecution. Contractor  shall also notify each such officer and employee that any such unauthorized inspection or disclosure of returns or return information may also result in an award of civil damages against the officer or employee in an amount equal to the sum of the greater of $1,000.00 for each act of unauthorized inspection or disclosure with respect to which such defendant is found liable or the sum of the actual damages sustained by the plaintiff as a result of such unauthorized inspection or disclosure plus in the case of a willful inspection or disclosure which is the result of gross negligence, punitive damages, plus the costs of the action. The penalties are prescribed by IRC Sections 7213A and 7431.</w:t>
      </w:r>
    </w:p>
    <w:p w:rsidR="00DC3A76" w:rsidRPr="006A418A" w:rsidRDefault="00DC3A76" w:rsidP="00AF3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350" w:hanging="630"/>
        <w:jc w:val="both"/>
        <w:rPr>
          <w:rFonts w:ascii="Arial" w:eastAsia="Times New Roman" w:hAnsi="Arial" w:cs="Arial"/>
          <w:sz w:val="24"/>
          <w:szCs w:val="24"/>
        </w:rPr>
      </w:pPr>
    </w:p>
    <w:p w:rsidR="00DC3A76" w:rsidRPr="006A418A" w:rsidRDefault="00DC3A76" w:rsidP="00AF3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Arial" w:eastAsia="Times New Roman" w:hAnsi="Arial" w:cs="Arial"/>
          <w:sz w:val="24"/>
          <w:szCs w:val="24"/>
        </w:rPr>
      </w:pPr>
      <w:r w:rsidRPr="006A418A">
        <w:rPr>
          <w:rFonts w:ascii="Arial" w:eastAsia="Times New Roman" w:hAnsi="Arial" w:cs="Arial"/>
          <w:sz w:val="24"/>
          <w:szCs w:val="24"/>
        </w:rPr>
        <w:t>C.</w:t>
      </w:r>
      <w:r w:rsidRPr="006A418A">
        <w:rPr>
          <w:rFonts w:ascii="Arial" w:eastAsia="Times New Roman" w:hAnsi="Arial" w:cs="Arial"/>
          <w:sz w:val="24"/>
          <w:szCs w:val="24"/>
        </w:rPr>
        <w:tab/>
        <w:t>Additionally, it is incumbent upon Contractor to inform its officers and employees of the penalties for improper disclosure imposed by the Privacy Act of 1974, 5 U.S.C.552a. Specifically, 5 U.S.C. 552a(i)(1), which is made applicable to contractors by 5 U.S.C. 552a(m)(1), provides that any officer or employee of a contractor, who by virtue of his/her employment or official position, has possession of or access to HSD  records which contain individually identifiable information, the disclosure of which is prohibited by the Privacy Act or regulations established thereunder, and who knowing that disclosure of the specific material is so prohibited, willfully discloses the material in any manner to any person not entitled to receive it, shall be guilty of a misdemeanor and fined not more than $5,000. Furthermore, the Contractor will inform its officers and employees of the penalties imposed by the HIPAA Privacy Rule (45 CFR Part 160 and Subparts A and E of Part 164), and HIPAA Security Rule (45 CFR Part 160 and Subparts A and C of Part 164), which provide that any officer or employee of a contractor, who willfully discloses Protected Health Information in any manner to any person not entitled to receive it, may be subject to civil and criminal penalties of up to $50,000 and up to one year imprisonment.</w:t>
      </w:r>
    </w:p>
    <w:p w:rsidR="00DC3A76" w:rsidRPr="006A418A" w:rsidRDefault="00DC3A76" w:rsidP="00AF3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Arial" w:eastAsia="Times New Roman" w:hAnsi="Arial" w:cs="Arial"/>
          <w:sz w:val="24"/>
          <w:szCs w:val="24"/>
        </w:rPr>
      </w:pPr>
    </w:p>
    <w:p w:rsidR="00DC3A76" w:rsidRPr="006A418A" w:rsidRDefault="00DC3A76" w:rsidP="00AF3E6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contextualSpacing/>
        <w:jc w:val="both"/>
        <w:rPr>
          <w:rFonts w:ascii="Arial" w:eastAsia="Times New Roman" w:hAnsi="Arial" w:cs="Arial"/>
          <w:sz w:val="24"/>
          <w:szCs w:val="24"/>
        </w:rPr>
      </w:pPr>
      <w:r w:rsidRPr="006A418A">
        <w:rPr>
          <w:rFonts w:ascii="Arial" w:eastAsia="Times New Roman" w:hAnsi="Arial" w:cs="Arial"/>
          <w:sz w:val="24"/>
          <w:szCs w:val="24"/>
        </w:rPr>
        <w:t>D.</w:t>
      </w:r>
      <w:r w:rsidRPr="006A418A">
        <w:rPr>
          <w:rFonts w:ascii="Arial" w:eastAsia="Times New Roman" w:hAnsi="Arial" w:cs="Arial"/>
          <w:sz w:val="24"/>
          <w:szCs w:val="24"/>
        </w:rPr>
        <w:tab/>
        <w:t xml:space="preserve">Contractor agrees that granting access to Confidential Information to any individual must be preceded by certifying that each individual understands the HSD’s applicable security policy and procedures for safeguarding the Confidential Information. Contractors must maintain authorizations issued to such individuals to access Confidential Information through annual recertification. The initial certification and recertification must be documented and placed in a file for the HSD’s review. As part of the certification and at least annually afterwards, Contractor will be advised of the provisions of IRC Sections 7431, 7213, and 7213A (see Exhibit 6, IRC Sec. 7431 Civil Damages for Unauthorized Disclosure of Returns and Return Information and Exhibit 5, IRC Sec. 7213 Unauthorized Disclosure of Information). The training provided before the initial certification and annually thereafter must also cover the incident response policy and procedure for reporting unauthorized disclosures and data breaches per Section 10 of IRS Publication 1075.) </w:t>
      </w:r>
    </w:p>
    <w:p w:rsidR="00DC3A76" w:rsidRPr="006A418A" w:rsidRDefault="00DC3A76" w:rsidP="00AF3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Arial" w:eastAsia="Times New Roman" w:hAnsi="Arial" w:cs="Arial"/>
          <w:sz w:val="24"/>
          <w:szCs w:val="24"/>
        </w:rPr>
      </w:pPr>
    </w:p>
    <w:p w:rsidR="00DC3A76" w:rsidRPr="006A418A" w:rsidRDefault="00DC3A76" w:rsidP="00A35D73">
      <w:pPr>
        <w:keepNext/>
        <w:numPr>
          <w:ilvl w:val="0"/>
          <w:numId w:val="50"/>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b/>
          <w:bCs/>
          <w:sz w:val="24"/>
          <w:szCs w:val="24"/>
          <w:u w:val="single"/>
        </w:rPr>
      </w:pPr>
      <w:r w:rsidRPr="006A418A">
        <w:rPr>
          <w:rFonts w:ascii="Arial" w:eastAsia="Times New Roman" w:hAnsi="Arial" w:cs="Arial"/>
          <w:b/>
          <w:bCs/>
          <w:sz w:val="24"/>
          <w:szCs w:val="24"/>
          <w:u w:val="single"/>
        </w:rPr>
        <w:t>Inspection.</w:t>
      </w:r>
    </w:p>
    <w:p w:rsidR="00DC3A76" w:rsidRPr="006A418A" w:rsidRDefault="00DC3A76" w:rsidP="00AF3E6D">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Arial" w:eastAsia="Times New Roman" w:hAnsi="Arial" w:cs="Arial"/>
          <w:sz w:val="24"/>
          <w:szCs w:val="24"/>
        </w:rPr>
      </w:pPr>
      <w:r w:rsidRPr="006A418A">
        <w:rPr>
          <w:rFonts w:ascii="Arial" w:eastAsia="Times New Roman" w:hAnsi="Arial" w:cs="Arial"/>
          <w:sz w:val="24"/>
          <w:szCs w:val="24"/>
        </w:rPr>
        <w:t xml:space="preserve">The HSD and/or its regulating federal partners (such as IRS, CMS, FNS, etc.) shall have the right to send its officers and/or employees into the offices and plants of the Contractor for inspection of the facilities and operations provided for the performance of any work related to Confidential Information under this contract. On the basis of such </w:t>
      </w:r>
      <w:r w:rsidRPr="006A418A">
        <w:rPr>
          <w:rFonts w:ascii="Arial" w:eastAsia="Times New Roman" w:hAnsi="Arial" w:cs="Arial"/>
          <w:sz w:val="24"/>
          <w:szCs w:val="24"/>
        </w:rPr>
        <w:lastRenderedPageBreak/>
        <w:t>inspection, the HSD and/or regulating federal partners may communicate specific measures to be performed or met by the Contractor as may be required in cases where the Contractor is found to be noncompliant with contract safeguard.</w:t>
      </w:r>
    </w:p>
    <w:p w:rsidR="00DC3A76" w:rsidRPr="006A418A" w:rsidRDefault="00DC3A76" w:rsidP="00AF3E6D">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Arial" w:eastAsia="Times New Roman" w:hAnsi="Arial" w:cs="Arial"/>
          <w:sz w:val="24"/>
          <w:szCs w:val="24"/>
        </w:rPr>
      </w:pPr>
    </w:p>
    <w:p w:rsidR="00DC3A76" w:rsidRPr="006A418A" w:rsidRDefault="00DC3A76" w:rsidP="00A35D73">
      <w:pPr>
        <w:keepNext/>
        <w:numPr>
          <w:ilvl w:val="0"/>
          <w:numId w:val="50"/>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b/>
          <w:bCs/>
          <w:sz w:val="24"/>
          <w:szCs w:val="24"/>
          <w:u w:val="single"/>
        </w:rPr>
      </w:pPr>
      <w:r w:rsidRPr="006A418A">
        <w:rPr>
          <w:rFonts w:ascii="Arial" w:eastAsia="Times New Roman" w:hAnsi="Arial" w:cs="Arial"/>
          <w:b/>
          <w:bCs/>
          <w:sz w:val="24"/>
          <w:szCs w:val="24"/>
          <w:u w:val="single"/>
        </w:rPr>
        <w:t xml:space="preserve">Contractor’s Responsibility </w:t>
      </w:r>
      <w:proofErr w:type="gramStart"/>
      <w:r w:rsidRPr="006A418A">
        <w:rPr>
          <w:rFonts w:ascii="Arial" w:eastAsia="Times New Roman" w:hAnsi="Arial" w:cs="Arial"/>
          <w:b/>
          <w:bCs/>
          <w:sz w:val="24"/>
          <w:szCs w:val="24"/>
          <w:u w:val="single"/>
        </w:rPr>
        <w:t>For</w:t>
      </w:r>
      <w:proofErr w:type="gramEnd"/>
      <w:r w:rsidRPr="006A418A">
        <w:rPr>
          <w:rFonts w:ascii="Arial" w:eastAsia="Times New Roman" w:hAnsi="Arial" w:cs="Arial"/>
          <w:b/>
          <w:bCs/>
          <w:sz w:val="24"/>
          <w:szCs w:val="24"/>
          <w:u w:val="single"/>
        </w:rPr>
        <w:t xml:space="preserve"> Compliance With Laws and Regulations. </w:t>
      </w:r>
    </w:p>
    <w:p w:rsidR="00DC3A76" w:rsidRPr="006A418A" w:rsidRDefault="00DC3A76" w:rsidP="00AF3E6D">
      <w:pPr>
        <w:spacing w:after="0" w:line="240" w:lineRule="auto"/>
        <w:ind w:firstLine="720"/>
        <w:jc w:val="both"/>
        <w:rPr>
          <w:rFonts w:ascii="Arial" w:eastAsia="Times New Roman" w:hAnsi="Arial" w:cs="Arial"/>
          <w:sz w:val="24"/>
          <w:szCs w:val="24"/>
        </w:rPr>
      </w:pPr>
      <w:r w:rsidRPr="006A418A">
        <w:rPr>
          <w:rFonts w:ascii="Arial" w:eastAsia="Times New Roman" w:hAnsi="Arial" w:cs="Arial"/>
          <w:sz w:val="24"/>
          <w:szCs w:val="24"/>
        </w:rPr>
        <w:t>A.</w:t>
      </w:r>
      <w:r w:rsidRPr="006A418A">
        <w:rPr>
          <w:rFonts w:ascii="Arial" w:eastAsia="Times New Roman" w:hAnsi="Arial" w:cs="Arial"/>
          <w:sz w:val="24"/>
          <w:szCs w:val="24"/>
        </w:rPr>
        <w:tab/>
        <w:t>The Contractor is responsible for compliance with applicable laws, regulations, and administrative rules that govern the Contractor’s performance of the Scope of Work of this Agreement and Exhibit A, including but not limited to, applicable State and Federal tax laws, State and Federal employment laws, State and Federal regulatory requirements and licensing provisions.</w:t>
      </w:r>
    </w:p>
    <w:p w:rsidR="00DC3A76" w:rsidRPr="006A418A" w:rsidRDefault="00DC3A76" w:rsidP="00AF3E6D">
      <w:pPr>
        <w:spacing w:after="0" w:line="240" w:lineRule="auto"/>
        <w:ind w:firstLine="720"/>
        <w:jc w:val="both"/>
        <w:rPr>
          <w:rFonts w:ascii="Arial" w:eastAsia="Times New Roman" w:hAnsi="Arial" w:cs="Arial"/>
          <w:sz w:val="24"/>
          <w:szCs w:val="24"/>
        </w:rPr>
      </w:pPr>
    </w:p>
    <w:p w:rsidR="00DC3A76" w:rsidRPr="006A418A" w:rsidRDefault="00DC3A76" w:rsidP="00AF3E6D">
      <w:pPr>
        <w:spacing w:after="0" w:line="240" w:lineRule="auto"/>
        <w:ind w:firstLine="720"/>
        <w:jc w:val="both"/>
        <w:rPr>
          <w:rFonts w:ascii="Arial" w:eastAsia="Times New Roman" w:hAnsi="Arial" w:cs="Arial"/>
          <w:sz w:val="24"/>
          <w:szCs w:val="24"/>
        </w:rPr>
      </w:pPr>
      <w:r w:rsidRPr="006A418A">
        <w:rPr>
          <w:rFonts w:ascii="Arial" w:eastAsia="Times New Roman" w:hAnsi="Arial" w:cs="Arial"/>
          <w:sz w:val="24"/>
          <w:szCs w:val="24"/>
        </w:rPr>
        <w:t>B.</w:t>
      </w:r>
      <w:r w:rsidRPr="006A418A">
        <w:rPr>
          <w:rFonts w:ascii="Arial" w:eastAsia="Times New Roman" w:hAnsi="Arial" w:cs="Arial"/>
          <w:sz w:val="24"/>
          <w:szCs w:val="24"/>
        </w:rPr>
        <w:tab/>
        <w:t>The Contractor is responsible for causing each of its employees, agents or subcontractors who provide services under this Agreement to be properly licensed, certified, and/or have proper permits to perform any activity related to the Scope of Work of this Agreement and Exhibit A.</w:t>
      </w:r>
    </w:p>
    <w:p w:rsidR="00DC3A76" w:rsidRPr="006A418A" w:rsidRDefault="00DC3A76" w:rsidP="00AF3E6D">
      <w:pPr>
        <w:spacing w:after="0" w:line="240" w:lineRule="auto"/>
        <w:ind w:left="720" w:hanging="720"/>
        <w:jc w:val="both"/>
        <w:rPr>
          <w:rFonts w:ascii="Arial" w:eastAsia="Times New Roman" w:hAnsi="Arial" w:cs="Arial"/>
          <w:sz w:val="24"/>
          <w:szCs w:val="24"/>
        </w:rPr>
      </w:pPr>
    </w:p>
    <w:p w:rsidR="00DC3A76" w:rsidRPr="006A418A" w:rsidRDefault="00DC3A76" w:rsidP="00AF3E6D">
      <w:pPr>
        <w:spacing w:after="0" w:line="240" w:lineRule="auto"/>
        <w:ind w:firstLine="720"/>
        <w:jc w:val="both"/>
        <w:rPr>
          <w:rFonts w:ascii="Arial" w:eastAsia="Times New Roman" w:hAnsi="Arial" w:cs="Arial"/>
          <w:i/>
          <w:sz w:val="24"/>
          <w:szCs w:val="24"/>
        </w:rPr>
      </w:pPr>
      <w:r w:rsidRPr="006A418A">
        <w:rPr>
          <w:rFonts w:ascii="Arial" w:eastAsia="Times New Roman" w:hAnsi="Arial" w:cs="Arial"/>
          <w:sz w:val="24"/>
          <w:szCs w:val="24"/>
        </w:rPr>
        <w:t>C.</w:t>
      </w:r>
      <w:r w:rsidRPr="006A418A">
        <w:rPr>
          <w:rFonts w:ascii="Arial" w:eastAsia="Times New Roman" w:hAnsi="Arial" w:cs="Arial"/>
          <w:sz w:val="24"/>
          <w:szCs w:val="24"/>
        </w:rPr>
        <w:tab/>
        <w:t xml:space="preserve">If the Contractor’s performance of its obligations under the terms of this agreement   qualifies it as a Business Associate of the HSD as defined by the Health Insurance Portability and Accountability Act of 1996 (HIPAA) and regulations promulgated thereunder, the Contractor agrees to execute the HSD Business Associate Agreement (BAA), attached hereto as Exhibit B, and incorporated herein by this reference, and comply with the terms of the BAA and subsequent updates.  </w:t>
      </w:r>
      <w:r w:rsidRPr="006A418A">
        <w:rPr>
          <w:rFonts w:ascii="Arial" w:eastAsia="Times New Roman" w:hAnsi="Arial" w:cs="Arial"/>
          <w:i/>
          <w:sz w:val="24"/>
          <w:szCs w:val="24"/>
        </w:rPr>
        <w:t>[Use this paragraph C only if a BAA is included as Exhibit B. Either way, delete this italicized comment.]</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35D73">
      <w:pPr>
        <w:keepNext/>
        <w:numPr>
          <w:ilvl w:val="0"/>
          <w:numId w:val="50"/>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b/>
          <w:bCs/>
          <w:sz w:val="24"/>
          <w:szCs w:val="24"/>
          <w:u w:val="single"/>
        </w:rPr>
      </w:pPr>
      <w:r w:rsidRPr="006A418A">
        <w:rPr>
          <w:rFonts w:ascii="Arial" w:eastAsia="Times New Roman" w:hAnsi="Arial" w:cs="Arial"/>
          <w:b/>
          <w:bCs/>
          <w:sz w:val="24"/>
          <w:szCs w:val="24"/>
          <w:u w:val="single"/>
        </w:rPr>
        <w:t xml:space="preserve">Contractor’s Responsibility </w:t>
      </w:r>
      <w:proofErr w:type="gramStart"/>
      <w:r w:rsidRPr="006A418A">
        <w:rPr>
          <w:rFonts w:ascii="Arial" w:eastAsia="Times New Roman" w:hAnsi="Arial" w:cs="Arial"/>
          <w:b/>
          <w:bCs/>
          <w:sz w:val="24"/>
          <w:szCs w:val="24"/>
          <w:u w:val="single"/>
        </w:rPr>
        <w:t>For</w:t>
      </w:r>
      <w:proofErr w:type="gramEnd"/>
      <w:r w:rsidRPr="006A418A">
        <w:rPr>
          <w:rFonts w:ascii="Arial" w:eastAsia="Times New Roman" w:hAnsi="Arial" w:cs="Arial"/>
          <w:b/>
          <w:bCs/>
          <w:sz w:val="24"/>
          <w:szCs w:val="24"/>
          <w:u w:val="single"/>
        </w:rPr>
        <w:t xml:space="preserve"> Compliance With Laws and Regulations Relating</w:t>
      </w:r>
      <w:r w:rsidR="00227410" w:rsidRPr="006A418A">
        <w:rPr>
          <w:rFonts w:ascii="Arial" w:eastAsia="Times New Roman" w:hAnsi="Arial" w:cs="Arial"/>
          <w:b/>
          <w:bCs/>
          <w:sz w:val="24"/>
          <w:szCs w:val="24"/>
          <w:u w:val="single"/>
        </w:rPr>
        <w:t xml:space="preserve"> </w:t>
      </w:r>
      <w:r w:rsidRPr="006A418A">
        <w:rPr>
          <w:rFonts w:ascii="Arial" w:eastAsia="Times New Roman" w:hAnsi="Arial" w:cs="Arial"/>
          <w:b/>
          <w:bCs/>
          <w:sz w:val="24"/>
          <w:szCs w:val="24"/>
          <w:u w:val="single"/>
        </w:rPr>
        <w:t>To Information Technology.</w:t>
      </w:r>
    </w:p>
    <w:p w:rsidR="00DC3A76" w:rsidRPr="006A418A" w:rsidRDefault="00DC3A76" w:rsidP="00AF3E6D">
      <w:pPr>
        <w:spacing w:after="0" w:line="240" w:lineRule="auto"/>
        <w:ind w:firstLine="720"/>
        <w:jc w:val="both"/>
        <w:rPr>
          <w:rFonts w:ascii="Arial" w:eastAsia="Times New Roman" w:hAnsi="Arial" w:cs="Arial"/>
          <w:sz w:val="24"/>
          <w:szCs w:val="24"/>
        </w:rPr>
      </w:pPr>
      <w:r w:rsidRPr="006A418A">
        <w:rPr>
          <w:rFonts w:ascii="Arial" w:eastAsia="Times New Roman" w:hAnsi="Arial" w:cs="Arial"/>
          <w:sz w:val="24"/>
          <w:szCs w:val="24"/>
        </w:rPr>
        <w:t>A.</w:t>
      </w:r>
      <w:r w:rsidRPr="006A418A">
        <w:rPr>
          <w:rFonts w:ascii="Arial" w:eastAsia="Times New Roman" w:hAnsi="Arial" w:cs="Arial"/>
          <w:sz w:val="24"/>
          <w:szCs w:val="24"/>
        </w:rPr>
        <w:tab/>
        <w:t xml:space="preserve">The Contractor agrees to monitor and </w:t>
      </w:r>
      <w:r w:rsidR="00227410" w:rsidRPr="006A418A">
        <w:rPr>
          <w:rFonts w:ascii="Arial" w:eastAsia="Times New Roman" w:hAnsi="Arial" w:cs="Arial"/>
          <w:sz w:val="24"/>
          <w:szCs w:val="24"/>
        </w:rPr>
        <w:t>control all</w:t>
      </w:r>
      <w:r w:rsidRPr="006A418A">
        <w:rPr>
          <w:rFonts w:ascii="Arial" w:eastAsia="Times New Roman" w:hAnsi="Arial" w:cs="Arial"/>
          <w:sz w:val="24"/>
          <w:szCs w:val="24"/>
        </w:rPr>
        <w:t xml:space="preserve"> its employees, subcontractors, consultants, or agents performing the Services under this PSC in order to assure compliance with the following regulations and standards insofar as they apply to Contractor’s processing or storage of HSD’s Confidential Information or other data:</w:t>
      </w:r>
    </w:p>
    <w:p w:rsidR="00DC3A76" w:rsidRPr="006A418A" w:rsidRDefault="00DC3A76" w:rsidP="00626594">
      <w:pPr>
        <w:numPr>
          <w:ilvl w:val="1"/>
          <w:numId w:val="41"/>
        </w:numPr>
        <w:tabs>
          <w:tab w:val="num" w:pos="720"/>
        </w:tabs>
        <w:spacing w:after="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rPr>
        <w:t>The Federal Information Security Management Act of 2002 (FISMA);</w:t>
      </w:r>
    </w:p>
    <w:p w:rsidR="00DC3A76" w:rsidRPr="006A418A" w:rsidRDefault="00DC3A76" w:rsidP="00A35D73">
      <w:pPr>
        <w:numPr>
          <w:ilvl w:val="1"/>
          <w:numId w:val="41"/>
        </w:numPr>
        <w:tabs>
          <w:tab w:val="num" w:pos="720"/>
        </w:tabs>
        <w:spacing w:after="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rPr>
        <w:t>The Health Insurance Portability and Accountability Act of 1996 (HIPAA);</w:t>
      </w:r>
    </w:p>
    <w:p w:rsidR="00DC3A76" w:rsidRPr="006A418A" w:rsidRDefault="00DC3A76" w:rsidP="00A35D73">
      <w:pPr>
        <w:numPr>
          <w:ilvl w:val="1"/>
          <w:numId w:val="41"/>
        </w:numPr>
        <w:tabs>
          <w:tab w:val="num" w:pos="720"/>
        </w:tabs>
        <w:spacing w:after="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rPr>
        <w:t>The Health Information Technology for Technology for Economic and Clinical Health Act (HITECH Act);</w:t>
      </w:r>
    </w:p>
    <w:p w:rsidR="00DC3A76" w:rsidRPr="006A418A" w:rsidRDefault="00DC3A76" w:rsidP="00A35D73">
      <w:pPr>
        <w:numPr>
          <w:ilvl w:val="1"/>
          <w:numId w:val="41"/>
        </w:numPr>
        <w:tabs>
          <w:tab w:val="num" w:pos="720"/>
        </w:tabs>
        <w:spacing w:after="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rPr>
        <w:t xml:space="preserve">IRS Publication 1075 – Tax Information Security Guidelines for Federal, State and Local Agencies to include any Service Level Agreement requirements; </w:t>
      </w:r>
    </w:p>
    <w:p w:rsidR="00DC3A76" w:rsidRPr="006A418A" w:rsidRDefault="00DC3A76" w:rsidP="00A35D73">
      <w:pPr>
        <w:numPr>
          <w:ilvl w:val="1"/>
          <w:numId w:val="41"/>
        </w:numPr>
        <w:tabs>
          <w:tab w:val="num" w:pos="720"/>
        </w:tabs>
        <w:spacing w:after="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rPr>
        <w:t>Electronic Information Exchange Security Requirements, Guidelines, And Procedures For State and Local Agencies Exchanging Electronic Information With The Social Security Administration; and</w:t>
      </w:r>
    </w:p>
    <w:p w:rsidR="00DC3A76" w:rsidRPr="006A418A" w:rsidRDefault="00DC3A76" w:rsidP="00A35D73">
      <w:pPr>
        <w:numPr>
          <w:ilvl w:val="1"/>
          <w:numId w:val="41"/>
        </w:numPr>
        <w:tabs>
          <w:tab w:val="num" w:pos="720"/>
        </w:tabs>
        <w:spacing w:after="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rPr>
        <w:t xml:space="preserve">NMAC 1.12.20, </w:t>
      </w:r>
      <w:r w:rsidRPr="006A418A">
        <w:rPr>
          <w:rFonts w:ascii="Arial" w:eastAsia="Times New Roman" w:hAnsi="Arial" w:cs="Arial"/>
          <w:i/>
          <w:iCs/>
          <w:sz w:val="24"/>
          <w:szCs w:val="24"/>
        </w:rPr>
        <w:t>et seq</w:t>
      </w:r>
      <w:r w:rsidRPr="006A418A">
        <w:rPr>
          <w:rFonts w:ascii="Arial" w:eastAsia="Times New Roman" w:hAnsi="Arial" w:cs="Arial"/>
          <w:sz w:val="24"/>
          <w:szCs w:val="24"/>
        </w:rPr>
        <w:t>. “INFORMATION SECURITY OPERATION MANAGEMENT”.</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35D73">
      <w:pPr>
        <w:keepNext/>
        <w:numPr>
          <w:ilvl w:val="0"/>
          <w:numId w:val="50"/>
        </w:numPr>
        <w:tabs>
          <w:tab w:val="left" w:pos="-1440"/>
          <w:tab w:val="left" w:pos="900"/>
        </w:tabs>
        <w:autoSpaceDE w:val="0"/>
        <w:autoSpaceDN w:val="0"/>
        <w:adjustRightInd w:val="0"/>
        <w:spacing w:after="0" w:line="240" w:lineRule="auto"/>
        <w:ind w:left="792" w:hanging="576"/>
        <w:contextualSpacing/>
        <w:jc w:val="both"/>
        <w:rPr>
          <w:rFonts w:ascii="Arial" w:eastAsia="Times New Roman" w:hAnsi="Arial" w:cs="Arial"/>
          <w:sz w:val="24"/>
          <w:szCs w:val="24"/>
        </w:rPr>
      </w:pPr>
      <w:r w:rsidRPr="006A418A">
        <w:rPr>
          <w:rFonts w:ascii="Arial" w:eastAsia="Times New Roman" w:hAnsi="Arial" w:cs="Arial"/>
          <w:b/>
          <w:iCs/>
          <w:sz w:val="24"/>
          <w:u w:val="single"/>
        </w:rPr>
        <w:t>Authority.</w:t>
      </w:r>
    </w:p>
    <w:p w:rsidR="00DC3A76" w:rsidRPr="006A418A" w:rsidRDefault="00DC3A76" w:rsidP="00AF3E6D">
      <w:pPr>
        <w:spacing w:after="0" w:line="240" w:lineRule="auto"/>
        <w:ind w:firstLine="720"/>
        <w:jc w:val="both"/>
        <w:rPr>
          <w:rFonts w:ascii="Arial" w:eastAsia="Times New Roman" w:hAnsi="Arial" w:cs="Arial"/>
          <w:iCs/>
          <w:sz w:val="24"/>
        </w:rPr>
      </w:pPr>
      <w:r w:rsidRPr="006A418A">
        <w:rPr>
          <w:rFonts w:ascii="Arial" w:eastAsia="Times New Roman" w:hAnsi="Arial" w:cs="Arial"/>
          <w:sz w:val="24"/>
          <w:szCs w:val="24"/>
        </w:rPr>
        <w:t xml:space="preserve">If Contractor is other than a natural person, the individual(s) signing this Agreement on behalf of Contractor represents and warrants that he or she has the power </w:t>
      </w:r>
      <w:r w:rsidRPr="006A418A">
        <w:rPr>
          <w:rFonts w:ascii="Arial" w:eastAsia="Times New Roman" w:hAnsi="Arial" w:cs="Arial"/>
          <w:sz w:val="24"/>
          <w:szCs w:val="24"/>
        </w:rPr>
        <w:lastRenderedPageBreak/>
        <w:t xml:space="preserve">and authority to bind Contractor, and that no further action, resolution, or approval from Contractor is necessary to enter into a binding contract. </w:t>
      </w:r>
    </w:p>
    <w:p w:rsidR="00DC3A76" w:rsidRPr="006A418A" w:rsidRDefault="00DC3A76" w:rsidP="00AF3E6D">
      <w:pPr>
        <w:spacing w:after="0" w:line="240" w:lineRule="auto"/>
        <w:ind w:firstLine="720"/>
        <w:jc w:val="both"/>
        <w:rPr>
          <w:rFonts w:ascii="Arial" w:eastAsia="Times New Roman" w:hAnsi="Arial" w:cs="Arial"/>
          <w:b/>
          <w:sz w:val="24"/>
        </w:rPr>
      </w:pPr>
    </w:p>
    <w:p w:rsidR="00DC3A76" w:rsidRPr="006A418A" w:rsidRDefault="00DC3A76" w:rsidP="00954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Times New Roman" w:hAnsi="Arial" w:cs="Arial"/>
          <w:b/>
          <w:sz w:val="24"/>
          <w:szCs w:val="24"/>
        </w:rPr>
      </w:pPr>
      <w:r w:rsidRPr="006A418A">
        <w:rPr>
          <w:rFonts w:ascii="Arial" w:eastAsia="Times New Roman" w:hAnsi="Arial" w:cs="Arial"/>
          <w:b/>
          <w:sz w:val="24"/>
          <w:szCs w:val="24"/>
        </w:rPr>
        <w:t>The remainder of this page intentionally left blank.</w:t>
      </w:r>
    </w:p>
    <w:p w:rsidR="00DC3A76" w:rsidRPr="006A418A" w:rsidRDefault="00DC3A76" w:rsidP="00AF3E6D">
      <w:pPr>
        <w:jc w:val="both"/>
        <w:rPr>
          <w:rFonts w:ascii="Arial" w:eastAsia="Times New Roman" w:hAnsi="Arial" w:cs="Arial"/>
          <w:sz w:val="24"/>
          <w:szCs w:val="24"/>
        </w:rPr>
      </w:pPr>
      <w:r w:rsidRPr="006A418A">
        <w:rPr>
          <w:rFonts w:ascii="Arial" w:eastAsia="Times New Roman" w:hAnsi="Arial" w:cs="Arial"/>
          <w:b/>
          <w:sz w:val="24"/>
          <w:szCs w:val="24"/>
        </w:rPr>
        <w:br w:type="page"/>
      </w:r>
      <w:r w:rsidRPr="006A418A">
        <w:rPr>
          <w:rFonts w:ascii="Arial" w:eastAsia="Times New Roman" w:hAnsi="Arial" w:cs="Arial"/>
          <w:sz w:val="24"/>
          <w:szCs w:val="24"/>
        </w:rPr>
        <w:lastRenderedPageBreak/>
        <w:t>IN WITNESS WHEREOF, the Parties have executed this Agreement as of the date of signature by the DFA below:</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 xml:space="preserve">By:     </w:t>
      </w:r>
      <w:r w:rsidRPr="006A418A">
        <w:rPr>
          <w:rFonts w:ascii="Arial" w:eastAsia="Times New Roman" w:hAnsi="Arial" w:cs="Arial"/>
          <w:sz w:val="24"/>
          <w:szCs w:val="24"/>
        </w:rPr>
        <w:tab/>
        <w:t>________________________________________________</w:t>
      </w:r>
      <w:r w:rsidRPr="006A418A">
        <w:rPr>
          <w:rFonts w:ascii="Arial" w:eastAsia="Times New Roman" w:hAnsi="Arial" w:cs="Arial"/>
          <w:sz w:val="24"/>
          <w:szCs w:val="24"/>
        </w:rPr>
        <w:tab/>
        <w:t>Date:</w:t>
      </w:r>
      <w:r w:rsidRPr="006A418A">
        <w:rPr>
          <w:rFonts w:ascii="Arial" w:eastAsia="Times New Roman" w:hAnsi="Arial" w:cs="Arial"/>
          <w:sz w:val="24"/>
          <w:szCs w:val="24"/>
        </w:rPr>
        <w:tab/>
        <w:t>____________</w:t>
      </w:r>
    </w:p>
    <w:p w:rsidR="00DC3A76" w:rsidRPr="006A418A" w:rsidRDefault="00DC3A76" w:rsidP="00AF3E6D">
      <w:pPr>
        <w:spacing w:after="0" w:line="240" w:lineRule="auto"/>
        <w:ind w:firstLine="720"/>
        <w:jc w:val="both"/>
        <w:rPr>
          <w:rFonts w:ascii="Arial" w:eastAsia="Times New Roman" w:hAnsi="Arial" w:cs="Arial"/>
          <w:sz w:val="24"/>
          <w:szCs w:val="24"/>
        </w:rPr>
      </w:pPr>
      <w:r w:rsidRPr="006A418A">
        <w:rPr>
          <w:rFonts w:ascii="Arial" w:eastAsia="Times New Roman" w:hAnsi="Arial" w:cs="Arial"/>
          <w:sz w:val="24"/>
          <w:szCs w:val="24"/>
        </w:rPr>
        <w:t xml:space="preserve">Brent Earnest, HSD Cabinet Secretary </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 xml:space="preserve">By:     </w:t>
      </w:r>
      <w:r w:rsidRPr="006A418A">
        <w:rPr>
          <w:rFonts w:ascii="Arial" w:eastAsia="Times New Roman" w:hAnsi="Arial" w:cs="Arial"/>
          <w:sz w:val="24"/>
          <w:szCs w:val="24"/>
        </w:rPr>
        <w:tab/>
        <w:t>________________________________________________</w:t>
      </w:r>
      <w:r w:rsidRPr="006A418A">
        <w:rPr>
          <w:rFonts w:ascii="Arial" w:eastAsia="Times New Roman" w:hAnsi="Arial" w:cs="Arial"/>
          <w:sz w:val="24"/>
          <w:szCs w:val="24"/>
        </w:rPr>
        <w:tab/>
        <w:t>Date:</w:t>
      </w:r>
      <w:r w:rsidRPr="006A418A">
        <w:rPr>
          <w:rFonts w:ascii="Arial" w:eastAsia="Times New Roman" w:hAnsi="Arial" w:cs="Arial"/>
          <w:sz w:val="24"/>
          <w:szCs w:val="24"/>
        </w:rPr>
        <w:tab/>
        <w:t>____________</w:t>
      </w:r>
    </w:p>
    <w:p w:rsidR="00DC3A76" w:rsidRPr="006A418A" w:rsidRDefault="00DC3A76" w:rsidP="00AF3E6D">
      <w:pPr>
        <w:spacing w:after="0" w:line="240" w:lineRule="auto"/>
        <w:ind w:left="720"/>
        <w:jc w:val="both"/>
        <w:rPr>
          <w:rFonts w:ascii="Arial" w:eastAsia="Times New Roman" w:hAnsi="Arial" w:cs="Arial"/>
          <w:sz w:val="24"/>
          <w:szCs w:val="24"/>
        </w:rPr>
      </w:pPr>
      <w:r w:rsidRPr="006A418A">
        <w:rPr>
          <w:rFonts w:ascii="Arial" w:eastAsia="Times New Roman" w:hAnsi="Arial" w:cs="Arial"/>
          <w:sz w:val="24"/>
          <w:szCs w:val="24"/>
        </w:rPr>
        <w:t>Danny Sandoval, HSD Chief Financial Officer</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Approved for legal sufficiency:</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 xml:space="preserve">By:     </w:t>
      </w:r>
      <w:r w:rsidRPr="006A418A">
        <w:rPr>
          <w:rFonts w:ascii="Arial" w:eastAsia="Times New Roman" w:hAnsi="Arial" w:cs="Arial"/>
          <w:sz w:val="24"/>
          <w:szCs w:val="24"/>
        </w:rPr>
        <w:tab/>
        <w:t>________________________________________________</w:t>
      </w:r>
      <w:r w:rsidRPr="006A418A">
        <w:rPr>
          <w:rFonts w:ascii="Arial" w:eastAsia="Times New Roman" w:hAnsi="Arial" w:cs="Arial"/>
          <w:sz w:val="24"/>
          <w:szCs w:val="24"/>
        </w:rPr>
        <w:tab/>
        <w:t>Date:</w:t>
      </w:r>
      <w:r w:rsidRPr="006A418A">
        <w:rPr>
          <w:rFonts w:ascii="Arial" w:eastAsia="Times New Roman" w:hAnsi="Arial" w:cs="Arial"/>
          <w:sz w:val="24"/>
          <w:szCs w:val="24"/>
        </w:rPr>
        <w:tab/>
        <w:t>____________</w:t>
      </w: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ab/>
        <w:t>Christopher P. Collins, HSD General Counsel</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 xml:space="preserve">By:     </w:t>
      </w:r>
      <w:r w:rsidRPr="006A418A">
        <w:rPr>
          <w:rFonts w:ascii="Arial" w:eastAsia="Times New Roman" w:hAnsi="Arial" w:cs="Arial"/>
          <w:sz w:val="24"/>
          <w:szCs w:val="24"/>
        </w:rPr>
        <w:tab/>
        <w:t>________________________________________________</w:t>
      </w:r>
      <w:r w:rsidRPr="006A418A">
        <w:rPr>
          <w:rFonts w:ascii="Arial" w:eastAsia="Times New Roman" w:hAnsi="Arial" w:cs="Arial"/>
          <w:sz w:val="24"/>
          <w:szCs w:val="24"/>
        </w:rPr>
        <w:tab/>
        <w:t>Date:</w:t>
      </w:r>
      <w:r w:rsidRPr="006A418A">
        <w:rPr>
          <w:rFonts w:ascii="Arial" w:eastAsia="Times New Roman" w:hAnsi="Arial" w:cs="Arial"/>
          <w:sz w:val="24"/>
          <w:szCs w:val="24"/>
        </w:rPr>
        <w:tab/>
        <w:t>____________</w:t>
      </w:r>
    </w:p>
    <w:p w:rsidR="00DC3A76" w:rsidRPr="006A418A" w:rsidRDefault="00DC3A76" w:rsidP="00AF3E6D">
      <w:pPr>
        <w:spacing w:after="0" w:line="240" w:lineRule="auto"/>
        <w:ind w:firstLine="720"/>
        <w:jc w:val="both"/>
        <w:rPr>
          <w:rFonts w:ascii="Arial" w:eastAsia="Times New Roman" w:hAnsi="Arial" w:cs="Arial"/>
          <w:sz w:val="24"/>
          <w:szCs w:val="24"/>
        </w:rPr>
      </w:pPr>
      <w:r w:rsidRPr="006A418A">
        <w:rPr>
          <w:rFonts w:ascii="Arial" w:eastAsia="Times New Roman" w:hAnsi="Arial" w:cs="Arial"/>
          <w:sz w:val="24"/>
          <w:szCs w:val="24"/>
        </w:rPr>
        <w:t>Contractor</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The records of the Taxation and Revenue Department reflect that the Contractor is registered with the NM Taxation and Revenue Department to pay gross receipts and compensating taxes:</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CRS ID Number: ___________________________</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tabs>
          <w:tab w:val="left" w:pos="4320"/>
        </w:tabs>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By:  ____________________________________________</w:t>
      </w:r>
      <w:r w:rsidRPr="006A418A">
        <w:rPr>
          <w:rFonts w:ascii="Arial" w:eastAsia="Times New Roman" w:hAnsi="Arial" w:cs="Arial"/>
          <w:sz w:val="24"/>
          <w:szCs w:val="24"/>
        </w:rPr>
        <w:tab/>
      </w:r>
      <w:r w:rsidRPr="006A418A">
        <w:rPr>
          <w:rFonts w:ascii="Arial" w:eastAsia="Times New Roman" w:hAnsi="Arial" w:cs="Arial"/>
          <w:sz w:val="24"/>
          <w:szCs w:val="24"/>
        </w:rPr>
        <w:tab/>
        <w:t>Date:</w:t>
      </w:r>
      <w:r w:rsidRPr="006A418A">
        <w:rPr>
          <w:rFonts w:ascii="Arial" w:eastAsia="Times New Roman" w:hAnsi="Arial" w:cs="Arial"/>
          <w:sz w:val="24"/>
          <w:szCs w:val="24"/>
        </w:rPr>
        <w:tab/>
        <w:t>____________</w:t>
      </w:r>
    </w:p>
    <w:p w:rsidR="00DC3A76" w:rsidRPr="006A418A" w:rsidRDefault="00DC3A76" w:rsidP="00AF3E6D">
      <w:pPr>
        <w:spacing w:after="0" w:line="240" w:lineRule="auto"/>
        <w:ind w:left="720"/>
        <w:jc w:val="both"/>
        <w:rPr>
          <w:rFonts w:ascii="Arial" w:eastAsia="Times New Roman" w:hAnsi="Arial" w:cs="Arial"/>
          <w:sz w:val="24"/>
          <w:szCs w:val="24"/>
        </w:rPr>
      </w:pPr>
      <w:r w:rsidRPr="006A418A">
        <w:rPr>
          <w:rFonts w:ascii="Arial" w:eastAsia="Times New Roman" w:hAnsi="Arial" w:cs="Arial"/>
          <w:sz w:val="24"/>
          <w:szCs w:val="24"/>
        </w:rPr>
        <w:t>Tax and Revenue Department Representative</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This Agreement has been approved by the DFA Contracts Review Bureau:</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 xml:space="preserve">By:     </w:t>
      </w:r>
      <w:r w:rsidRPr="006A418A">
        <w:rPr>
          <w:rFonts w:ascii="Arial" w:eastAsia="Times New Roman" w:hAnsi="Arial" w:cs="Arial"/>
          <w:sz w:val="24"/>
          <w:szCs w:val="24"/>
        </w:rPr>
        <w:tab/>
        <w:t>________________________________________________</w:t>
      </w:r>
      <w:r w:rsidRPr="006A418A">
        <w:rPr>
          <w:rFonts w:ascii="Arial" w:eastAsia="Times New Roman" w:hAnsi="Arial" w:cs="Arial"/>
          <w:sz w:val="24"/>
          <w:szCs w:val="24"/>
        </w:rPr>
        <w:tab/>
        <w:t>Date:</w:t>
      </w:r>
      <w:r w:rsidRPr="006A418A">
        <w:rPr>
          <w:rFonts w:ascii="Arial" w:eastAsia="Times New Roman" w:hAnsi="Arial" w:cs="Arial"/>
          <w:sz w:val="24"/>
          <w:szCs w:val="24"/>
        </w:rPr>
        <w:tab/>
        <w:t>____________</w:t>
      </w:r>
    </w:p>
    <w:p w:rsidR="00DC3A76" w:rsidRPr="006A418A" w:rsidRDefault="00DC3A76" w:rsidP="00AF3E6D">
      <w:pPr>
        <w:jc w:val="both"/>
        <w:rPr>
          <w:rFonts w:ascii="Arial" w:eastAsia="Times New Roman" w:hAnsi="Arial" w:cs="Arial"/>
          <w:b/>
          <w:sz w:val="24"/>
          <w:szCs w:val="24"/>
          <w:u w:val="single"/>
        </w:rPr>
      </w:pPr>
      <w:r w:rsidRPr="006A418A">
        <w:rPr>
          <w:rFonts w:ascii="Arial" w:eastAsia="Times New Roman" w:hAnsi="Arial" w:cs="Arial"/>
          <w:b/>
          <w:sz w:val="24"/>
          <w:szCs w:val="24"/>
          <w:u w:val="single"/>
        </w:rPr>
        <w:br w:type="page"/>
      </w:r>
    </w:p>
    <w:p w:rsidR="00DC3A76" w:rsidRPr="006A418A" w:rsidRDefault="00DC3A76" w:rsidP="00D4629E">
      <w:pPr>
        <w:spacing w:after="0" w:line="240" w:lineRule="auto"/>
        <w:jc w:val="center"/>
        <w:rPr>
          <w:rFonts w:ascii="Arial" w:eastAsia="Times New Roman" w:hAnsi="Arial" w:cs="Arial"/>
          <w:b/>
          <w:sz w:val="24"/>
          <w:szCs w:val="24"/>
          <w:u w:val="single"/>
        </w:rPr>
      </w:pPr>
      <w:r w:rsidRPr="006A418A">
        <w:rPr>
          <w:rFonts w:ascii="Arial" w:eastAsia="Times New Roman" w:hAnsi="Arial" w:cs="Arial"/>
          <w:b/>
          <w:sz w:val="24"/>
          <w:szCs w:val="24"/>
          <w:u w:val="single"/>
        </w:rPr>
        <w:lastRenderedPageBreak/>
        <w:t>Exhibit A</w:t>
      </w:r>
    </w:p>
    <w:p w:rsidR="00DC3A76" w:rsidRPr="006A418A" w:rsidRDefault="00DC3A76" w:rsidP="00D4629E">
      <w:pPr>
        <w:spacing w:after="0" w:line="240" w:lineRule="auto"/>
        <w:jc w:val="center"/>
        <w:rPr>
          <w:rFonts w:ascii="Arial" w:eastAsia="Times New Roman" w:hAnsi="Arial" w:cs="Arial"/>
          <w:sz w:val="24"/>
          <w:szCs w:val="24"/>
          <w:u w:val="single"/>
        </w:rPr>
      </w:pPr>
    </w:p>
    <w:p w:rsidR="00DC3A76" w:rsidRPr="006A418A" w:rsidRDefault="00DC3A76" w:rsidP="00D4629E">
      <w:pPr>
        <w:spacing w:after="0" w:line="240" w:lineRule="auto"/>
        <w:jc w:val="center"/>
        <w:rPr>
          <w:rFonts w:ascii="Arial" w:eastAsia="Times New Roman" w:hAnsi="Arial" w:cs="Arial"/>
          <w:sz w:val="24"/>
          <w:szCs w:val="24"/>
        </w:rPr>
      </w:pPr>
      <w:r w:rsidRPr="006A418A">
        <w:rPr>
          <w:rFonts w:ascii="Arial" w:eastAsia="Times New Roman" w:hAnsi="Arial" w:cs="Arial"/>
          <w:sz w:val="24"/>
          <w:szCs w:val="24"/>
        </w:rPr>
        <w:t>SCOPE OF WORK</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ind w:left="720"/>
        <w:jc w:val="both"/>
        <w:rPr>
          <w:rFonts w:ascii="Arial" w:eastAsia="Times New Roman" w:hAnsi="Arial" w:cs="Arial"/>
          <w:sz w:val="24"/>
          <w:szCs w:val="24"/>
        </w:rPr>
      </w:pPr>
    </w:p>
    <w:p w:rsidR="00A35D73" w:rsidRPr="006A418A" w:rsidRDefault="00A35D73" w:rsidP="00A35D73">
      <w:pPr>
        <w:rPr>
          <w:rFonts w:ascii="Arial" w:hAnsi="Arial" w:cs="Arial"/>
          <w:sz w:val="24"/>
          <w:szCs w:val="24"/>
        </w:rPr>
      </w:pPr>
      <w:r w:rsidRPr="006A418A">
        <w:rPr>
          <w:rFonts w:ascii="Arial" w:hAnsi="Arial" w:cs="Arial"/>
          <w:b/>
          <w:sz w:val="24"/>
          <w:szCs w:val="24"/>
          <w:u w:val="single"/>
        </w:rPr>
        <w:t>SUMMARY OF THE SCOPE OF WORK</w:t>
      </w:r>
    </w:p>
    <w:p w:rsidR="00A35D73" w:rsidRPr="006A418A" w:rsidRDefault="00A35D73" w:rsidP="00A35D73">
      <w:pPr>
        <w:rPr>
          <w:rFonts w:ascii="Arial" w:hAnsi="Arial" w:cs="Arial"/>
          <w:sz w:val="24"/>
          <w:szCs w:val="24"/>
        </w:rPr>
      </w:pPr>
      <w:r w:rsidRPr="006A418A">
        <w:rPr>
          <w:rFonts w:ascii="Arial" w:hAnsi="Arial" w:cs="Arial"/>
          <w:sz w:val="24"/>
          <w:szCs w:val="24"/>
        </w:rPr>
        <w:t xml:space="preserve">The Contractor shall be responsible for developing a project plan and schedule for all contract activities.  The Contractor will assess current training in place and do the following: </w:t>
      </w:r>
    </w:p>
    <w:p w:rsidR="00A35D73" w:rsidRPr="006A418A" w:rsidRDefault="00A35D73" w:rsidP="00A35D73">
      <w:pPr>
        <w:numPr>
          <w:ilvl w:val="0"/>
          <w:numId w:val="57"/>
        </w:numPr>
        <w:rPr>
          <w:rFonts w:ascii="Arial" w:hAnsi="Arial" w:cs="Arial"/>
          <w:sz w:val="24"/>
          <w:szCs w:val="24"/>
        </w:rPr>
      </w:pPr>
      <w:r w:rsidRPr="006A418A">
        <w:rPr>
          <w:rFonts w:ascii="Arial" w:hAnsi="Arial" w:cs="Arial"/>
          <w:sz w:val="24"/>
          <w:szCs w:val="24"/>
        </w:rPr>
        <w:t xml:space="preserve">Develop a plan for improving upon the current training, </w:t>
      </w:r>
    </w:p>
    <w:p w:rsidR="00A35D73" w:rsidRPr="006A418A" w:rsidRDefault="00A35D73" w:rsidP="00A35D73">
      <w:pPr>
        <w:numPr>
          <w:ilvl w:val="0"/>
          <w:numId w:val="57"/>
        </w:numPr>
        <w:rPr>
          <w:rFonts w:ascii="Arial" w:hAnsi="Arial" w:cs="Arial"/>
          <w:sz w:val="24"/>
          <w:szCs w:val="24"/>
        </w:rPr>
      </w:pPr>
      <w:r w:rsidRPr="006A418A">
        <w:rPr>
          <w:rFonts w:ascii="Arial" w:hAnsi="Arial" w:cs="Arial"/>
          <w:sz w:val="24"/>
          <w:szCs w:val="24"/>
        </w:rPr>
        <w:t>Develop new training with HSD approval,</w:t>
      </w:r>
    </w:p>
    <w:p w:rsidR="00A35D73" w:rsidRPr="006A418A" w:rsidRDefault="00A35D73" w:rsidP="00A35D73">
      <w:pPr>
        <w:numPr>
          <w:ilvl w:val="0"/>
          <w:numId w:val="57"/>
        </w:numPr>
        <w:rPr>
          <w:rFonts w:ascii="Arial" w:hAnsi="Arial" w:cs="Arial"/>
          <w:sz w:val="24"/>
          <w:szCs w:val="24"/>
        </w:rPr>
      </w:pPr>
      <w:r w:rsidRPr="006A418A">
        <w:rPr>
          <w:rFonts w:ascii="Arial" w:hAnsi="Arial" w:cs="Arial"/>
          <w:sz w:val="24"/>
          <w:szCs w:val="24"/>
        </w:rPr>
        <w:t xml:space="preserve"> Implement the new training,</w:t>
      </w:r>
    </w:p>
    <w:p w:rsidR="00A35D73" w:rsidRPr="006A418A" w:rsidRDefault="00A35D73" w:rsidP="00A35D73">
      <w:pPr>
        <w:numPr>
          <w:ilvl w:val="0"/>
          <w:numId w:val="57"/>
        </w:numPr>
        <w:rPr>
          <w:rFonts w:ascii="Arial" w:hAnsi="Arial" w:cs="Arial"/>
          <w:sz w:val="24"/>
          <w:szCs w:val="24"/>
        </w:rPr>
      </w:pPr>
      <w:r w:rsidRPr="006A418A">
        <w:rPr>
          <w:rFonts w:ascii="Arial" w:hAnsi="Arial" w:cs="Arial"/>
          <w:sz w:val="24"/>
          <w:szCs w:val="24"/>
        </w:rPr>
        <w:t xml:space="preserve"> Train the ISD staff trainers in order to affect future training development, </w:t>
      </w:r>
    </w:p>
    <w:p w:rsidR="00A35D73" w:rsidRDefault="00A35D73" w:rsidP="00A35D73">
      <w:pPr>
        <w:numPr>
          <w:ilvl w:val="0"/>
          <w:numId w:val="57"/>
        </w:numPr>
        <w:rPr>
          <w:rFonts w:ascii="Arial" w:hAnsi="Arial" w:cs="Arial"/>
          <w:sz w:val="24"/>
          <w:szCs w:val="24"/>
        </w:rPr>
      </w:pPr>
      <w:r w:rsidRPr="006A418A">
        <w:rPr>
          <w:rFonts w:ascii="Arial" w:hAnsi="Arial" w:cs="Arial"/>
          <w:sz w:val="24"/>
          <w:szCs w:val="24"/>
        </w:rPr>
        <w:t>Develop an operations guide and online wiki for use by ISD staff,</w:t>
      </w:r>
    </w:p>
    <w:p w:rsidR="009661EA" w:rsidRPr="006A418A" w:rsidRDefault="009661EA" w:rsidP="00A35D73">
      <w:pPr>
        <w:numPr>
          <w:ilvl w:val="0"/>
          <w:numId w:val="57"/>
        </w:numPr>
        <w:rPr>
          <w:rFonts w:ascii="Arial" w:hAnsi="Arial" w:cs="Arial"/>
          <w:sz w:val="24"/>
          <w:szCs w:val="24"/>
        </w:rPr>
      </w:pPr>
      <w:r>
        <w:rPr>
          <w:rFonts w:ascii="Arial" w:hAnsi="Arial" w:cs="Arial"/>
          <w:sz w:val="24"/>
          <w:szCs w:val="24"/>
        </w:rPr>
        <w:t>Develop, amend, and implement necessary changes to the New Mexico Administrative Code (NMAC) once approved by HSD as required,</w:t>
      </w:r>
    </w:p>
    <w:p w:rsidR="00A35D73" w:rsidRPr="006A418A" w:rsidRDefault="00A35D73" w:rsidP="00A35D73">
      <w:pPr>
        <w:numPr>
          <w:ilvl w:val="0"/>
          <w:numId w:val="57"/>
        </w:numPr>
        <w:rPr>
          <w:rFonts w:ascii="Arial" w:hAnsi="Arial" w:cs="Arial"/>
          <w:sz w:val="24"/>
          <w:szCs w:val="24"/>
        </w:rPr>
      </w:pPr>
      <w:r w:rsidRPr="006A418A">
        <w:rPr>
          <w:rFonts w:ascii="Arial" w:hAnsi="Arial" w:cs="Arial"/>
          <w:sz w:val="24"/>
          <w:szCs w:val="24"/>
        </w:rPr>
        <w:t xml:space="preserve">Produce reports as required. </w:t>
      </w:r>
    </w:p>
    <w:p w:rsidR="00A35D73" w:rsidRPr="006A418A" w:rsidRDefault="00A35D73" w:rsidP="00A35D73">
      <w:pPr>
        <w:rPr>
          <w:rFonts w:ascii="Arial" w:hAnsi="Arial" w:cs="Arial"/>
          <w:sz w:val="24"/>
          <w:szCs w:val="24"/>
        </w:rPr>
      </w:pPr>
      <w:r w:rsidRPr="006A418A">
        <w:rPr>
          <w:rFonts w:ascii="Arial" w:hAnsi="Arial" w:cs="Arial"/>
          <w:sz w:val="24"/>
          <w:szCs w:val="24"/>
        </w:rPr>
        <w:t>The contract is anticipated to begin August 1, 2017.</w:t>
      </w:r>
    </w:p>
    <w:p w:rsidR="00DC3A76" w:rsidRPr="006A418A" w:rsidRDefault="00A35D73" w:rsidP="00A35D73">
      <w:pPr>
        <w:spacing w:after="0" w:line="240" w:lineRule="auto"/>
        <w:ind w:left="720"/>
        <w:jc w:val="both"/>
        <w:rPr>
          <w:rFonts w:ascii="Arial" w:eastAsia="Times New Roman" w:hAnsi="Arial" w:cs="Arial"/>
          <w:sz w:val="24"/>
          <w:szCs w:val="24"/>
        </w:rPr>
      </w:pPr>
      <w:r w:rsidRPr="006A418A">
        <w:rPr>
          <w:rFonts w:ascii="Arial" w:hAnsi="Arial" w:cs="Arial"/>
          <w:sz w:val="24"/>
          <w:szCs w:val="24"/>
        </w:rPr>
        <w:t>The scope of the procurement shall encompass the defined services, tasks, and activities described in this RFP.  It includes human capital, such as management and trained staff, as well as IT, such as hardware and software.  The Contractor shall be responsible for its IT, including hardware, software, data files, enhancements, modifications, systems or control software, as well as provide software training, maintenance, support, documentation, and any other directly related professional service.</w:t>
      </w:r>
    </w:p>
    <w:p w:rsidR="00DC3A76" w:rsidRPr="006A418A" w:rsidRDefault="00DC3A76" w:rsidP="00AF3E6D">
      <w:pPr>
        <w:spacing w:after="0" w:line="240" w:lineRule="auto"/>
        <w:ind w:left="720"/>
        <w:jc w:val="both"/>
        <w:rPr>
          <w:rFonts w:ascii="Arial" w:eastAsia="Times New Roman" w:hAnsi="Arial" w:cs="Arial"/>
          <w:sz w:val="24"/>
          <w:szCs w:val="24"/>
        </w:rPr>
      </w:pPr>
    </w:p>
    <w:p w:rsidR="00626594" w:rsidRDefault="00626594">
      <w:pPr>
        <w:rPr>
          <w:rFonts w:ascii="Arial" w:eastAsia="Times New Roman" w:hAnsi="Arial" w:cs="Arial"/>
          <w:sz w:val="24"/>
          <w:szCs w:val="24"/>
        </w:rPr>
      </w:pPr>
      <w:r>
        <w:rPr>
          <w:rFonts w:ascii="Arial" w:eastAsia="Times New Roman" w:hAnsi="Arial" w:cs="Arial"/>
          <w:sz w:val="24"/>
          <w:szCs w:val="24"/>
        </w:rPr>
        <w:br w:type="page"/>
      </w:r>
    </w:p>
    <w:p w:rsidR="00DC3A76" w:rsidRPr="006A418A" w:rsidRDefault="00DC3A76" w:rsidP="00D4629E">
      <w:pPr>
        <w:spacing w:after="0" w:line="240" w:lineRule="auto"/>
        <w:jc w:val="center"/>
        <w:rPr>
          <w:rFonts w:ascii="Arial" w:eastAsia="Times New Roman" w:hAnsi="Arial" w:cs="Arial"/>
          <w:b/>
          <w:sz w:val="24"/>
          <w:szCs w:val="24"/>
          <w:u w:val="single"/>
        </w:rPr>
      </w:pPr>
      <w:r w:rsidRPr="006A418A">
        <w:rPr>
          <w:rFonts w:ascii="Arial" w:eastAsia="Times New Roman" w:hAnsi="Arial" w:cs="Arial"/>
          <w:b/>
          <w:sz w:val="24"/>
          <w:szCs w:val="24"/>
          <w:u w:val="single"/>
        </w:rPr>
        <w:lastRenderedPageBreak/>
        <w:t>Exhibit B</w:t>
      </w:r>
    </w:p>
    <w:p w:rsidR="00DC3A76" w:rsidRPr="006A418A" w:rsidRDefault="00DC3A76" w:rsidP="00D4629E">
      <w:pPr>
        <w:spacing w:after="0" w:line="240" w:lineRule="auto"/>
        <w:jc w:val="center"/>
        <w:rPr>
          <w:rFonts w:ascii="Arial" w:eastAsia="Times New Roman" w:hAnsi="Arial" w:cs="Arial"/>
          <w:i/>
          <w:sz w:val="24"/>
          <w:szCs w:val="24"/>
        </w:rPr>
      </w:pPr>
      <w:r w:rsidRPr="006A418A">
        <w:rPr>
          <w:rFonts w:ascii="Arial" w:eastAsia="Times New Roman" w:hAnsi="Arial" w:cs="Arial"/>
          <w:i/>
          <w:sz w:val="24"/>
          <w:szCs w:val="24"/>
        </w:rPr>
        <w:t>[</w:t>
      </w:r>
      <w:proofErr w:type="gramStart"/>
      <w:r w:rsidRPr="006A418A">
        <w:rPr>
          <w:rFonts w:ascii="Arial" w:eastAsia="Times New Roman" w:hAnsi="Arial" w:cs="Arial"/>
          <w:i/>
          <w:sz w:val="24"/>
          <w:szCs w:val="24"/>
        </w:rPr>
        <w:t>use</w:t>
      </w:r>
      <w:proofErr w:type="gramEnd"/>
      <w:r w:rsidRPr="006A418A">
        <w:rPr>
          <w:rFonts w:ascii="Arial" w:eastAsia="Times New Roman" w:hAnsi="Arial" w:cs="Arial"/>
          <w:i/>
          <w:sz w:val="24"/>
          <w:szCs w:val="24"/>
        </w:rPr>
        <w:t xml:space="preserve"> only in a PSC with a Business Associate]</w:t>
      </w:r>
    </w:p>
    <w:p w:rsidR="00DC3A76" w:rsidRPr="006A418A" w:rsidRDefault="00DC3A76" w:rsidP="00AF3E6D">
      <w:pPr>
        <w:spacing w:after="0" w:line="240" w:lineRule="auto"/>
        <w:jc w:val="both"/>
        <w:rPr>
          <w:rFonts w:ascii="Arial" w:eastAsia="Times New Roman" w:hAnsi="Arial" w:cs="Arial"/>
          <w:i/>
          <w:sz w:val="24"/>
          <w:szCs w:val="24"/>
        </w:rPr>
      </w:pPr>
    </w:p>
    <w:p w:rsidR="00DC3A76" w:rsidRPr="006A418A" w:rsidRDefault="00DC3A76" w:rsidP="00AF3E6D">
      <w:pPr>
        <w:spacing w:after="0" w:line="240" w:lineRule="auto"/>
        <w:jc w:val="both"/>
        <w:rPr>
          <w:rFonts w:ascii="Arial" w:eastAsia="Times New Roman" w:hAnsi="Arial" w:cs="Arial"/>
          <w:b/>
          <w:sz w:val="24"/>
          <w:szCs w:val="24"/>
        </w:rPr>
      </w:pPr>
      <w:r w:rsidRPr="006A418A">
        <w:rPr>
          <w:rFonts w:ascii="Arial" w:eastAsia="Times New Roman" w:hAnsi="Arial" w:cs="Arial"/>
          <w:b/>
          <w:sz w:val="24"/>
          <w:szCs w:val="24"/>
        </w:rPr>
        <w:t xml:space="preserve">HIPAA Business Associate Agreement </w:t>
      </w:r>
    </w:p>
    <w:p w:rsidR="00DC3A76" w:rsidRPr="006A418A" w:rsidRDefault="00DC3A76" w:rsidP="00AF3E6D">
      <w:pPr>
        <w:spacing w:before="100" w:beforeAutospacing="1" w:after="100" w:afterAutospacing="1" w:line="240" w:lineRule="auto"/>
        <w:jc w:val="both"/>
        <w:rPr>
          <w:rFonts w:ascii="Arial" w:eastAsia="Arial Unicode MS" w:hAnsi="Arial" w:cs="Arial"/>
          <w:sz w:val="24"/>
          <w:szCs w:val="24"/>
        </w:rPr>
      </w:pPr>
      <w:r w:rsidRPr="006A418A">
        <w:rPr>
          <w:rFonts w:ascii="Arial" w:eastAsia="Arial Unicode MS" w:hAnsi="Arial" w:cs="Arial"/>
          <w:sz w:val="24"/>
          <w:szCs w:val="24"/>
        </w:rPr>
        <w:t>This Business Associate Agreement (“BAA”) is entered into between the New Mexico Human Services Department (“Department”) and</w:t>
      </w:r>
      <w:r w:rsidRPr="006A418A">
        <w:rPr>
          <w:rFonts w:ascii="Arial" w:eastAsia="Arial Unicode MS" w:hAnsi="Arial" w:cs="Arial"/>
          <w:sz w:val="24"/>
          <w:szCs w:val="24"/>
          <w:highlight w:val="cyan"/>
        </w:rPr>
        <w:t>_____</w:t>
      </w:r>
      <w:r w:rsidRPr="006A418A">
        <w:rPr>
          <w:rFonts w:ascii="Arial" w:eastAsia="Arial Unicode MS" w:hAnsi="Arial" w:cs="Arial"/>
          <w:sz w:val="24"/>
          <w:szCs w:val="24"/>
        </w:rPr>
        <w:t>, hereinafter referred to as “Business Associate” , in order to comply with the Health Insurance Portability and Accountability Act of 1996 (“HIPAA”) as amended by Health Information Technology for Economic and Clinical Health Act of 2009 (the “HITECH Act”), including the Standards of the Privacy of Individually Identifiable Health Information and the Security Standards at 45 CFR Parts 160 and 164.</w:t>
      </w: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b/>
          <w:bCs/>
          <w:caps/>
          <w:sz w:val="24"/>
          <w:szCs w:val="24"/>
        </w:rPr>
        <w:t>Business Associate</w:t>
      </w:r>
      <w:r w:rsidRPr="006A418A">
        <w:rPr>
          <w:rFonts w:ascii="Arial" w:eastAsia="Times New Roman" w:hAnsi="Arial" w:cs="Arial"/>
          <w:sz w:val="24"/>
          <w:szCs w:val="24"/>
        </w:rPr>
        <w:t xml:space="preserve">, by this PSC </w:t>
      </w:r>
      <w:r w:rsidRPr="006A418A">
        <w:rPr>
          <w:rFonts w:ascii="Arial" w:eastAsia="Times New Roman" w:hAnsi="Arial" w:cs="Arial"/>
          <w:sz w:val="24"/>
          <w:szCs w:val="24"/>
          <w:highlight w:val="cyan"/>
        </w:rPr>
        <w:t>___</w:t>
      </w:r>
      <w:r w:rsidRPr="006A418A">
        <w:rPr>
          <w:rFonts w:ascii="Arial" w:eastAsia="Times New Roman" w:hAnsi="Arial" w:cs="Arial"/>
          <w:sz w:val="24"/>
          <w:szCs w:val="24"/>
        </w:rPr>
        <w:t xml:space="preserve"> has agreed to provide services to, or on behalf of the HSD which may involve the disclosure by the Department to the Business Associate (referred to in PSC </w:t>
      </w:r>
      <w:r w:rsidRPr="006A418A">
        <w:rPr>
          <w:rFonts w:ascii="Arial" w:eastAsia="Times New Roman" w:hAnsi="Arial" w:cs="Arial"/>
          <w:sz w:val="24"/>
          <w:szCs w:val="24"/>
          <w:highlight w:val="cyan"/>
        </w:rPr>
        <w:t>____</w:t>
      </w:r>
      <w:r w:rsidRPr="006A418A">
        <w:rPr>
          <w:rFonts w:ascii="Arial" w:eastAsia="Times New Roman" w:hAnsi="Arial" w:cs="Arial"/>
          <w:sz w:val="24"/>
          <w:szCs w:val="24"/>
        </w:rPr>
        <w:t xml:space="preserve"> as “Contractor”) of Protected Health Information.  This Business Associate PSC is intended to supplement the obligations of the Department and the Contractor as set forth in PSC </w:t>
      </w:r>
      <w:r w:rsidRPr="006A418A">
        <w:rPr>
          <w:rFonts w:ascii="Arial" w:eastAsia="Times New Roman" w:hAnsi="Arial" w:cs="Arial"/>
          <w:sz w:val="24"/>
          <w:szCs w:val="24"/>
          <w:highlight w:val="cyan"/>
        </w:rPr>
        <w:t>___</w:t>
      </w:r>
      <w:r w:rsidR="00227410" w:rsidRPr="006A418A">
        <w:rPr>
          <w:rFonts w:ascii="Arial" w:eastAsia="Times New Roman" w:hAnsi="Arial" w:cs="Arial"/>
          <w:sz w:val="24"/>
          <w:szCs w:val="24"/>
          <w:highlight w:val="cyan"/>
        </w:rPr>
        <w:t>_</w:t>
      </w:r>
      <w:r w:rsidR="00227410" w:rsidRPr="006A418A">
        <w:rPr>
          <w:rFonts w:ascii="Arial" w:eastAsia="Times New Roman" w:hAnsi="Arial" w:cs="Arial"/>
          <w:sz w:val="24"/>
          <w:szCs w:val="24"/>
        </w:rPr>
        <w:t>,</w:t>
      </w:r>
      <w:r w:rsidRPr="006A418A">
        <w:rPr>
          <w:rFonts w:ascii="Arial" w:eastAsia="Times New Roman" w:hAnsi="Arial" w:cs="Arial"/>
          <w:sz w:val="24"/>
          <w:szCs w:val="24"/>
        </w:rPr>
        <w:t xml:space="preserve"> and is hereby incorporated therein.</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b/>
          <w:bCs/>
          <w:caps/>
          <w:sz w:val="24"/>
          <w:szCs w:val="24"/>
        </w:rPr>
        <w:t>The parties</w:t>
      </w:r>
      <w:r w:rsidRPr="006A418A">
        <w:rPr>
          <w:rFonts w:ascii="Arial" w:eastAsia="Times New Roman" w:hAnsi="Arial" w:cs="Arial"/>
          <w:sz w:val="24"/>
          <w:szCs w:val="24"/>
        </w:rPr>
        <w:t xml:space="preserve"> acknowledge HIPAA, as amended by the HITECH Act, requires that Department and Business Associate enter into a written agreement that provides for the safeguarding and protection of all Protected Health Information which Department may disclose to the Business Associate, or which may be created or received by the Business Associate on behalf of the Department.</w:t>
      </w:r>
    </w:p>
    <w:p w:rsidR="00DC3A76" w:rsidRPr="006A418A" w:rsidRDefault="00DC3A76" w:rsidP="00A35D73">
      <w:pPr>
        <w:numPr>
          <w:ilvl w:val="0"/>
          <w:numId w:val="47"/>
        </w:numPr>
        <w:spacing w:before="100" w:beforeAutospacing="1" w:after="100" w:afterAutospacing="1" w:line="240" w:lineRule="auto"/>
        <w:ind w:hanging="720"/>
        <w:jc w:val="both"/>
        <w:rPr>
          <w:rFonts w:ascii="Arial" w:eastAsia="Arial Unicode MS" w:hAnsi="Arial" w:cs="Arial"/>
          <w:b/>
          <w:bCs/>
          <w:sz w:val="24"/>
          <w:szCs w:val="24"/>
        </w:rPr>
      </w:pPr>
      <w:r w:rsidRPr="006A418A">
        <w:rPr>
          <w:rFonts w:ascii="Arial" w:eastAsia="Arial Unicode MS" w:hAnsi="Arial" w:cs="Arial"/>
          <w:b/>
          <w:bCs/>
          <w:sz w:val="24"/>
          <w:szCs w:val="24"/>
        </w:rPr>
        <w:t>Definition of Terms</w:t>
      </w:r>
    </w:p>
    <w:p w:rsidR="00DC3A76" w:rsidRPr="006A418A" w:rsidRDefault="00DC3A76" w:rsidP="00A35D73">
      <w:pPr>
        <w:numPr>
          <w:ilvl w:val="0"/>
          <w:numId w:val="48"/>
        </w:numPr>
        <w:spacing w:before="100" w:after="100" w:line="240" w:lineRule="auto"/>
        <w:ind w:hanging="720"/>
        <w:jc w:val="both"/>
        <w:rPr>
          <w:rFonts w:ascii="Arial" w:eastAsia="Times New Roman" w:hAnsi="Arial" w:cs="Arial"/>
          <w:sz w:val="24"/>
          <w:szCs w:val="24"/>
          <w:u w:val="single"/>
        </w:rPr>
      </w:pPr>
      <w:r w:rsidRPr="006A418A">
        <w:rPr>
          <w:rFonts w:ascii="Arial" w:eastAsia="Times New Roman" w:hAnsi="Arial" w:cs="Arial"/>
          <w:sz w:val="24"/>
          <w:szCs w:val="24"/>
          <w:u w:val="single"/>
        </w:rPr>
        <w:t>Breach.</w:t>
      </w:r>
      <w:r w:rsidRPr="006A418A">
        <w:rPr>
          <w:rFonts w:ascii="Arial" w:eastAsia="Times New Roman" w:hAnsi="Arial" w:cs="Arial"/>
          <w:sz w:val="24"/>
          <w:szCs w:val="24"/>
        </w:rPr>
        <w:t xml:space="preserve">  “Breach” has the meaning assigned to the term breach under 42 U.S.C. § 17921(1) [HITECH Act § 13400 (1)] and 45 CFR § 164.402.</w:t>
      </w:r>
    </w:p>
    <w:p w:rsidR="00DC3A76" w:rsidRPr="006A418A" w:rsidRDefault="00DC3A76" w:rsidP="00A35D73">
      <w:pPr>
        <w:numPr>
          <w:ilvl w:val="0"/>
          <w:numId w:val="48"/>
        </w:numPr>
        <w:spacing w:before="100" w:after="100" w:line="240" w:lineRule="auto"/>
        <w:ind w:hanging="720"/>
        <w:jc w:val="both"/>
        <w:rPr>
          <w:rFonts w:ascii="Arial" w:eastAsia="Times New Roman" w:hAnsi="Arial" w:cs="Arial"/>
          <w:sz w:val="24"/>
          <w:szCs w:val="24"/>
          <w:u w:val="single"/>
        </w:rPr>
      </w:pPr>
      <w:r w:rsidRPr="006A418A">
        <w:rPr>
          <w:rFonts w:ascii="Arial" w:eastAsia="Times New Roman" w:hAnsi="Arial" w:cs="Arial"/>
          <w:sz w:val="24"/>
          <w:szCs w:val="24"/>
          <w:u w:val="single"/>
        </w:rPr>
        <w:t xml:space="preserve">Business Associate. </w:t>
      </w:r>
      <w:r w:rsidRPr="006A418A">
        <w:rPr>
          <w:rFonts w:ascii="Arial" w:eastAsia="Times New Roman" w:hAnsi="Arial" w:cs="Arial"/>
          <w:sz w:val="24"/>
          <w:szCs w:val="24"/>
        </w:rPr>
        <w:t xml:space="preserve"> "Business Associate", herein being the same entity as the Contractor in the same or Related Agreement, shall have the same meaning as defined under the HIPAA standards as defined below, including without limitation Contractor acting in the capacity of a Business Associate as defined in 45 CFR § 160.103.</w:t>
      </w:r>
    </w:p>
    <w:p w:rsidR="00DC3A76" w:rsidRPr="006A418A" w:rsidRDefault="00DC3A76" w:rsidP="00A35D73">
      <w:pPr>
        <w:numPr>
          <w:ilvl w:val="0"/>
          <w:numId w:val="48"/>
        </w:numPr>
        <w:spacing w:before="100" w:after="100" w:line="240" w:lineRule="auto"/>
        <w:ind w:hanging="720"/>
        <w:jc w:val="both"/>
        <w:rPr>
          <w:rFonts w:ascii="Arial" w:eastAsia="Times New Roman" w:hAnsi="Arial" w:cs="Arial"/>
          <w:sz w:val="24"/>
          <w:szCs w:val="24"/>
        </w:rPr>
      </w:pPr>
      <w:r w:rsidRPr="006A418A">
        <w:rPr>
          <w:rFonts w:ascii="Arial" w:eastAsia="Times New Roman" w:hAnsi="Arial" w:cs="Arial"/>
          <w:sz w:val="24"/>
          <w:szCs w:val="24"/>
          <w:u w:val="single"/>
        </w:rPr>
        <w:t>Department.</w:t>
      </w:r>
      <w:r w:rsidRPr="006A418A">
        <w:rPr>
          <w:rFonts w:ascii="Arial" w:eastAsia="Times New Roman" w:hAnsi="Arial" w:cs="Arial"/>
          <w:sz w:val="24"/>
          <w:szCs w:val="24"/>
        </w:rPr>
        <w:t xml:space="preserve">  "Department" shall mean in this agreement the State of New Mexico Human Services Department.</w:t>
      </w:r>
    </w:p>
    <w:p w:rsidR="00DC3A76" w:rsidRPr="006A418A" w:rsidRDefault="00DC3A76" w:rsidP="00A35D73">
      <w:pPr>
        <w:numPr>
          <w:ilvl w:val="0"/>
          <w:numId w:val="48"/>
        </w:numPr>
        <w:spacing w:before="100" w:after="100" w:line="240" w:lineRule="auto"/>
        <w:ind w:hanging="720"/>
        <w:jc w:val="both"/>
        <w:rPr>
          <w:rFonts w:ascii="Arial" w:eastAsia="Times New Roman" w:hAnsi="Arial" w:cs="Arial"/>
          <w:sz w:val="24"/>
          <w:szCs w:val="24"/>
          <w:u w:val="single"/>
        </w:rPr>
      </w:pPr>
      <w:r w:rsidRPr="006A418A">
        <w:rPr>
          <w:rFonts w:ascii="Arial" w:eastAsia="Times New Roman" w:hAnsi="Arial" w:cs="Arial"/>
          <w:sz w:val="24"/>
          <w:szCs w:val="24"/>
          <w:u w:val="single"/>
        </w:rPr>
        <w:t>Individual</w:t>
      </w:r>
      <w:r w:rsidR="00954B1C" w:rsidRPr="006A418A">
        <w:rPr>
          <w:rFonts w:ascii="Arial" w:eastAsia="Times New Roman" w:hAnsi="Arial" w:cs="Arial"/>
          <w:sz w:val="24"/>
          <w:szCs w:val="24"/>
          <w:u w:val="single"/>
        </w:rPr>
        <w:t>.</w:t>
      </w:r>
      <w:r w:rsidR="00954B1C" w:rsidRPr="006A418A">
        <w:rPr>
          <w:rFonts w:ascii="Arial" w:eastAsia="Times New Roman" w:hAnsi="Arial" w:cs="Arial"/>
          <w:sz w:val="24"/>
          <w:szCs w:val="24"/>
        </w:rPr>
        <w:t xml:space="preserve"> </w:t>
      </w:r>
      <w:r w:rsidRPr="006A418A">
        <w:rPr>
          <w:rFonts w:ascii="Arial" w:eastAsia="Times New Roman" w:hAnsi="Arial" w:cs="Arial"/>
          <w:sz w:val="24"/>
          <w:szCs w:val="24"/>
        </w:rPr>
        <w:t>"Individual" shall have the same meaning as in 45 CFR §160.103 and shall include a person who qualifies as a personal representative in accordance with 45 CFR §164.502 (g).</w:t>
      </w:r>
    </w:p>
    <w:p w:rsidR="00DC3A76" w:rsidRPr="006A418A" w:rsidRDefault="00DC3A76" w:rsidP="00A35D73">
      <w:pPr>
        <w:numPr>
          <w:ilvl w:val="0"/>
          <w:numId w:val="48"/>
        </w:numPr>
        <w:spacing w:before="100" w:after="100" w:line="240" w:lineRule="auto"/>
        <w:ind w:hanging="720"/>
        <w:jc w:val="both"/>
        <w:rPr>
          <w:rFonts w:ascii="Arial" w:eastAsia="Times New Roman" w:hAnsi="Arial" w:cs="Arial"/>
          <w:sz w:val="24"/>
          <w:szCs w:val="24"/>
        </w:rPr>
      </w:pPr>
      <w:r w:rsidRPr="006A418A">
        <w:rPr>
          <w:rFonts w:ascii="Arial" w:eastAsia="Times New Roman" w:hAnsi="Arial" w:cs="Arial"/>
          <w:sz w:val="24"/>
          <w:szCs w:val="24"/>
          <w:u w:val="single"/>
        </w:rPr>
        <w:t>HIPAA Standards.</w:t>
      </w:r>
      <w:r w:rsidRPr="006A418A">
        <w:rPr>
          <w:rFonts w:ascii="Arial" w:eastAsia="Times New Roman" w:hAnsi="Arial" w:cs="Arial"/>
          <w:sz w:val="24"/>
          <w:szCs w:val="24"/>
        </w:rPr>
        <w:t xml:space="preserve">  “HIPAA Standards” shall mean the legal requirements as set forth in the Health Insurance Portability and Accountability Act of 1996, the Health Information Technology for Economic and Clinical Health Act of 2009, and the regulations and policy guidance, as each may be</w:t>
      </w:r>
      <w:r w:rsidRPr="006A418A">
        <w:rPr>
          <w:rFonts w:ascii="Arial" w:eastAsia="Times New Roman" w:hAnsi="Arial" w:cs="Arial"/>
          <w:sz w:val="24"/>
          <w:szCs w:val="24"/>
          <w:u w:val="single"/>
        </w:rPr>
        <w:t xml:space="preserve"> </w:t>
      </w:r>
      <w:r w:rsidRPr="006A418A">
        <w:rPr>
          <w:rFonts w:ascii="Arial" w:eastAsia="Times New Roman" w:hAnsi="Arial" w:cs="Arial"/>
          <w:sz w:val="24"/>
          <w:szCs w:val="24"/>
        </w:rPr>
        <w:t>amended over time, including without limitation:</w:t>
      </w:r>
    </w:p>
    <w:p w:rsidR="00DC3A76" w:rsidRPr="006A418A" w:rsidRDefault="00DC3A76" w:rsidP="00A35D73">
      <w:pPr>
        <w:widowControl w:val="0"/>
        <w:numPr>
          <w:ilvl w:val="0"/>
          <w:numId w:val="52"/>
        </w:numPr>
        <w:autoSpaceDE w:val="0"/>
        <w:autoSpaceDN w:val="0"/>
        <w:adjustRightInd w:val="0"/>
        <w:spacing w:before="100" w:after="100" w:line="240" w:lineRule="auto"/>
        <w:ind w:left="2160" w:hanging="720"/>
        <w:contextualSpacing/>
        <w:jc w:val="both"/>
        <w:rPr>
          <w:rFonts w:ascii="Arial" w:eastAsia="Times New Roman" w:hAnsi="Arial" w:cs="Arial"/>
          <w:sz w:val="24"/>
          <w:szCs w:val="24"/>
        </w:rPr>
      </w:pPr>
      <w:r w:rsidRPr="006A418A">
        <w:rPr>
          <w:rFonts w:ascii="Arial" w:eastAsia="Times New Roman" w:hAnsi="Arial" w:cs="Arial"/>
          <w:sz w:val="24"/>
          <w:szCs w:val="24"/>
          <w:u w:val="single"/>
        </w:rPr>
        <w:t>Privacy Rule</w:t>
      </w:r>
      <w:r w:rsidRPr="006A418A">
        <w:rPr>
          <w:rFonts w:ascii="Arial" w:eastAsia="Times New Roman" w:hAnsi="Arial" w:cs="Arial"/>
          <w:sz w:val="24"/>
          <w:szCs w:val="24"/>
        </w:rPr>
        <w:t xml:space="preserve">.  "Privacy Rule" shall mean the Standards for Privacy of </w:t>
      </w:r>
      <w:r w:rsidRPr="006A418A">
        <w:rPr>
          <w:rFonts w:ascii="Arial" w:eastAsia="Times New Roman" w:hAnsi="Arial" w:cs="Arial"/>
          <w:sz w:val="24"/>
          <w:szCs w:val="24"/>
        </w:rPr>
        <w:lastRenderedPageBreak/>
        <w:t xml:space="preserve">Individually Identifiable Health Information in 45 CFR Part 160 and Part 164, Subparts A and E. </w:t>
      </w:r>
    </w:p>
    <w:p w:rsidR="00DC3A76" w:rsidRPr="006A418A" w:rsidRDefault="00DC3A76" w:rsidP="00A35D73">
      <w:pPr>
        <w:widowControl w:val="0"/>
        <w:numPr>
          <w:ilvl w:val="0"/>
          <w:numId w:val="52"/>
        </w:numPr>
        <w:autoSpaceDE w:val="0"/>
        <w:autoSpaceDN w:val="0"/>
        <w:adjustRightInd w:val="0"/>
        <w:spacing w:before="100" w:after="100" w:line="240" w:lineRule="auto"/>
        <w:ind w:left="2160" w:hanging="720"/>
        <w:contextualSpacing/>
        <w:jc w:val="both"/>
        <w:rPr>
          <w:rFonts w:ascii="Arial" w:eastAsia="Times New Roman" w:hAnsi="Arial" w:cs="Arial"/>
          <w:sz w:val="24"/>
          <w:szCs w:val="24"/>
        </w:rPr>
      </w:pPr>
      <w:r w:rsidRPr="006A418A">
        <w:rPr>
          <w:rFonts w:ascii="Arial" w:eastAsia="Times New Roman" w:hAnsi="Arial" w:cs="Arial"/>
          <w:sz w:val="24"/>
          <w:szCs w:val="24"/>
          <w:u w:val="single"/>
        </w:rPr>
        <w:t>Breach Notification Rule.</w:t>
      </w:r>
      <w:r w:rsidR="00954B1C" w:rsidRPr="006A418A">
        <w:rPr>
          <w:rFonts w:ascii="Arial" w:eastAsia="Times New Roman" w:hAnsi="Arial" w:cs="Arial"/>
          <w:sz w:val="24"/>
          <w:szCs w:val="24"/>
        </w:rPr>
        <w:t xml:space="preserve"> </w:t>
      </w:r>
      <w:r w:rsidRPr="006A418A">
        <w:rPr>
          <w:rFonts w:ascii="Arial" w:eastAsia="Times New Roman" w:hAnsi="Arial" w:cs="Arial"/>
          <w:sz w:val="24"/>
          <w:szCs w:val="24"/>
        </w:rPr>
        <w:t>“Breach Notification” shall mean the Notification in the case of Breach of Unsecured Protected Health Information, 45 CFR Part 164, Subparts A and D</w:t>
      </w:r>
    </w:p>
    <w:p w:rsidR="00DC3A76" w:rsidRPr="006A418A" w:rsidRDefault="00DC3A76" w:rsidP="00A35D73">
      <w:pPr>
        <w:widowControl w:val="0"/>
        <w:numPr>
          <w:ilvl w:val="0"/>
          <w:numId w:val="52"/>
        </w:numPr>
        <w:autoSpaceDE w:val="0"/>
        <w:autoSpaceDN w:val="0"/>
        <w:adjustRightInd w:val="0"/>
        <w:spacing w:before="100" w:after="100" w:line="240" w:lineRule="auto"/>
        <w:ind w:left="2160" w:hanging="720"/>
        <w:contextualSpacing/>
        <w:jc w:val="both"/>
        <w:rPr>
          <w:rFonts w:ascii="Arial" w:eastAsia="Times New Roman" w:hAnsi="Arial" w:cs="Arial"/>
          <w:sz w:val="24"/>
          <w:szCs w:val="24"/>
        </w:rPr>
      </w:pPr>
      <w:r w:rsidRPr="006A418A">
        <w:rPr>
          <w:rFonts w:ascii="Arial" w:eastAsia="Times New Roman" w:hAnsi="Arial" w:cs="Arial"/>
          <w:sz w:val="24"/>
          <w:szCs w:val="24"/>
          <w:u w:val="single"/>
        </w:rPr>
        <w:t>Security Rule.</w:t>
      </w:r>
      <w:r w:rsidRPr="006A418A">
        <w:rPr>
          <w:rFonts w:ascii="Arial" w:eastAsia="Times New Roman" w:hAnsi="Arial" w:cs="Arial"/>
          <w:sz w:val="24"/>
          <w:szCs w:val="24"/>
        </w:rPr>
        <w:t xml:space="preserve">  “Security Rule” shall mean the Security Standards for the Protection of Electronic Protected Health Information at 45 CFR Parts 160 and 164, Subparts A and C, including the following:</w:t>
      </w:r>
    </w:p>
    <w:p w:rsidR="00DC3A76" w:rsidRPr="006A418A" w:rsidRDefault="00DC3A76" w:rsidP="00A35D73">
      <w:pPr>
        <w:numPr>
          <w:ilvl w:val="3"/>
          <w:numId w:val="48"/>
        </w:numPr>
        <w:spacing w:before="100" w:after="100" w:line="240" w:lineRule="auto"/>
        <w:ind w:left="2664"/>
        <w:jc w:val="both"/>
        <w:rPr>
          <w:rFonts w:ascii="Arial" w:eastAsia="Times New Roman" w:hAnsi="Arial" w:cs="Arial"/>
          <w:sz w:val="24"/>
          <w:szCs w:val="24"/>
        </w:rPr>
      </w:pPr>
      <w:r w:rsidRPr="006A418A">
        <w:rPr>
          <w:rFonts w:ascii="Arial" w:eastAsia="Times New Roman" w:hAnsi="Arial" w:cs="Arial"/>
          <w:sz w:val="24"/>
          <w:szCs w:val="24"/>
        </w:rPr>
        <w:t>Security Standards.   “Security Standards” hereinafter shall mean the Standards for the Protection of Electronic Protected Health Information at 45 CFR §164.306.</w:t>
      </w:r>
    </w:p>
    <w:p w:rsidR="00DC3A76" w:rsidRPr="006A418A" w:rsidRDefault="00DC3A76" w:rsidP="00A35D73">
      <w:pPr>
        <w:numPr>
          <w:ilvl w:val="3"/>
          <w:numId w:val="48"/>
        </w:numPr>
        <w:spacing w:before="100" w:after="100" w:line="240" w:lineRule="auto"/>
        <w:ind w:left="2664"/>
        <w:jc w:val="both"/>
        <w:rPr>
          <w:rFonts w:ascii="Arial" w:eastAsia="Times New Roman" w:hAnsi="Arial" w:cs="Arial"/>
          <w:sz w:val="24"/>
          <w:szCs w:val="24"/>
        </w:rPr>
      </w:pPr>
      <w:r w:rsidRPr="006A418A">
        <w:rPr>
          <w:rFonts w:ascii="Arial" w:eastAsia="Times New Roman" w:hAnsi="Arial" w:cs="Arial"/>
          <w:sz w:val="24"/>
          <w:szCs w:val="24"/>
        </w:rPr>
        <w:t>Administrative Safeguards.   “Administrative Safeguards” shall mean the Standards for the Protection of Electronic Protected Health Information at 45 CFR §164.308.</w:t>
      </w:r>
    </w:p>
    <w:p w:rsidR="00DC3A76" w:rsidRPr="006A418A" w:rsidRDefault="00DC3A76" w:rsidP="00A35D73">
      <w:pPr>
        <w:numPr>
          <w:ilvl w:val="3"/>
          <w:numId w:val="48"/>
        </w:numPr>
        <w:spacing w:before="100" w:after="100" w:line="240" w:lineRule="auto"/>
        <w:ind w:left="2664"/>
        <w:jc w:val="both"/>
        <w:rPr>
          <w:rFonts w:ascii="Arial" w:eastAsia="Times New Roman" w:hAnsi="Arial" w:cs="Arial"/>
          <w:sz w:val="24"/>
          <w:szCs w:val="24"/>
        </w:rPr>
      </w:pPr>
      <w:r w:rsidRPr="006A418A">
        <w:rPr>
          <w:rFonts w:ascii="Arial" w:eastAsia="Times New Roman" w:hAnsi="Arial" w:cs="Arial"/>
          <w:sz w:val="24"/>
          <w:szCs w:val="24"/>
        </w:rPr>
        <w:t>Physical Safeguards.   “Physical Safeguards” shall mean the Standards for the Protection of Electronic Protected Health Information at 45 CFR §164.310.</w:t>
      </w:r>
    </w:p>
    <w:p w:rsidR="00DC3A76" w:rsidRPr="006A418A" w:rsidRDefault="00DC3A76" w:rsidP="00A35D73">
      <w:pPr>
        <w:numPr>
          <w:ilvl w:val="3"/>
          <w:numId w:val="48"/>
        </w:numPr>
        <w:spacing w:before="100" w:after="100" w:line="240" w:lineRule="auto"/>
        <w:ind w:left="2664"/>
        <w:jc w:val="both"/>
        <w:rPr>
          <w:rFonts w:ascii="Arial" w:eastAsia="Times New Roman" w:hAnsi="Arial" w:cs="Arial"/>
          <w:sz w:val="24"/>
          <w:szCs w:val="24"/>
        </w:rPr>
      </w:pPr>
      <w:r w:rsidRPr="006A418A">
        <w:rPr>
          <w:rFonts w:ascii="Arial" w:eastAsia="Times New Roman" w:hAnsi="Arial" w:cs="Arial"/>
          <w:sz w:val="24"/>
          <w:szCs w:val="24"/>
        </w:rPr>
        <w:t>Technical Safeguards.  “Technical Safeguards” shall mean the Standards for the Protection of Electronic Protected Health Information at 45 CFR §164.312.</w:t>
      </w:r>
    </w:p>
    <w:p w:rsidR="00DC3A76" w:rsidRPr="006A418A" w:rsidRDefault="00DC3A76" w:rsidP="00A35D73">
      <w:pPr>
        <w:numPr>
          <w:ilvl w:val="3"/>
          <w:numId w:val="48"/>
        </w:numPr>
        <w:spacing w:before="100" w:after="100" w:line="240" w:lineRule="auto"/>
        <w:ind w:left="2664"/>
        <w:jc w:val="both"/>
        <w:rPr>
          <w:rFonts w:ascii="Arial" w:eastAsia="Times New Roman" w:hAnsi="Arial" w:cs="Arial"/>
          <w:sz w:val="24"/>
          <w:szCs w:val="24"/>
        </w:rPr>
      </w:pPr>
      <w:r w:rsidRPr="006A418A">
        <w:rPr>
          <w:rFonts w:ascii="Arial" w:eastAsia="Times New Roman" w:hAnsi="Arial" w:cs="Arial"/>
          <w:sz w:val="24"/>
          <w:szCs w:val="24"/>
        </w:rPr>
        <w:t>Policies and Procedures and Documentation Requirements.  “Policies and Procedures and Documentation Requirements” shall mean the Standards for the Protection of Electronic Protected Health Information at 45 CFR §164.316.</w:t>
      </w:r>
    </w:p>
    <w:p w:rsidR="00DC3A76" w:rsidRPr="006A418A" w:rsidRDefault="00DC3A76" w:rsidP="00A35D73">
      <w:pPr>
        <w:numPr>
          <w:ilvl w:val="0"/>
          <w:numId w:val="48"/>
        </w:numPr>
        <w:spacing w:before="100" w:after="100" w:line="240" w:lineRule="auto"/>
        <w:ind w:hanging="720"/>
        <w:jc w:val="both"/>
        <w:rPr>
          <w:rFonts w:ascii="Arial" w:eastAsia="Times New Roman" w:hAnsi="Arial" w:cs="Arial"/>
          <w:sz w:val="24"/>
          <w:szCs w:val="24"/>
          <w:u w:val="single"/>
        </w:rPr>
      </w:pPr>
      <w:r w:rsidRPr="006A418A">
        <w:rPr>
          <w:rFonts w:ascii="Arial" w:eastAsia="Times New Roman" w:hAnsi="Arial" w:cs="Arial"/>
          <w:sz w:val="24"/>
          <w:szCs w:val="24"/>
          <w:u w:val="single"/>
        </w:rPr>
        <w:t>Protected Health Information.</w:t>
      </w:r>
      <w:r w:rsidRPr="006A418A">
        <w:rPr>
          <w:rFonts w:ascii="Arial" w:eastAsia="Times New Roman" w:hAnsi="Arial" w:cs="Arial"/>
          <w:sz w:val="24"/>
          <w:szCs w:val="24"/>
        </w:rPr>
        <w:t xml:space="preserve">  "Protected Health Information" or “PHI” shall have the same meaning as in 45 CFR §160.103, limited to the information created, maintained, transmitted or received by Business Associate, its agents or subcontractors from or on behalf of Department.</w:t>
      </w:r>
      <w:r w:rsidRPr="006A418A">
        <w:rPr>
          <w:rFonts w:ascii="Arial" w:eastAsia="Times New Roman" w:hAnsi="Arial" w:cs="Arial"/>
          <w:sz w:val="24"/>
          <w:szCs w:val="24"/>
          <w:u w:val="single"/>
        </w:rPr>
        <w:t xml:space="preserve"> </w:t>
      </w:r>
    </w:p>
    <w:p w:rsidR="00DC3A76" w:rsidRPr="006A418A" w:rsidRDefault="00DC3A76" w:rsidP="00A35D73">
      <w:pPr>
        <w:numPr>
          <w:ilvl w:val="0"/>
          <w:numId w:val="48"/>
        </w:numPr>
        <w:spacing w:before="100" w:after="100" w:line="240" w:lineRule="auto"/>
        <w:ind w:hanging="720"/>
        <w:jc w:val="both"/>
        <w:rPr>
          <w:rFonts w:ascii="Arial" w:eastAsia="Times New Roman" w:hAnsi="Arial" w:cs="Arial"/>
          <w:sz w:val="24"/>
          <w:szCs w:val="24"/>
        </w:rPr>
      </w:pPr>
      <w:r w:rsidRPr="006A418A">
        <w:rPr>
          <w:rFonts w:ascii="Arial" w:eastAsia="Times New Roman" w:hAnsi="Arial" w:cs="Arial"/>
          <w:sz w:val="24"/>
          <w:szCs w:val="24"/>
          <w:u w:val="single"/>
        </w:rPr>
        <w:t>Required By Law.</w:t>
      </w:r>
      <w:r w:rsidRPr="006A418A">
        <w:rPr>
          <w:rFonts w:ascii="Arial" w:eastAsia="Times New Roman" w:hAnsi="Arial" w:cs="Arial"/>
          <w:sz w:val="24"/>
          <w:szCs w:val="24"/>
        </w:rPr>
        <w:t xml:space="preserve">  "Required By Law" shall have the same meaning as in 45 CFR §164.103. </w:t>
      </w:r>
    </w:p>
    <w:p w:rsidR="00DC3A76" w:rsidRPr="006A418A" w:rsidRDefault="00DC3A76" w:rsidP="00A35D73">
      <w:pPr>
        <w:numPr>
          <w:ilvl w:val="0"/>
          <w:numId w:val="48"/>
        </w:numPr>
        <w:spacing w:before="100" w:after="100" w:line="240" w:lineRule="auto"/>
        <w:ind w:hanging="720"/>
        <w:jc w:val="both"/>
        <w:rPr>
          <w:rFonts w:ascii="Arial" w:eastAsia="Times New Roman" w:hAnsi="Arial" w:cs="Arial"/>
          <w:sz w:val="24"/>
          <w:szCs w:val="24"/>
        </w:rPr>
      </w:pPr>
      <w:r w:rsidRPr="006A418A">
        <w:rPr>
          <w:rFonts w:ascii="Arial" w:eastAsia="Times New Roman" w:hAnsi="Arial" w:cs="Arial"/>
          <w:sz w:val="24"/>
          <w:szCs w:val="24"/>
          <w:u w:val="single"/>
        </w:rPr>
        <w:t>Secretary.</w:t>
      </w:r>
      <w:r w:rsidRPr="006A418A">
        <w:rPr>
          <w:rFonts w:ascii="Arial" w:eastAsia="Times New Roman" w:hAnsi="Arial" w:cs="Arial"/>
          <w:sz w:val="24"/>
          <w:szCs w:val="24"/>
        </w:rPr>
        <w:t xml:space="preserve">  "Secretary" shall mean the Secretary of the U. S. Department of Health and Human Services, or his or her designee.</w:t>
      </w:r>
    </w:p>
    <w:p w:rsidR="00DC3A76" w:rsidRPr="006A418A" w:rsidRDefault="00DC3A76" w:rsidP="00A35D73">
      <w:pPr>
        <w:numPr>
          <w:ilvl w:val="0"/>
          <w:numId w:val="48"/>
        </w:numPr>
        <w:spacing w:before="100" w:after="100" w:line="240" w:lineRule="auto"/>
        <w:ind w:hanging="720"/>
        <w:jc w:val="both"/>
        <w:rPr>
          <w:rFonts w:ascii="Arial" w:eastAsia="Times New Roman" w:hAnsi="Arial" w:cs="Arial"/>
          <w:sz w:val="24"/>
          <w:szCs w:val="24"/>
        </w:rPr>
      </w:pPr>
      <w:r w:rsidRPr="006A418A">
        <w:rPr>
          <w:rFonts w:ascii="Arial" w:eastAsia="Times New Roman" w:hAnsi="Arial" w:cs="Arial"/>
          <w:sz w:val="24"/>
          <w:szCs w:val="24"/>
          <w:u w:val="single"/>
        </w:rPr>
        <w:t>Covered Entity.</w:t>
      </w:r>
      <w:r w:rsidRPr="006A418A">
        <w:rPr>
          <w:rFonts w:ascii="Arial" w:eastAsia="Times New Roman" w:hAnsi="Arial" w:cs="Arial"/>
          <w:sz w:val="24"/>
          <w:szCs w:val="24"/>
        </w:rPr>
        <w:t xml:space="preserve">  "Covered Entity" shall have the meaning as the term “covered entity” defined at 45 CFR §160.103, and in reference to the party to this BAA, shall mean the State of New Mexico Human Services Department.</w:t>
      </w:r>
    </w:p>
    <w:p w:rsidR="00DC3A76" w:rsidRPr="006A418A" w:rsidRDefault="00DC3A76" w:rsidP="00AF3E6D">
      <w:pPr>
        <w:spacing w:before="100" w:after="100" w:line="240" w:lineRule="auto"/>
        <w:jc w:val="both"/>
        <w:rPr>
          <w:rFonts w:ascii="Arial" w:eastAsia="Times New Roman" w:hAnsi="Arial" w:cs="Arial"/>
          <w:sz w:val="24"/>
          <w:szCs w:val="24"/>
        </w:rPr>
      </w:pPr>
      <w:r w:rsidRPr="006A418A">
        <w:rPr>
          <w:rFonts w:ascii="Arial" w:eastAsia="Times New Roman" w:hAnsi="Arial" w:cs="Arial"/>
          <w:sz w:val="24"/>
          <w:szCs w:val="24"/>
        </w:rPr>
        <w:t>Terms used, but not otherwise defined, in this BAA shall have the same meaning as those terms in the HIPAA Standards.  All terms used and all statutory and regulatory references shall be as currently in effect or as subsequently amended.</w:t>
      </w:r>
    </w:p>
    <w:p w:rsidR="00124BE7" w:rsidRPr="006A418A" w:rsidRDefault="00124BE7" w:rsidP="00AF3E6D">
      <w:pPr>
        <w:spacing w:before="100" w:after="100" w:line="240" w:lineRule="auto"/>
        <w:jc w:val="both"/>
        <w:rPr>
          <w:rFonts w:ascii="Arial" w:eastAsia="Times New Roman" w:hAnsi="Arial" w:cs="Arial"/>
          <w:sz w:val="24"/>
          <w:szCs w:val="24"/>
        </w:rPr>
      </w:pPr>
    </w:p>
    <w:p w:rsidR="00124BE7" w:rsidRPr="006A418A" w:rsidRDefault="00124BE7" w:rsidP="00AF3E6D">
      <w:pPr>
        <w:spacing w:before="100" w:after="100" w:line="240" w:lineRule="auto"/>
        <w:jc w:val="both"/>
        <w:rPr>
          <w:rFonts w:ascii="Arial" w:eastAsia="Times New Roman" w:hAnsi="Arial" w:cs="Arial"/>
          <w:sz w:val="24"/>
          <w:szCs w:val="24"/>
        </w:rPr>
      </w:pPr>
    </w:p>
    <w:p w:rsidR="00DC3A76" w:rsidRPr="006A418A" w:rsidRDefault="00DC3A76" w:rsidP="00A35D73">
      <w:pPr>
        <w:numPr>
          <w:ilvl w:val="0"/>
          <w:numId w:val="47"/>
        </w:numPr>
        <w:spacing w:before="100" w:beforeAutospacing="1" w:after="100" w:afterAutospacing="1" w:line="240" w:lineRule="auto"/>
        <w:ind w:hanging="720"/>
        <w:jc w:val="both"/>
        <w:rPr>
          <w:rFonts w:ascii="Arial" w:eastAsia="Arial Unicode MS" w:hAnsi="Arial" w:cs="Arial"/>
          <w:b/>
          <w:bCs/>
          <w:sz w:val="24"/>
          <w:szCs w:val="24"/>
        </w:rPr>
      </w:pPr>
      <w:r w:rsidRPr="006A418A">
        <w:rPr>
          <w:rFonts w:ascii="Arial" w:eastAsia="Arial Unicode MS" w:hAnsi="Arial" w:cs="Arial"/>
          <w:b/>
          <w:bCs/>
          <w:sz w:val="24"/>
          <w:szCs w:val="24"/>
        </w:rPr>
        <w:lastRenderedPageBreak/>
        <w:t>Obligations and Activities of Business Associate</w:t>
      </w:r>
    </w:p>
    <w:p w:rsidR="00DC3A76" w:rsidRPr="006A418A" w:rsidRDefault="00DC3A76" w:rsidP="00A35D73">
      <w:pPr>
        <w:numPr>
          <w:ilvl w:val="0"/>
          <w:numId w:val="42"/>
        </w:numPr>
        <w:tabs>
          <w:tab w:val="num" w:pos="1440"/>
        </w:tabs>
        <w:spacing w:before="100" w:after="10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u w:val="single"/>
        </w:rPr>
        <w:t>General Rule of PHI Use and Disclosure</w:t>
      </w:r>
      <w:r w:rsidRPr="006A418A">
        <w:rPr>
          <w:rFonts w:ascii="Arial" w:eastAsia="Times New Roman" w:hAnsi="Arial" w:cs="Arial"/>
          <w:sz w:val="24"/>
          <w:szCs w:val="24"/>
        </w:rPr>
        <w:t>.  The</w:t>
      </w:r>
      <w:r w:rsidRPr="006A418A">
        <w:rPr>
          <w:rFonts w:ascii="Arial" w:eastAsia="Times New Roman" w:hAnsi="Arial" w:cs="Arial"/>
          <w:b/>
          <w:sz w:val="24"/>
          <w:szCs w:val="24"/>
        </w:rPr>
        <w:t xml:space="preserve"> </w:t>
      </w:r>
      <w:r w:rsidRPr="006A418A">
        <w:rPr>
          <w:rFonts w:ascii="Arial" w:eastAsia="Times New Roman" w:hAnsi="Arial" w:cs="Arial"/>
          <w:sz w:val="24"/>
          <w:szCs w:val="24"/>
        </w:rPr>
        <w:t xml:space="preserve">Business Associate may use or disclose PHI it creates for, receives from or on behalf of, the Department to perform functions, activities or services for, or on behalf of, the Department in accordance with the specifications set forth in this BAA and in this PSC </w:t>
      </w:r>
      <w:r w:rsidRPr="006A418A">
        <w:rPr>
          <w:rFonts w:ascii="Arial" w:eastAsia="Times New Roman" w:hAnsi="Arial" w:cs="Arial"/>
          <w:sz w:val="24"/>
          <w:szCs w:val="24"/>
          <w:highlight w:val="cyan"/>
        </w:rPr>
        <w:t>____</w:t>
      </w:r>
      <w:r w:rsidRPr="006A418A">
        <w:rPr>
          <w:rFonts w:ascii="Arial" w:eastAsia="Times New Roman" w:hAnsi="Arial" w:cs="Arial"/>
          <w:sz w:val="24"/>
          <w:szCs w:val="24"/>
        </w:rPr>
        <w:t>; provided that such use or disclosure would not violate the HIPAA Standards if done by the Department; or as Required By Law.</w:t>
      </w:r>
    </w:p>
    <w:p w:rsidR="00DC3A76" w:rsidRPr="006A418A" w:rsidRDefault="00DC3A76" w:rsidP="00A35D73">
      <w:pPr>
        <w:widowControl w:val="0"/>
        <w:numPr>
          <w:ilvl w:val="0"/>
          <w:numId w:val="53"/>
        </w:numPr>
        <w:tabs>
          <w:tab w:val="left" w:pos="720"/>
        </w:tabs>
        <w:autoSpaceDE w:val="0"/>
        <w:autoSpaceDN w:val="0"/>
        <w:adjustRightInd w:val="0"/>
        <w:spacing w:before="100" w:after="100" w:line="240" w:lineRule="auto"/>
        <w:ind w:left="2664"/>
        <w:contextualSpacing/>
        <w:jc w:val="both"/>
        <w:rPr>
          <w:rFonts w:ascii="Arial" w:eastAsia="Times New Roman" w:hAnsi="Arial" w:cs="Arial"/>
          <w:sz w:val="24"/>
          <w:szCs w:val="24"/>
        </w:rPr>
      </w:pPr>
      <w:r w:rsidRPr="006A418A">
        <w:rPr>
          <w:rFonts w:ascii="Arial" w:eastAsia="Times New Roman" w:hAnsi="Arial" w:cs="Arial"/>
          <w:sz w:val="24"/>
          <w:szCs w:val="24"/>
        </w:rPr>
        <w:t>Any disclosures made by the Business Associate of PHI must be made in accordance with HIPAA Standards and other applicable laws.</w:t>
      </w:r>
    </w:p>
    <w:p w:rsidR="00DC3A76" w:rsidRPr="006A418A" w:rsidRDefault="00DC3A76" w:rsidP="00A35D73">
      <w:pPr>
        <w:widowControl w:val="0"/>
        <w:numPr>
          <w:ilvl w:val="0"/>
          <w:numId w:val="53"/>
        </w:numPr>
        <w:tabs>
          <w:tab w:val="left" w:pos="720"/>
        </w:tabs>
        <w:autoSpaceDE w:val="0"/>
        <w:autoSpaceDN w:val="0"/>
        <w:adjustRightInd w:val="0"/>
        <w:spacing w:before="100" w:after="100" w:line="240" w:lineRule="auto"/>
        <w:ind w:left="2664"/>
        <w:contextualSpacing/>
        <w:jc w:val="both"/>
        <w:rPr>
          <w:rFonts w:ascii="Arial" w:eastAsia="Times New Roman" w:hAnsi="Arial" w:cs="Arial"/>
          <w:sz w:val="24"/>
          <w:szCs w:val="24"/>
        </w:rPr>
      </w:pPr>
      <w:r w:rsidRPr="006A418A">
        <w:rPr>
          <w:rFonts w:ascii="Arial" w:eastAsia="Times New Roman" w:hAnsi="Arial" w:cs="Arial"/>
          <w:sz w:val="24"/>
          <w:szCs w:val="24"/>
        </w:rPr>
        <w:t>ii.</w:t>
      </w:r>
      <w:r w:rsidRPr="006A418A">
        <w:rPr>
          <w:rFonts w:ascii="Arial" w:eastAsia="Times New Roman" w:hAnsi="Arial" w:cs="Arial"/>
          <w:sz w:val="24"/>
          <w:szCs w:val="24"/>
        </w:rPr>
        <w:tab/>
        <w:t>Notwithstanding any other provision herein to the contrary, the Business Associate shall limit uses and disclosures of PHI to the “minimum necessary,” as set forth in the HIPAA Standards.</w:t>
      </w:r>
    </w:p>
    <w:p w:rsidR="00DC3A76" w:rsidRPr="006A418A" w:rsidRDefault="00DC3A76" w:rsidP="00A35D73">
      <w:pPr>
        <w:widowControl w:val="0"/>
        <w:numPr>
          <w:ilvl w:val="0"/>
          <w:numId w:val="53"/>
        </w:numPr>
        <w:tabs>
          <w:tab w:val="left" w:pos="720"/>
        </w:tabs>
        <w:autoSpaceDE w:val="0"/>
        <w:autoSpaceDN w:val="0"/>
        <w:adjustRightInd w:val="0"/>
        <w:spacing w:before="100" w:after="100" w:line="240" w:lineRule="auto"/>
        <w:ind w:left="2664"/>
        <w:contextualSpacing/>
        <w:jc w:val="both"/>
        <w:rPr>
          <w:rFonts w:ascii="Arial" w:eastAsia="Times New Roman" w:hAnsi="Arial" w:cs="Arial"/>
          <w:sz w:val="24"/>
          <w:szCs w:val="24"/>
        </w:rPr>
      </w:pPr>
      <w:r w:rsidRPr="006A418A">
        <w:rPr>
          <w:rFonts w:ascii="Arial" w:eastAsia="Times New Roman" w:hAnsi="Arial" w:cs="Arial"/>
          <w:sz w:val="24"/>
          <w:szCs w:val="24"/>
        </w:rPr>
        <w:t xml:space="preserve">The Business Associate agrees to use or disclose only a “limited data set” of PHI as defined in the HIPAA Standards while conducting the authorized activities herein and as delineated in PSC </w:t>
      </w:r>
      <w:r w:rsidRPr="006A418A">
        <w:rPr>
          <w:rFonts w:ascii="Arial" w:eastAsia="Times New Roman" w:hAnsi="Arial" w:cs="Arial"/>
          <w:sz w:val="24"/>
          <w:szCs w:val="24"/>
          <w:highlight w:val="cyan"/>
        </w:rPr>
        <w:t>___</w:t>
      </w:r>
      <w:r w:rsidR="00227410" w:rsidRPr="006A418A">
        <w:rPr>
          <w:rFonts w:ascii="Arial" w:eastAsia="Times New Roman" w:hAnsi="Arial" w:cs="Arial"/>
          <w:sz w:val="24"/>
          <w:szCs w:val="24"/>
          <w:highlight w:val="cyan"/>
        </w:rPr>
        <w:t>_</w:t>
      </w:r>
      <w:r w:rsidR="00227410" w:rsidRPr="006A418A">
        <w:rPr>
          <w:rFonts w:ascii="Arial" w:eastAsia="Times New Roman" w:hAnsi="Arial" w:cs="Arial"/>
          <w:sz w:val="24"/>
          <w:szCs w:val="24"/>
        </w:rPr>
        <w:t>,</w:t>
      </w:r>
      <w:r w:rsidRPr="006A418A">
        <w:rPr>
          <w:rFonts w:ascii="Arial" w:eastAsia="Times New Roman" w:hAnsi="Arial" w:cs="Arial"/>
          <w:sz w:val="24"/>
          <w:szCs w:val="24"/>
        </w:rPr>
        <w:t xml:space="preserve"> except where a “limited data set” is not practicable in order to accomplish those activities.</w:t>
      </w:r>
    </w:p>
    <w:p w:rsidR="00DC3A76" w:rsidRPr="006A418A" w:rsidRDefault="00DC3A76" w:rsidP="00A35D73">
      <w:pPr>
        <w:widowControl w:val="0"/>
        <w:numPr>
          <w:ilvl w:val="0"/>
          <w:numId w:val="53"/>
        </w:numPr>
        <w:tabs>
          <w:tab w:val="left" w:pos="720"/>
        </w:tabs>
        <w:autoSpaceDE w:val="0"/>
        <w:autoSpaceDN w:val="0"/>
        <w:adjustRightInd w:val="0"/>
        <w:spacing w:before="100" w:after="100" w:line="240" w:lineRule="auto"/>
        <w:ind w:left="2664"/>
        <w:contextualSpacing/>
        <w:jc w:val="both"/>
        <w:rPr>
          <w:rFonts w:ascii="Arial" w:eastAsia="Times New Roman" w:hAnsi="Arial" w:cs="Arial"/>
          <w:sz w:val="24"/>
          <w:szCs w:val="24"/>
        </w:rPr>
      </w:pPr>
      <w:r w:rsidRPr="006A418A">
        <w:rPr>
          <w:rFonts w:ascii="Arial" w:eastAsia="Times New Roman" w:hAnsi="Arial" w:cs="Arial"/>
          <w:sz w:val="24"/>
          <w:szCs w:val="24"/>
        </w:rPr>
        <w:t xml:space="preserve">Except as otherwise limited by this BAA or PSC </w:t>
      </w:r>
      <w:r w:rsidRPr="006A418A">
        <w:rPr>
          <w:rFonts w:ascii="Arial" w:eastAsia="Times New Roman" w:hAnsi="Arial" w:cs="Arial"/>
          <w:sz w:val="24"/>
          <w:szCs w:val="24"/>
          <w:highlight w:val="cyan"/>
        </w:rPr>
        <w:t>____</w:t>
      </w:r>
      <w:r w:rsidRPr="006A418A">
        <w:rPr>
          <w:rFonts w:ascii="Arial" w:eastAsia="Times New Roman" w:hAnsi="Arial" w:cs="Arial"/>
          <w:sz w:val="24"/>
          <w:szCs w:val="24"/>
        </w:rPr>
        <w:t>, Business Associate may use PHI for the proper management and administration of the Business Associate or to carry out the legal responsibilities of the Business Associate.</w:t>
      </w:r>
    </w:p>
    <w:p w:rsidR="00DC3A76" w:rsidRPr="006A418A" w:rsidRDefault="00DC3A76" w:rsidP="00A35D73">
      <w:pPr>
        <w:widowControl w:val="0"/>
        <w:numPr>
          <w:ilvl w:val="0"/>
          <w:numId w:val="53"/>
        </w:numPr>
        <w:tabs>
          <w:tab w:val="left" w:pos="720"/>
        </w:tabs>
        <w:autoSpaceDE w:val="0"/>
        <w:autoSpaceDN w:val="0"/>
        <w:adjustRightInd w:val="0"/>
        <w:spacing w:before="100" w:after="100" w:line="240" w:lineRule="auto"/>
        <w:ind w:left="2664"/>
        <w:contextualSpacing/>
        <w:jc w:val="both"/>
        <w:rPr>
          <w:rFonts w:ascii="Arial" w:eastAsia="Times New Roman" w:hAnsi="Arial" w:cs="Arial"/>
          <w:sz w:val="24"/>
          <w:szCs w:val="24"/>
        </w:rPr>
      </w:pPr>
      <w:r w:rsidRPr="006A418A">
        <w:rPr>
          <w:rFonts w:ascii="Arial" w:eastAsia="Times New Roman" w:hAnsi="Arial" w:cs="Arial"/>
          <w:sz w:val="24"/>
          <w:szCs w:val="24"/>
        </w:rPr>
        <w:t>Except as otherwise limited by this BAA or PSC ____, Business Associate may disclose PHI for the proper management and administration of the Business Associate provided that the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the Business Associate of any instances of which it is aware in which the confidentiality of the information has been breached.</w:t>
      </w:r>
    </w:p>
    <w:p w:rsidR="00DC3A76" w:rsidRPr="006A418A" w:rsidRDefault="00DC3A76" w:rsidP="00A35D73">
      <w:pPr>
        <w:widowControl w:val="0"/>
        <w:numPr>
          <w:ilvl w:val="0"/>
          <w:numId w:val="53"/>
        </w:numPr>
        <w:tabs>
          <w:tab w:val="left" w:pos="720"/>
        </w:tabs>
        <w:autoSpaceDE w:val="0"/>
        <w:autoSpaceDN w:val="0"/>
        <w:adjustRightInd w:val="0"/>
        <w:spacing w:before="100" w:after="100" w:line="240" w:lineRule="auto"/>
        <w:ind w:left="2664"/>
        <w:contextualSpacing/>
        <w:jc w:val="both"/>
        <w:rPr>
          <w:rFonts w:ascii="Arial" w:eastAsia="Times New Roman" w:hAnsi="Arial" w:cs="Arial"/>
          <w:sz w:val="24"/>
          <w:szCs w:val="24"/>
        </w:rPr>
      </w:pPr>
      <w:r w:rsidRPr="006A418A">
        <w:rPr>
          <w:rFonts w:ascii="Arial" w:eastAsia="Times New Roman" w:hAnsi="Arial" w:cs="Arial"/>
          <w:sz w:val="24"/>
          <w:szCs w:val="24"/>
        </w:rPr>
        <w:t>Business Associate may use PHI to report violations of law to appropriate federal and state authorities, consistent with 45 CFR § 164.502(j).</w:t>
      </w:r>
    </w:p>
    <w:p w:rsidR="00DC3A76" w:rsidRPr="006A418A" w:rsidRDefault="00DC3A76" w:rsidP="00A35D73">
      <w:pPr>
        <w:widowControl w:val="0"/>
        <w:numPr>
          <w:ilvl w:val="0"/>
          <w:numId w:val="53"/>
        </w:numPr>
        <w:tabs>
          <w:tab w:val="left" w:pos="720"/>
          <w:tab w:val="left" w:pos="2160"/>
        </w:tabs>
        <w:autoSpaceDE w:val="0"/>
        <w:autoSpaceDN w:val="0"/>
        <w:adjustRightInd w:val="0"/>
        <w:spacing w:before="100" w:after="100" w:line="240" w:lineRule="auto"/>
        <w:ind w:left="2664"/>
        <w:contextualSpacing/>
        <w:jc w:val="both"/>
        <w:rPr>
          <w:rFonts w:ascii="Arial" w:eastAsia="Times New Roman" w:hAnsi="Arial" w:cs="Arial"/>
          <w:sz w:val="24"/>
          <w:szCs w:val="24"/>
        </w:rPr>
      </w:pPr>
      <w:r w:rsidRPr="006A418A">
        <w:rPr>
          <w:rFonts w:ascii="Arial" w:eastAsia="Times New Roman" w:hAnsi="Arial" w:cs="Arial"/>
          <w:sz w:val="24"/>
          <w:szCs w:val="24"/>
        </w:rPr>
        <w:t>Business Associate may use PHI to provide Data Aggregation services to the Department as permitted by the HIPAA Standards.</w:t>
      </w:r>
    </w:p>
    <w:p w:rsidR="00DC3A76" w:rsidRPr="006A418A" w:rsidRDefault="00DC3A76" w:rsidP="00A35D73">
      <w:pPr>
        <w:numPr>
          <w:ilvl w:val="0"/>
          <w:numId w:val="42"/>
        </w:numPr>
        <w:tabs>
          <w:tab w:val="num" w:pos="1440"/>
        </w:tabs>
        <w:spacing w:before="100" w:after="10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u w:val="single"/>
        </w:rPr>
        <w:t>Safeguards</w:t>
      </w:r>
      <w:r w:rsidRPr="006A418A">
        <w:rPr>
          <w:rFonts w:ascii="Arial" w:eastAsia="Times New Roman" w:hAnsi="Arial" w:cs="Arial"/>
          <w:sz w:val="24"/>
          <w:szCs w:val="24"/>
        </w:rPr>
        <w:t xml:space="preserve">.  The Business Associate agrees to implement and use appropriate Security, Administrative, Physical and Technical Safeguards, and comply where applicable with subpart C of 45 C.F.R. Part 164, to prevent use or disclosure of PHI other than as required by law or as provided for by this BAA or PSC </w:t>
      </w:r>
      <w:r w:rsidRPr="006A418A">
        <w:rPr>
          <w:rFonts w:ascii="Arial" w:eastAsia="Times New Roman" w:hAnsi="Arial" w:cs="Arial"/>
          <w:sz w:val="24"/>
          <w:szCs w:val="24"/>
          <w:highlight w:val="cyan"/>
        </w:rPr>
        <w:t>____</w:t>
      </w:r>
      <w:r w:rsidRPr="006A418A">
        <w:rPr>
          <w:rFonts w:ascii="Arial" w:eastAsia="Times New Roman" w:hAnsi="Arial" w:cs="Arial"/>
          <w:sz w:val="24"/>
          <w:szCs w:val="24"/>
        </w:rPr>
        <w:t>.  Business Associate shall identify in writing upon request from the Department all of those Safeguards that it uses to prevent impermissible uses or disclosures of PHI.</w:t>
      </w:r>
    </w:p>
    <w:p w:rsidR="00DC3A76" w:rsidRPr="006A418A" w:rsidRDefault="00DC3A76" w:rsidP="00A35D73">
      <w:pPr>
        <w:numPr>
          <w:ilvl w:val="0"/>
          <w:numId w:val="42"/>
        </w:numPr>
        <w:spacing w:before="100" w:after="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u w:val="single"/>
        </w:rPr>
        <w:lastRenderedPageBreak/>
        <w:t xml:space="preserve">Restricted Uses and Disclosures. </w:t>
      </w:r>
      <w:r w:rsidRPr="006A418A">
        <w:rPr>
          <w:rFonts w:ascii="Arial" w:eastAsia="Times New Roman" w:hAnsi="Arial" w:cs="Arial"/>
          <w:sz w:val="24"/>
          <w:szCs w:val="24"/>
        </w:rPr>
        <w:t xml:space="preserve"> The Business Associate shall not use or further disclose PHI other than as permitted or required by this BAA or PSC  </w:t>
      </w:r>
      <w:r w:rsidRPr="006A418A">
        <w:rPr>
          <w:rFonts w:ascii="Arial" w:eastAsia="Times New Roman" w:hAnsi="Arial" w:cs="Arial"/>
          <w:sz w:val="24"/>
          <w:szCs w:val="24"/>
          <w:highlight w:val="cyan"/>
        </w:rPr>
        <w:t>____</w:t>
      </w:r>
      <w:r w:rsidRPr="006A418A">
        <w:rPr>
          <w:rFonts w:ascii="Arial" w:eastAsia="Times New Roman" w:hAnsi="Arial" w:cs="Arial"/>
          <w:sz w:val="24"/>
          <w:szCs w:val="24"/>
        </w:rPr>
        <w:t>, the HIPAA Standards, or otherwise as permitted or required by law.  The Business Associate shall not disclose PHI in a manner that would violate any restriction which has been communicated to the Business Associate.</w:t>
      </w:r>
    </w:p>
    <w:p w:rsidR="00DC3A76" w:rsidRPr="006A418A" w:rsidRDefault="00DC3A76" w:rsidP="00AF3E6D">
      <w:pPr>
        <w:spacing w:after="0" w:line="240" w:lineRule="auto"/>
        <w:contextualSpacing/>
        <w:jc w:val="both"/>
        <w:rPr>
          <w:rFonts w:ascii="Arial" w:eastAsia="Times New Roman" w:hAnsi="Arial" w:cs="Arial"/>
          <w:sz w:val="24"/>
          <w:szCs w:val="24"/>
        </w:rPr>
      </w:pPr>
    </w:p>
    <w:p w:rsidR="00DC3A76" w:rsidRPr="006A418A" w:rsidRDefault="00DC3A76" w:rsidP="00A35D73">
      <w:pPr>
        <w:numPr>
          <w:ilvl w:val="0"/>
          <w:numId w:val="45"/>
        </w:numPr>
        <w:spacing w:before="100" w:after="100" w:line="240" w:lineRule="auto"/>
        <w:ind w:left="2160"/>
        <w:contextualSpacing/>
        <w:jc w:val="both"/>
        <w:rPr>
          <w:rFonts w:ascii="Arial" w:eastAsia="Times New Roman" w:hAnsi="Arial" w:cs="Arial"/>
          <w:sz w:val="24"/>
          <w:szCs w:val="24"/>
        </w:rPr>
      </w:pPr>
      <w:r w:rsidRPr="006A418A">
        <w:rPr>
          <w:rFonts w:ascii="Arial" w:eastAsia="Times New Roman" w:hAnsi="Arial" w:cs="Arial"/>
          <w:sz w:val="24"/>
          <w:szCs w:val="24"/>
        </w:rPr>
        <w:t>The Business Associate shall not directly or indirectly receive remuneration in exchange for any of the PHI unless a valid authorization has been provided to the Business Associate that includes a specification of whether the PHI can be further exchanged for remuneration by the entity receiving the PHI of that individual, except as provided for under the exceptions listed in 45 C.F.R. §164.502 (a</w:t>
      </w:r>
      <w:proofErr w:type="gramStart"/>
      <w:r w:rsidRPr="006A418A">
        <w:rPr>
          <w:rFonts w:ascii="Arial" w:eastAsia="Times New Roman" w:hAnsi="Arial" w:cs="Arial"/>
          <w:sz w:val="24"/>
          <w:szCs w:val="24"/>
        </w:rPr>
        <w:t>)(</w:t>
      </w:r>
      <w:proofErr w:type="gramEnd"/>
      <w:r w:rsidRPr="006A418A">
        <w:rPr>
          <w:rFonts w:ascii="Arial" w:eastAsia="Times New Roman" w:hAnsi="Arial" w:cs="Arial"/>
          <w:sz w:val="24"/>
          <w:szCs w:val="24"/>
        </w:rPr>
        <w:t>5)(ii)(B)(2).</w:t>
      </w:r>
    </w:p>
    <w:p w:rsidR="00DC3A76" w:rsidRPr="006A418A" w:rsidRDefault="00DC3A76" w:rsidP="00A35D73">
      <w:pPr>
        <w:numPr>
          <w:ilvl w:val="0"/>
          <w:numId w:val="45"/>
        </w:numPr>
        <w:spacing w:before="100" w:after="100" w:line="240" w:lineRule="auto"/>
        <w:ind w:left="2160"/>
        <w:jc w:val="both"/>
        <w:rPr>
          <w:rFonts w:ascii="Arial" w:eastAsia="Times New Roman" w:hAnsi="Arial" w:cs="Arial"/>
          <w:sz w:val="24"/>
          <w:szCs w:val="24"/>
        </w:rPr>
      </w:pPr>
      <w:r w:rsidRPr="006A418A">
        <w:rPr>
          <w:rFonts w:ascii="Arial" w:eastAsia="Times New Roman" w:hAnsi="Arial" w:cs="Arial"/>
          <w:sz w:val="24"/>
          <w:szCs w:val="24"/>
        </w:rPr>
        <w:t>Unless approved by the Department, Business Associate shall not directly or indirectly perform marketing to individuals using PHI.</w:t>
      </w:r>
    </w:p>
    <w:p w:rsidR="00DC3A76" w:rsidRPr="006A418A" w:rsidRDefault="00DC3A76" w:rsidP="00A35D73">
      <w:pPr>
        <w:numPr>
          <w:ilvl w:val="0"/>
          <w:numId w:val="42"/>
        </w:numPr>
        <w:tabs>
          <w:tab w:val="num" w:pos="1440"/>
        </w:tabs>
        <w:spacing w:before="100" w:after="10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u w:val="single"/>
        </w:rPr>
        <w:t>Agents</w:t>
      </w:r>
      <w:r w:rsidRPr="006A418A">
        <w:rPr>
          <w:rFonts w:ascii="Arial" w:eastAsia="Times New Roman" w:hAnsi="Arial" w:cs="Arial"/>
          <w:sz w:val="24"/>
          <w:szCs w:val="24"/>
        </w:rPr>
        <w:t>.  The Business Associate shall ensure that any agents that create, receive, maintain or transmit  PHI on behalf of Business Associate, agree in writing to the same restrictions and conditions that apply to the Business Associate with respect to PHI, in accordance with 45 C.F.R. § 164.502(e)(1)(ii), and shall make that agreement available to the Department upon request.  Upon the Business Associate’s contracting with an agent for the sharing of PHI, the Business Associate shall provide the Department written notice of any such executed agreement.</w:t>
      </w:r>
    </w:p>
    <w:p w:rsidR="00DC3A76" w:rsidRPr="006A418A" w:rsidRDefault="00DC3A76" w:rsidP="00A35D73">
      <w:pPr>
        <w:numPr>
          <w:ilvl w:val="0"/>
          <w:numId w:val="42"/>
        </w:numPr>
        <w:tabs>
          <w:tab w:val="num" w:pos="1440"/>
        </w:tabs>
        <w:spacing w:before="100" w:after="10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u w:val="single"/>
        </w:rPr>
        <w:t>Availability of Information to Individuals and the Department</w:t>
      </w:r>
      <w:r w:rsidRPr="006A418A">
        <w:rPr>
          <w:rFonts w:ascii="Arial" w:eastAsia="Times New Roman" w:hAnsi="Arial" w:cs="Arial"/>
          <w:sz w:val="24"/>
          <w:szCs w:val="24"/>
        </w:rPr>
        <w:t>.  Business Associate  shall provide, at the Department’s request, and in a reasonable time and manner, access to PHI in a Designated Record Set (including an electronic version if required) to the Department or, as directed by the Department, to an Individual in order to meet the requirements under 45 CFR § 164.524.  Within three (3) business days, Business Associate shall forward to the Department for handling any request for access to PHI that Business Associate receives directly from an Individual.  If requested by the Department, the Business Associate shall make such information available in electronic format as required by the HIPAA Standards to a requestor of such information and shall confirm to the Department in writing that the request has been fulfilled.</w:t>
      </w:r>
    </w:p>
    <w:p w:rsidR="00DC3A76" w:rsidRPr="006A418A" w:rsidRDefault="00DC3A76" w:rsidP="00A35D73">
      <w:pPr>
        <w:numPr>
          <w:ilvl w:val="0"/>
          <w:numId w:val="42"/>
        </w:numPr>
        <w:tabs>
          <w:tab w:val="num" w:pos="1440"/>
        </w:tabs>
        <w:spacing w:before="100" w:after="10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u w:val="single"/>
        </w:rPr>
        <w:t>Amendment of PHI</w:t>
      </w:r>
      <w:r w:rsidRPr="006A418A">
        <w:rPr>
          <w:rFonts w:ascii="Arial" w:eastAsia="Times New Roman" w:hAnsi="Arial" w:cs="Arial"/>
          <w:sz w:val="24"/>
          <w:szCs w:val="24"/>
        </w:rPr>
        <w:t>.  In accordance with 45 CFR § 164.526, Business Associate agrees to make any amendment(s) to PHI in a Designated Record Set that the Department directs or agrees to, at the request of the Department or an Individual, to fulfill the Department’s obligations to amend PHI pursuant to the HIPAA Standards.  Within three (3) business days, Business Associate shall forward to the Department for handling any request for amendment to PHI that Business Associate receives directly from an Individual.</w:t>
      </w:r>
    </w:p>
    <w:p w:rsidR="00DC3A76" w:rsidRPr="006A418A" w:rsidRDefault="00DC3A76" w:rsidP="00A35D73">
      <w:pPr>
        <w:numPr>
          <w:ilvl w:val="0"/>
          <w:numId w:val="42"/>
        </w:numPr>
        <w:spacing w:before="100" w:after="10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u w:val="single"/>
        </w:rPr>
        <w:lastRenderedPageBreak/>
        <w:t>Internal Practices</w:t>
      </w:r>
      <w:r w:rsidRPr="006A418A">
        <w:rPr>
          <w:rFonts w:ascii="Arial" w:eastAsia="Times New Roman" w:hAnsi="Arial" w:cs="Arial"/>
          <w:sz w:val="24"/>
          <w:szCs w:val="24"/>
        </w:rPr>
        <w:t xml:space="preserve">.  Business Associate agrees to make internal practices, books and records, including policies, procedures and PHI, relating to the use and disclosure of PHI, available to the Department or to the Secretary within seven (7) days of receiving a request from the Department or receiving notice of a request from the Secretary, for purposes of the Secretary’s determining the Department’s compliance with the Privacy Rule. </w:t>
      </w:r>
    </w:p>
    <w:p w:rsidR="00DC3A76" w:rsidRPr="006A418A" w:rsidRDefault="00DC3A76" w:rsidP="00A35D73">
      <w:pPr>
        <w:numPr>
          <w:ilvl w:val="0"/>
          <w:numId w:val="42"/>
        </w:numPr>
        <w:spacing w:before="100" w:after="10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u w:val="single"/>
        </w:rPr>
        <w:t>PHI Disclosures Recordkeeping</w:t>
      </w:r>
      <w:r w:rsidRPr="006A418A">
        <w:rPr>
          <w:rFonts w:ascii="Arial" w:eastAsia="Times New Roman" w:hAnsi="Arial" w:cs="Arial"/>
          <w:sz w:val="24"/>
          <w:szCs w:val="24"/>
        </w:rPr>
        <w:t>.  Business Associate agrees to document such disclosures of PHI and information related to such disclosures as would be required for the Department to respond to a request by an Individual for an accounting of disclosures of PHI in accordance with the HIPAA Standards and 45 CFR § 164.528.  Business Associate shall provide such information to the Department or as directed by the Department to an Individual, to permit the Department to respond to an accounting request.  Business Associate shall provide such information in the time and manner reasonably designated by the Department.  Within three (3) business days, Business Associate shall forward to the Department for handling any accounting request that Business Associate directly receives from an individual.</w:t>
      </w:r>
    </w:p>
    <w:p w:rsidR="00DC3A76" w:rsidRPr="006A418A" w:rsidRDefault="00DC3A76" w:rsidP="00A35D73">
      <w:pPr>
        <w:numPr>
          <w:ilvl w:val="0"/>
          <w:numId w:val="42"/>
        </w:numPr>
        <w:spacing w:before="100" w:after="10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u w:val="single"/>
        </w:rPr>
        <w:t>PHI Disclosures Accounting</w:t>
      </w:r>
      <w:r w:rsidRPr="006A418A">
        <w:rPr>
          <w:rFonts w:ascii="Arial" w:eastAsia="Times New Roman" w:hAnsi="Arial" w:cs="Arial"/>
          <w:sz w:val="24"/>
          <w:szCs w:val="24"/>
        </w:rPr>
        <w:t>.  Business Associate agrees to provide to the Department or an Individual, within seven (7) days of receipt of a request, information collected in accordance with Section 2 (h) of this Agreement, to permit the Department to respond to a request for an accounting of disclosures of PHI in accordance with 45 CFR § 164.528.</w:t>
      </w:r>
    </w:p>
    <w:p w:rsidR="00DC3A76" w:rsidRPr="006A418A" w:rsidRDefault="00DC3A76" w:rsidP="00A35D73">
      <w:pPr>
        <w:numPr>
          <w:ilvl w:val="0"/>
          <w:numId w:val="42"/>
        </w:numPr>
        <w:tabs>
          <w:tab w:val="num" w:pos="1440"/>
        </w:tabs>
        <w:spacing w:before="100" w:after="10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u w:val="single"/>
        </w:rPr>
        <w:t>Security Rule Provisions</w:t>
      </w:r>
      <w:r w:rsidRPr="006A418A">
        <w:rPr>
          <w:rFonts w:ascii="Arial" w:eastAsia="Times New Roman" w:hAnsi="Arial" w:cs="Arial"/>
          <w:sz w:val="24"/>
          <w:szCs w:val="24"/>
        </w:rPr>
        <w:t>.  As required by 42 U.S.C. § 17931 (a) [HITECH Act Section 13401(a)] , the following sections as they are made applicable to business associates under the HIPAA Standards, shall also apply to the Business Associate: 1) Administrative Safeguards; 2) Physical Safeguards; 3) Technical Safeguards; 4) Policies and Procedures and Documentation Requirements; and 5) Security Standards.  Additionally, the Business Associate shall either implement or properly document the reasons for non-implementation of all safeguards in the above cited sections that are designated as “addressable” as such are made applicable to Business Associates pursuant to the HIPAA Standards.</w:t>
      </w:r>
    </w:p>
    <w:p w:rsidR="00DC3A76" w:rsidRPr="006A418A" w:rsidRDefault="00DC3A76" w:rsidP="00A35D73">
      <w:pPr>
        <w:numPr>
          <w:ilvl w:val="0"/>
          <w:numId w:val="42"/>
        </w:numPr>
        <w:tabs>
          <w:tab w:val="num" w:pos="1440"/>
        </w:tabs>
        <w:spacing w:before="100" w:after="10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u w:val="single"/>
        </w:rPr>
        <w:t>Civil and Criminal Penalties</w:t>
      </w:r>
      <w:r w:rsidRPr="006A418A">
        <w:rPr>
          <w:rFonts w:ascii="Arial" w:eastAsia="Times New Roman" w:hAnsi="Arial" w:cs="Arial"/>
          <w:sz w:val="24"/>
          <w:szCs w:val="24"/>
        </w:rPr>
        <w:t>.  Business Associate agrees that it will comply with the HIPAA Standards as applicable to Business Associates, and acknowledges that it may be subject to civil and criminal penalties for its failure to do so.</w:t>
      </w:r>
    </w:p>
    <w:p w:rsidR="00DC3A76" w:rsidRPr="006A418A" w:rsidRDefault="00DC3A76" w:rsidP="00A35D73">
      <w:pPr>
        <w:numPr>
          <w:ilvl w:val="0"/>
          <w:numId w:val="42"/>
        </w:numPr>
        <w:tabs>
          <w:tab w:val="num" w:pos="1440"/>
        </w:tabs>
        <w:spacing w:before="100" w:after="100" w:line="240" w:lineRule="auto"/>
        <w:ind w:left="1440" w:hanging="720"/>
        <w:jc w:val="both"/>
        <w:rPr>
          <w:rFonts w:ascii="Arial" w:eastAsia="Times New Roman" w:hAnsi="Arial" w:cs="Arial"/>
          <w:sz w:val="24"/>
          <w:szCs w:val="24"/>
        </w:rPr>
      </w:pPr>
      <w:r w:rsidRPr="006A418A">
        <w:rPr>
          <w:rFonts w:ascii="Arial" w:eastAsia="Times New Roman" w:hAnsi="Arial" w:cs="Arial"/>
          <w:bCs/>
          <w:sz w:val="24"/>
          <w:szCs w:val="24"/>
          <w:u w:val="single"/>
        </w:rPr>
        <w:t>Performance of C</w:t>
      </w:r>
      <w:r w:rsidRPr="006A418A">
        <w:rPr>
          <w:rFonts w:ascii="Arial" w:eastAsia="Times New Roman" w:hAnsi="Arial" w:cs="Arial"/>
          <w:sz w:val="24"/>
          <w:szCs w:val="24"/>
          <w:u w:val="single"/>
        </w:rPr>
        <w:t>overed Entity's Obligations</w:t>
      </w:r>
      <w:r w:rsidRPr="006A418A">
        <w:rPr>
          <w:rFonts w:ascii="Arial" w:eastAsia="Times New Roman" w:hAnsi="Arial" w:cs="Arial"/>
          <w:sz w:val="24"/>
          <w:szCs w:val="24"/>
        </w:rPr>
        <w:t>. To the extent the Business Associate is to carry out the Department's obligations under the HIPAA Standards, Business Associate shall comply with the requirements of the HIPAA Standards that apply to the Department in the performance of such obligations.</w:t>
      </w:r>
    </w:p>
    <w:p w:rsidR="00DC3A76" w:rsidRPr="006A418A" w:rsidRDefault="00DC3A76" w:rsidP="00A35D73">
      <w:pPr>
        <w:numPr>
          <w:ilvl w:val="0"/>
          <w:numId w:val="42"/>
        </w:numPr>
        <w:tabs>
          <w:tab w:val="num" w:pos="1440"/>
        </w:tabs>
        <w:spacing w:before="100" w:after="100" w:line="240" w:lineRule="auto"/>
        <w:ind w:left="1440" w:hanging="720"/>
        <w:jc w:val="both"/>
        <w:rPr>
          <w:rFonts w:ascii="Arial" w:eastAsia="Times New Roman" w:hAnsi="Arial" w:cs="Arial"/>
          <w:bCs/>
          <w:sz w:val="24"/>
          <w:szCs w:val="24"/>
        </w:rPr>
      </w:pPr>
      <w:r w:rsidRPr="006A418A">
        <w:rPr>
          <w:rFonts w:ascii="Arial" w:eastAsia="Times New Roman" w:hAnsi="Arial" w:cs="Arial"/>
          <w:sz w:val="24"/>
          <w:szCs w:val="24"/>
          <w:u w:val="single"/>
        </w:rPr>
        <w:t>Subcontractors</w:t>
      </w:r>
      <w:r w:rsidRPr="006A418A">
        <w:rPr>
          <w:rFonts w:ascii="Arial" w:eastAsia="Times New Roman" w:hAnsi="Arial" w:cs="Arial"/>
          <w:sz w:val="24"/>
          <w:szCs w:val="24"/>
        </w:rPr>
        <w:t xml:space="preserve">.  The Business Associate shall ensure that any subcontractors that create, receive, maintain or transmit  PHI on behalf of </w:t>
      </w:r>
      <w:r w:rsidRPr="006A418A">
        <w:rPr>
          <w:rFonts w:ascii="Arial" w:eastAsia="Times New Roman" w:hAnsi="Arial" w:cs="Arial"/>
          <w:sz w:val="24"/>
          <w:szCs w:val="24"/>
        </w:rPr>
        <w:lastRenderedPageBreak/>
        <w:t xml:space="preserve">Business Associate, agree in writing to the same restrictions and conditions that apply to the Business Associate with respect to PHI, with 45 C.F.R. § 164.502(e)(1)(ii), and shall make such information available to the Department upon request.  Upon the Business Associate’s contracting with an agent for the sharing of PHI, the Business Associate shall provide the Department written notice of any such executed agreement. Upon the Business Associate’s contracting with a subcontractor for the sharing of PHI, the Business Associate shall provide the Department written notice of any such executed agreement. </w:t>
      </w:r>
    </w:p>
    <w:p w:rsidR="00DC3A76" w:rsidRPr="006A418A" w:rsidRDefault="00DC3A76" w:rsidP="00A35D73">
      <w:pPr>
        <w:numPr>
          <w:ilvl w:val="0"/>
          <w:numId w:val="47"/>
        </w:numPr>
        <w:spacing w:before="100" w:beforeAutospacing="1" w:after="100" w:afterAutospacing="1" w:line="240" w:lineRule="auto"/>
        <w:ind w:hanging="720"/>
        <w:jc w:val="both"/>
        <w:rPr>
          <w:rFonts w:ascii="Arial" w:eastAsia="Times New Roman" w:hAnsi="Arial" w:cs="Arial"/>
          <w:bCs/>
          <w:sz w:val="24"/>
          <w:szCs w:val="24"/>
        </w:rPr>
      </w:pPr>
      <w:r w:rsidRPr="006A418A">
        <w:rPr>
          <w:rFonts w:ascii="Arial" w:eastAsia="Times New Roman" w:hAnsi="Arial" w:cs="Arial"/>
          <w:b/>
          <w:sz w:val="24"/>
          <w:szCs w:val="24"/>
        </w:rPr>
        <w:t>Business Associate Obligations for Notification, Risk Assessment, and Mitigation</w:t>
      </w:r>
    </w:p>
    <w:p w:rsidR="00DC3A76" w:rsidRPr="006A418A" w:rsidRDefault="00DC3A76" w:rsidP="00AF3E6D">
      <w:pPr>
        <w:spacing w:before="100" w:after="100" w:line="240" w:lineRule="auto"/>
        <w:jc w:val="both"/>
        <w:rPr>
          <w:rFonts w:ascii="Arial" w:eastAsia="Times New Roman" w:hAnsi="Arial" w:cs="Arial"/>
          <w:sz w:val="24"/>
          <w:szCs w:val="24"/>
        </w:rPr>
      </w:pPr>
      <w:r w:rsidRPr="006A418A">
        <w:rPr>
          <w:rFonts w:ascii="Arial" w:eastAsia="Times New Roman" w:hAnsi="Arial" w:cs="Arial"/>
          <w:sz w:val="24"/>
          <w:szCs w:val="24"/>
        </w:rPr>
        <w:t xml:space="preserve">During the term of this BAA or PSC </w:t>
      </w:r>
      <w:r w:rsidRPr="006A418A">
        <w:rPr>
          <w:rFonts w:ascii="Arial" w:eastAsia="Times New Roman" w:hAnsi="Arial" w:cs="Arial"/>
          <w:sz w:val="24"/>
          <w:szCs w:val="24"/>
          <w:highlight w:val="cyan"/>
        </w:rPr>
        <w:t>____</w:t>
      </w:r>
      <w:r w:rsidRPr="006A418A">
        <w:rPr>
          <w:rFonts w:ascii="Arial" w:eastAsia="Times New Roman" w:hAnsi="Arial" w:cs="Arial"/>
          <w:sz w:val="24"/>
          <w:szCs w:val="24"/>
        </w:rPr>
        <w:t xml:space="preserve">, the Business Associate shall be required to perform the following pursuant to the Breach Notification Rule regarding Breach Notification, Risk Assessment and Mitigation: </w:t>
      </w:r>
    </w:p>
    <w:p w:rsidR="00DC3A76" w:rsidRPr="006A418A" w:rsidRDefault="00DC3A76" w:rsidP="00AF3E6D">
      <w:pPr>
        <w:spacing w:before="100" w:after="100" w:line="240" w:lineRule="auto"/>
        <w:ind w:left="720" w:hanging="360"/>
        <w:jc w:val="both"/>
        <w:rPr>
          <w:rFonts w:ascii="Arial" w:eastAsia="Times New Roman" w:hAnsi="Arial" w:cs="Arial"/>
          <w:sz w:val="24"/>
          <w:szCs w:val="24"/>
          <w:u w:val="single"/>
        </w:rPr>
      </w:pPr>
      <w:r w:rsidRPr="006A418A">
        <w:rPr>
          <w:rFonts w:ascii="Arial" w:eastAsia="Times New Roman" w:hAnsi="Arial" w:cs="Arial"/>
          <w:sz w:val="24"/>
          <w:szCs w:val="24"/>
          <w:u w:val="single"/>
        </w:rPr>
        <w:t>Notification</w:t>
      </w:r>
    </w:p>
    <w:p w:rsidR="00DC3A76" w:rsidRPr="006A418A" w:rsidRDefault="00DC3A76" w:rsidP="00626594">
      <w:pPr>
        <w:numPr>
          <w:ilvl w:val="0"/>
          <w:numId w:val="46"/>
        </w:numPr>
        <w:tabs>
          <w:tab w:val="num" w:pos="1440"/>
        </w:tabs>
        <w:spacing w:before="100" w:after="10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rPr>
        <w:t>Business Associate agrees to report to the Department Contract Manager or</w:t>
      </w:r>
      <w:r w:rsidRPr="006A418A">
        <w:rPr>
          <w:rFonts w:ascii="Arial" w:eastAsia="Times New Roman" w:hAnsi="Arial" w:cs="Arial"/>
          <w:b/>
          <w:bCs/>
          <w:sz w:val="24"/>
          <w:szCs w:val="24"/>
        </w:rPr>
        <w:t xml:space="preserve"> </w:t>
      </w:r>
      <w:r w:rsidRPr="006A418A">
        <w:rPr>
          <w:rFonts w:ascii="Arial" w:eastAsia="Times New Roman" w:hAnsi="Arial" w:cs="Arial"/>
          <w:bCs/>
          <w:sz w:val="24"/>
          <w:szCs w:val="24"/>
        </w:rPr>
        <w:t>HI</w:t>
      </w:r>
      <w:r w:rsidRPr="006A418A">
        <w:rPr>
          <w:rFonts w:ascii="Arial" w:eastAsia="Times New Roman" w:hAnsi="Arial" w:cs="Arial"/>
          <w:sz w:val="24"/>
          <w:szCs w:val="24"/>
        </w:rPr>
        <w:t>PAA Privacy and Security Officer any use or disclosure of PHI not provided for b</w:t>
      </w:r>
      <w:r w:rsidRPr="006A418A">
        <w:rPr>
          <w:rFonts w:ascii="Arial" w:eastAsia="Times New Roman" w:hAnsi="Arial" w:cs="Arial"/>
          <w:bCs/>
          <w:sz w:val="24"/>
          <w:szCs w:val="24"/>
        </w:rPr>
        <w:t>y</w:t>
      </w:r>
      <w:r w:rsidRPr="006A418A">
        <w:rPr>
          <w:rFonts w:ascii="Arial" w:eastAsia="Times New Roman" w:hAnsi="Arial" w:cs="Arial"/>
          <w:sz w:val="24"/>
          <w:szCs w:val="24"/>
        </w:rPr>
        <w:t xml:space="preserve"> this BAA or PSC </w:t>
      </w:r>
      <w:r w:rsidRPr="006A418A">
        <w:rPr>
          <w:rFonts w:ascii="Arial" w:eastAsia="Times New Roman" w:hAnsi="Arial" w:cs="Arial"/>
          <w:sz w:val="24"/>
          <w:szCs w:val="24"/>
          <w:highlight w:val="cyan"/>
        </w:rPr>
        <w:t>____</w:t>
      </w:r>
      <w:r w:rsidRPr="006A418A">
        <w:rPr>
          <w:rFonts w:ascii="Arial" w:eastAsia="Times New Roman" w:hAnsi="Arial" w:cs="Arial"/>
          <w:sz w:val="24"/>
          <w:szCs w:val="24"/>
        </w:rPr>
        <w:t>, and HIPAA Standards, including breaches of unsecured PHI as required by 45 C.F.R. § 164.410, as soon as it (or any employee or agent) becomes aware of the Breach, and in no case later than three (3) business days after it (or any employee or agent) becomes aware of the Breach, except when a government official determines that a notification would impede a criminal investigation or cause damage to national security.</w:t>
      </w:r>
    </w:p>
    <w:p w:rsidR="00DC3A76" w:rsidRPr="006A418A" w:rsidRDefault="00DC3A76" w:rsidP="00A35D73">
      <w:pPr>
        <w:numPr>
          <w:ilvl w:val="0"/>
          <w:numId w:val="46"/>
        </w:numPr>
        <w:tabs>
          <w:tab w:val="num" w:pos="1440"/>
        </w:tabs>
        <w:spacing w:before="100" w:after="10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rPr>
        <w:t>Business Associate shall provide the Department with the names of the individuals whose unsecured PHI has been, or is reasonably believed to have been, the subject of the Breach and any other available information that is required to be given to the affected individuals, as set forth in 45 CFR §164.404(c), and, if requested by the Department, provide information necessary for the Department to investigate promptly the impermissible use or disclosure.  Business Associate shall continue to provide to the Department information concerning the Breach as it becomes available to it, and shall also provide such assistance and further information as is reasonably requested by the Department.</w:t>
      </w:r>
    </w:p>
    <w:p w:rsidR="00DC3A76" w:rsidRPr="006A418A" w:rsidRDefault="00DC3A76" w:rsidP="00AF3E6D">
      <w:pPr>
        <w:spacing w:before="100" w:after="100" w:line="240" w:lineRule="auto"/>
        <w:ind w:left="720" w:hanging="360"/>
        <w:jc w:val="both"/>
        <w:rPr>
          <w:rFonts w:ascii="Arial" w:eastAsia="Times New Roman" w:hAnsi="Arial" w:cs="Arial"/>
          <w:sz w:val="24"/>
          <w:szCs w:val="24"/>
          <w:u w:val="single"/>
        </w:rPr>
      </w:pPr>
      <w:r w:rsidRPr="006A418A">
        <w:rPr>
          <w:rFonts w:ascii="Arial" w:eastAsia="Times New Roman" w:hAnsi="Arial" w:cs="Arial"/>
          <w:sz w:val="24"/>
          <w:szCs w:val="24"/>
          <w:u w:val="single"/>
        </w:rPr>
        <w:t>Risk Assessment</w:t>
      </w:r>
    </w:p>
    <w:p w:rsidR="00DC3A76" w:rsidRPr="006A418A" w:rsidRDefault="00DC3A76" w:rsidP="00A35D73">
      <w:pPr>
        <w:numPr>
          <w:ilvl w:val="0"/>
          <w:numId w:val="46"/>
        </w:numPr>
        <w:tabs>
          <w:tab w:val="num" w:pos="1440"/>
        </w:tabs>
        <w:spacing w:before="100" w:after="10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rPr>
        <w:t xml:space="preserve">When Business Associate determines whether an impermissible acquisition, use or disclosure of PHI by an employee or agent poses a low probability of the PHI being compromised, it shall document its assessment of risk in accordance with 45 C.F.R. § 164.402 (in definition of “Breach”, ¶ 2) based on at least the following factors:  (i) the nature and extent of the protected health information involved, including the types of identifiers and the likelihood of re-identification; (ii) the unauthorized person who used the protected health information or to whom the disclosure was made;  (iii) </w:t>
      </w:r>
      <w:r w:rsidRPr="006A418A">
        <w:rPr>
          <w:rFonts w:ascii="Arial" w:eastAsia="Times New Roman" w:hAnsi="Arial" w:cs="Arial"/>
          <w:sz w:val="24"/>
          <w:szCs w:val="24"/>
        </w:rPr>
        <w:lastRenderedPageBreak/>
        <w:t xml:space="preserve">whether the protected health information was actually acquired or viewed;  and  (iv) the extent to which the risk to the protected health information has been mitigated.  Such assessment shall include: 1) the name of the person(s) making the assessment, 2) a brief summary of the facts, and 3) a brief statement of the reasons documenting the determination of risk </w:t>
      </w:r>
      <w:r w:rsidR="00227410" w:rsidRPr="006A418A">
        <w:rPr>
          <w:rFonts w:ascii="Arial" w:eastAsia="Times New Roman" w:hAnsi="Arial" w:cs="Arial"/>
          <w:sz w:val="24"/>
          <w:szCs w:val="24"/>
        </w:rPr>
        <w:t>of the</w:t>
      </w:r>
      <w:r w:rsidRPr="006A418A">
        <w:rPr>
          <w:rFonts w:ascii="Arial" w:eastAsia="Times New Roman" w:hAnsi="Arial" w:cs="Arial"/>
          <w:sz w:val="24"/>
          <w:szCs w:val="24"/>
        </w:rPr>
        <w:t xml:space="preserve"> PHI being compromised.  When requested by the Department, Business Associate shall make its risk assessments available to the Department.</w:t>
      </w:r>
    </w:p>
    <w:p w:rsidR="00DC3A76" w:rsidRPr="006A418A" w:rsidRDefault="00DC3A76" w:rsidP="00A35D73">
      <w:pPr>
        <w:numPr>
          <w:ilvl w:val="0"/>
          <w:numId w:val="46"/>
        </w:numPr>
        <w:tabs>
          <w:tab w:val="num" w:pos="1440"/>
        </w:tabs>
        <w:spacing w:before="100" w:after="10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rPr>
        <w:t>If the Department determines that an impermissible acquisition, access, use or disclosure of PHI, for which one of Business Associate’s employees or agents was responsible, constitutes a Breach, and if requested by the Department, Business Associate shall provide notice to the individuals whose PHI was the subject of the Breach.  When requested to provide notice, Business Associate shall consult with the Department about the timeliness, content and method of notice, and shall receive the Department’s approval concerning these elements.  The cost of notice and related remedies shall be borne by Business Associate.  The notice to affected individuals shall be provided as soon as reasonably possible and in no case later than 60 calendar days after Business Associate reported the Breach to the Department.</w:t>
      </w:r>
    </w:p>
    <w:p w:rsidR="00DC3A76" w:rsidRPr="006A418A" w:rsidRDefault="00DC3A76" w:rsidP="00AF3E6D">
      <w:pPr>
        <w:spacing w:before="100" w:after="100" w:line="240" w:lineRule="auto"/>
        <w:ind w:left="720" w:hanging="360"/>
        <w:jc w:val="both"/>
        <w:rPr>
          <w:rFonts w:ascii="Arial" w:eastAsia="Times New Roman" w:hAnsi="Arial" w:cs="Arial"/>
          <w:sz w:val="24"/>
          <w:szCs w:val="24"/>
          <w:u w:val="single"/>
        </w:rPr>
      </w:pPr>
      <w:r w:rsidRPr="006A418A">
        <w:rPr>
          <w:rFonts w:ascii="Arial" w:eastAsia="Times New Roman" w:hAnsi="Arial" w:cs="Arial"/>
          <w:sz w:val="24"/>
          <w:szCs w:val="24"/>
          <w:u w:val="single"/>
        </w:rPr>
        <w:t>Mitigation</w:t>
      </w:r>
    </w:p>
    <w:p w:rsidR="00DC3A76" w:rsidRPr="006A418A" w:rsidRDefault="00DC3A76" w:rsidP="00A35D73">
      <w:pPr>
        <w:numPr>
          <w:ilvl w:val="0"/>
          <w:numId w:val="46"/>
        </w:numPr>
        <w:tabs>
          <w:tab w:val="num" w:pos="1440"/>
        </w:tabs>
        <w:spacing w:before="100" w:after="10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rPr>
        <w:t>In addition to the above duties in this section, Business Associate agrees to mitigate, to the extent practicable, any harmful effect that is known to Business Associate of a use or disclosure of PHI, by Business Associate in violation of the requirements of this Agreement, the Related Agreement or the HIPAA Standards.  Business Associate shall draft and carry out a plan of corrective action to address any incident of impermissible use or disclosure of PHI.  If requested by the Department, Business Associate shall make its mitigation and corrective action plans available to the Department.</w:t>
      </w:r>
    </w:p>
    <w:p w:rsidR="00DC3A76" w:rsidRPr="006A418A" w:rsidRDefault="00DC3A76" w:rsidP="00A35D73">
      <w:pPr>
        <w:numPr>
          <w:ilvl w:val="0"/>
          <w:numId w:val="46"/>
        </w:numPr>
        <w:tabs>
          <w:tab w:val="num" w:pos="1440"/>
        </w:tabs>
        <w:spacing w:before="100" w:after="10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rPr>
        <w:t>The notice to affected individuals shall be written in plain language and shall include, to the extent possible, 1) a brief description of the Breach, 2) a description of the types of Unsecured PHI that were involved in the Breach, 3) any steps individuals can take to protect themselves from potential harm resulting from the Breach, 4) a brief description of what the Business Associate and the Department are doing to investigate the Breach, to mitigate harm to individuals and to protect against further Breaches, and 5) contact procedures for individuals to ask questions or obtain additional information, as set forth in 45 CFR §164.404(c).</w:t>
      </w:r>
    </w:p>
    <w:p w:rsidR="00DC3A76" w:rsidRPr="006A418A" w:rsidRDefault="00DC3A76" w:rsidP="00AF3E6D">
      <w:pPr>
        <w:spacing w:before="100" w:after="100" w:line="240" w:lineRule="auto"/>
        <w:ind w:left="720" w:hanging="360"/>
        <w:jc w:val="both"/>
        <w:rPr>
          <w:rFonts w:ascii="Arial" w:eastAsia="Times New Roman" w:hAnsi="Arial" w:cs="Arial"/>
          <w:sz w:val="24"/>
          <w:szCs w:val="24"/>
          <w:u w:val="single"/>
        </w:rPr>
      </w:pPr>
      <w:r w:rsidRPr="006A418A">
        <w:rPr>
          <w:rFonts w:ascii="Arial" w:eastAsia="Times New Roman" w:hAnsi="Arial" w:cs="Arial"/>
          <w:sz w:val="24"/>
          <w:szCs w:val="24"/>
          <w:u w:val="single"/>
        </w:rPr>
        <w:t>Notification to Clients</w:t>
      </w:r>
    </w:p>
    <w:p w:rsidR="00DC3A76" w:rsidRPr="006A418A" w:rsidRDefault="00DC3A76" w:rsidP="00A35D73">
      <w:pPr>
        <w:numPr>
          <w:ilvl w:val="0"/>
          <w:numId w:val="46"/>
        </w:numPr>
        <w:tabs>
          <w:tab w:val="num" w:pos="1440"/>
        </w:tabs>
        <w:spacing w:before="100" w:after="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rPr>
        <w:t>Business Associates shall notify individuals of Breaches as specified in 45 CFR §164.404(d) (methods of individual notice).  In addition, when a Breach involves more than 500 residents of a State or jurisdiction, Business Associate shall, if requested by the Department, notify prominent media outlets serving such location(s), following the requirements set forth in 45 CFR §164.406.</w:t>
      </w:r>
    </w:p>
    <w:p w:rsidR="00DC3A76" w:rsidRPr="006A418A" w:rsidRDefault="00DC3A76" w:rsidP="00A35D73">
      <w:pPr>
        <w:numPr>
          <w:ilvl w:val="0"/>
          <w:numId w:val="47"/>
        </w:numPr>
        <w:spacing w:before="100" w:beforeAutospacing="1" w:after="100" w:afterAutospacing="1" w:line="240" w:lineRule="auto"/>
        <w:ind w:hanging="720"/>
        <w:jc w:val="both"/>
        <w:rPr>
          <w:rFonts w:ascii="Arial" w:eastAsia="Arial Unicode MS" w:hAnsi="Arial" w:cs="Arial"/>
          <w:b/>
          <w:bCs/>
          <w:sz w:val="24"/>
          <w:szCs w:val="24"/>
        </w:rPr>
      </w:pPr>
      <w:r w:rsidRPr="006A418A">
        <w:rPr>
          <w:rFonts w:ascii="Arial" w:eastAsia="Arial Unicode MS" w:hAnsi="Arial" w:cs="Arial"/>
          <w:b/>
          <w:bCs/>
          <w:sz w:val="24"/>
          <w:szCs w:val="24"/>
        </w:rPr>
        <w:lastRenderedPageBreak/>
        <w:t xml:space="preserve">Obligations of </w:t>
      </w:r>
      <w:r w:rsidRPr="006A418A">
        <w:rPr>
          <w:rFonts w:ascii="Arial" w:eastAsia="Arial Unicode MS" w:hAnsi="Arial" w:cs="Arial"/>
          <w:b/>
          <w:sz w:val="24"/>
          <w:szCs w:val="24"/>
        </w:rPr>
        <w:t>the Department</w:t>
      </w:r>
      <w:r w:rsidRPr="006A418A">
        <w:rPr>
          <w:rFonts w:ascii="Arial" w:eastAsia="Arial Unicode MS" w:hAnsi="Arial" w:cs="Arial"/>
          <w:sz w:val="24"/>
          <w:szCs w:val="24"/>
        </w:rPr>
        <w:t xml:space="preserve"> </w:t>
      </w:r>
      <w:r w:rsidRPr="006A418A">
        <w:rPr>
          <w:rFonts w:ascii="Arial" w:eastAsia="Arial Unicode MS" w:hAnsi="Arial" w:cs="Arial"/>
          <w:b/>
          <w:bCs/>
          <w:sz w:val="24"/>
          <w:szCs w:val="24"/>
        </w:rPr>
        <w:t>to Inform Business Associate of Privacy Practices and Restrictions</w:t>
      </w:r>
    </w:p>
    <w:p w:rsidR="00DC3A76" w:rsidRPr="006A418A" w:rsidRDefault="00DC3A76" w:rsidP="00A35D73">
      <w:pPr>
        <w:numPr>
          <w:ilvl w:val="0"/>
          <w:numId w:val="43"/>
        </w:numPr>
        <w:tabs>
          <w:tab w:val="num" w:pos="1440"/>
        </w:tabs>
        <w:spacing w:after="10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rPr>
        <w:t xml:space="preserve">The Department shall notify Business Associate of any limitation(s) in the Department’s Notice of Privacy Practices, implemented in accordance with 45 CFR § 164.520, to the extent that such limitation may affect Business Associate's use or disclosure of PHI. </w:t>
      </w:r>
    </w:p>
    <w:p w:rsidR="00DC3A76" w:rsidRPr="006A418A" w:rsidRDefault="00DC3A76" w:rsidP="00A35D73">
      <w:pPr>
        <w:numPr>
          <w:ilvl w:val="0"/>
          <w:numId w:val="43"/>
        </w:numPr>
        <w:tabs>
          <w:tab w:val="num" w:pos="1440"/>
        </w:tabs>
        <w:spacing w:before="100" w:after="10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rPr>
        <w:t xml:space="preserve">The Department shall notify Business Associate of any changes in, or revocation of, permission by an Individual to use or disclose PHI, to the extent that such changes may affect Business Associate's use or disclosure of PHI. </w:t>
      </w:r>
    </w:p>
    <w:p w:rsidR="00DC3A76" w:rsidRPr="006A418A" w:rsidRDefault="00DC3A76" w:rsidP="00A35D73">
      <w:pPr>
        <w:numPr>
          <w:ilvl w:val="0"/>
          <w:numId w:val="43"/>
        </w:numPr>
        <w:tabs>
          <w:tab w:val="num" w:pos="1440"/>
        </w:tabs>
        <w:spacing w:before="100" w:after="10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rPr>
        <w:t>The Department shall notify Business Associate of any restriction in the use or disclosure of PHI that the Department has agreed to in accordance with 45 CFR § 164.522, to the extent that such restriction may affect Business Associate's use or disclosure of PHI.</w:t>
      </w:r>
    </w:p>
    <w:p w:rsidR="00DC3A76" w:rsidRPr="006A418A" w:rsidRDefault="00DC3A76" w:rsidP="00A35D73">
      <w:pPr>
        <w:numPr>
          <w:ilvl w:val="0"/>
          <w:numId w:val="43"/>
        </w:numPr>
        <w:tabs>
          <w:tab w:val="num" w:pos="1440"/>
        </w:tabs>
        <w:spacing w:before="100" w:after="10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rPr>
        <w:t>The Department shall not request Business Associate to use or disclose PHI in any manner that would not be permissible under the Privacy Rule if done by the Department.</w:t>
      </w:r>
    </w:p>
    <w:p w:rsidR="00DC3A76" w:rsidRPr="006A418A" w:rsidRDefault="00DC3A76" w:rsidP="00A35D73">
      <w:pPr>
        <w:numPr>
          <w:ilvl w:val="0"/>
          <w:numId w:val="47"/>
        </w:numPr>
        <w:spacing w:before="100" w:beforeAutospacing="1" w:after="100" w:afterAutospacing="1" w:line="240" w:lineRule="auto"/>
        <w:ind w:hanging="720"/>
        <w:jc w:val="both"/>
        <w:rPr>
          <w:rFonts w:ascii="Arial" w:eastAsia="Arial Unicode MS" w:hAnsi="Arial" w:cs="Arial"/>
          <w:b/>
          <w:bCs/>
          <w:sz w:val="24"/>
          <w:szCs w:val="24"/>
        </w:rPr>
      </w:pPr>
      <w:r w:rsidRPr="006A418A">
        <w:rPr>
          <w:rFonts w:ascii="Arial" w:eastAsia="Arial Unicode MS" w:hAnsi="Arial" w:cs="Arial"/>
          <w:b/>
          <w:bCs/>
          <w:sz w:val="24"/>
          <w:szCs w:val="24"/>
        </w:rPr>
        <w:t xml:space="preserve">Term and Termination </w:t>
      </w:r>
    </w:p>
    <w:p w:rsidR="00DC3A76" w:rsidRPr="006A418A" w:rsidRDefault="00DC3A76" w:rsidP="00AF3E6D">
      <w:pPr>
        <w:spacing w:after="100" w:afterAutospacing="1" w:line="240" w:lineRule="auto"/>
        <w:ind w:left="1440" w:hanging="720"/>
        <w:jc w:val="both"/>
        <w:rPr>
          <w:rFonts w:ascii="Arial" w:eastAsia="Arial Unicode MS" w:hAnsi="Arial" w:cs="Arial"/>
          <w:sz w:val="24"/>
          <w:szCs w:val="24"/>
        </w:rPr>
      </w:pPr>
      <w:r w:rsidRPr="006A418A">
        <w:rPr>
          <w:rFonts w:ascii="Arial" w:eastAsia="Arial Unicode MS" w:hAnsi="Arial" w:cs="Arial"/>
          <w:sz w:val="24"/>
          <w:szCs w:val="24"/>
        </w:rPr>
        <w:t>a.</w:t>
      </w:r>
      <w:r w:rsidRPr="006A418A">
        <w:rPr>
          <w:rFonts w:ascii="Arial" w:eastAsia="Arial Unicode MS" w:hAnsi="Arial" w:cs="Arial"/>
          <w:sz w:val="24"/>
          <w:szCs w:val="24"/>
        </w:rPr>
        <w:tab/>
      </w:r>
      <w:r w:rsidRPr="006A418A">
        <w:rPr>
          <w:rFonts w:ascii="Arial" w:eastAsia="Arial Unicode MS" w:hAnsi="Arial" w:cs="Arial"/>
          <w:sz w:val="24"/>
          <w:szCs w:val="24"/>
          <w:u w:val="single"/>
        </w:rPr>
        <w:t>Term.</w:t>
      </w:r>
      <w:r w:rsidRPr="006A418A">
        <w:rPr>
          <w:rFonts w:ascii="Arial" w:eastAsia="Arial Unicode MS" w:hAnsi="Arial" w:cs="Arial"/>
          <w:sz w:val="24"/>
          <w:szCs w:val="24"/>
        </w:rPr>
        <w:t xml:space="preserve">   This BAA terminates concurrently with PSC </w:t>
      </w:r>
      <w:r w:rsidRPr="006A418A">
        <w:rPr>
          <w:rFonts w:ascii="Arial" w:eastAsia="Arial Unicode MS" w:hAnsi="Arial" w:cs="Arial"/>
          <w:sz w:val="24"/>
          <w:szCs w:val="24"/>
          <w:highlight w:val="cyan"/>
        </w:rPr>
        <w:t>____</w:t>
      </w:r>
      <w:r w:rsidR="00227410" w:rsidRPr="006A418A">
        <w:rPr>
          <w:rFonts w:ascii="Arial" w:eastAsia="Arial Unicode MS" w:hAnsi="Arial" w:cs="Arial"/>
          <w:sz w:val="24"/>
          <w:szCs w:val="24"/>
        </w:rPr>
        <w:t>, except</w:t>
      </w:r>
      <w:r w:rsidRPr="006A418A">
        <w:rPr>
          <w:rFonts w:ascii="Arial" w:eastAsia="Arial Unicode MS" w:hAnsi="Arial" w:cs="Arial"/>
          <w:sz w:val="24"/>
          <w:szCs w:val="24"/>
        </w:rPr>
        <w:t xml:space="preserve"> that obligations of Business Associate under this BAA related to final disposition of PHI in this Section 5 shall survive until resolved as set forth immediately below. </w:t>
      </w:r>
    </w:p>
    <w:p w:rsidR="00DC3A76" w:rsidRPr="006A418A" w:rsidRDefault="00DC3A76" w:rsidP="00AF3E6D">
      <w:pPr>
        <w:spacing w:before="100" w:after="10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rPr>
        <w:t xml:space="preserve">b. </w:t>
      </w:r>
      <w:r w:rsidRPr="006A418A">
        <w:rPr>
          <w:rFonts w:ascii="Arial" w:eastAsia="Times New Roman" w:hAnsi="Arial" w:cs="Arial"/>
          <w:sz w:val="24"/>
          <w:szCs w:val="24"/>
        </w:rPr>
        <w:tab/>
      </w:r>
      <w:r w:rsidRPr="006A418A">
        <w:rPr>
          <w:rFonts w:ascii="Arial" w:eastAsia="Times New Roman" w:hAnsi="Arial" w:cs="Arial"/>
          <w:sz w:val="24"/>
          <w:szCs w:val="24"/>
          <w:u w:val="single"/>
        </w:rPr>
        <w:t>Disposition of PHI upon Termination.</w:t>
      </w:r>
      <w:r w:rsidRPr="006A418A">
        <w:rPr>
          <w:rFonts w:ascii="Arial" w:eastAsia="Times New Roman" w:hAnsi="Arial" w:cs="Arial"/>
          <w:sz w:val="24"/>
          <w:szCs w:val="24"/>
        </w:rPr>
        <w:t xml:space="preserve">   Upon termination of this PSC </w:t>
      </w:r>
      <w:r w:rsidRPr="006A418A">
        <w:rPr>
          <w:rFonts w:ascii="Arial" w:eastAsia="Times New Roman" w:hAnsi="Arial" w:cs="Arial"/>
          <w:sz w:val="24"/>
          <w:szCs w:val="24"/>
          <w:highlight w:val="cyan"/>
        </w:rPr>
        <w:t>____</w:t>
      </w:r>
      <w:r w:rsidRPr="006A418A">
        <w:rPr>
          <w:rFonts w:ascii="Arial" w:eastAsia="Times New Roman" w:hAnsi="Arial" w:cs="Arial"/>
          <w:sz w:val="24"/>
          <w:szCs w:val="24"/>
        </w:rPr>
        <w:t xml:space="preserve"> and </w:t>
      </w:r>
      <w:r w:rsidR="00227410" w:rsidRPr="006A418A">
        <w:rPr>
          <w:rFonts w:ascii="Arial" w:eastAsia="Times New Roman" w:hAnsi="Arial" w:cs="Arial"/>
          <w:sz w:val="24"/>
          <w:szCs w:val="24"/>
        </w:rPr>
        <w:t>BAA for</w:t>
      </w:r>
      <w:r w:rsidRPr="006A418A">
        <w:rPr>
          <w:rFonts w:ascii="Arial" w:eastAsia="Times New Roman" w:hAnsi="Arial" w:cs="Arial"/>
          <w:sz w:val="24"/>
          <w:szCs w:val="24"/>
        </w:rPr>
        <w:t xml:space="preserve"> any reason, Business Associate shall return or destroy all </w:t>
      </w:r>
      <w:proofErr w:type="gramStart"/>
      <w:r w:rsidRPr="006A418A">
        <w:rPr>
          <w:rFonts w:ascii="Arial" w:eastAsia="Times New Roman" w:hAnsi="Arial" w:cs="Arial"/>
          <w:sz w:val="24"/>
          <w:szCs w:val="24"/>
        </w:rPr>
        <w:t>PHI</w:t>
      </w:r>
      <w:proofErr w:type="gramEnd"/>
      <w:r w:rsidRPr="006A418A">
        <w:rPr>
          <w:rFonts w:ascii="Arial" w:eastAsia="Times New Roman" w:hAnsi="Arial" w:cs="Arial"/>
          <w:sz w:val="24"/>
          <w:szCs w:val="24"/>
        </w:rPr>
        <w:t xml:space="preserve"> in its possession, and shall retain no copies of the PHI. In the event that Business Associate determines that returning or destroying the PHI is not feasible, Business Associate shall provide to the Department notification of the conditions that make return or destruction of PHI not feasible. Upon mutual agreement of the Parties that return or destruction of the PHI is infeasible, Business Associate shall agree, and require that its agents, affiliates, subsidiaries and subcontractors agree, to the extension of all protections, limitations and restrictions required of Business Associate hereunder, for so long as the Business Associate maintains the PHI.</w:t>
      </w:r>
    </w:p>
    <w:p w:rsidR="00DC3A76" w:rsidRPr="006A418A" w:rsidRDefault="00DC3A76" w:rsidP="00AF3E6D">
      <w:pPr>
        <w:spacing w:before="100" w:after="10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rPr>
        <w:t>c.</w:t>
      </w:r>
      <w:r w:rsidRPr="006A418A">
        <w:rPr>
          <w:rFonts w:ascii="Arial" w:eastAsia="Times New Roman" w:hAnsi="Arial" w:cs="Arial"/>
          <w:sz w:val="24"/>
          <w:szCs w:val="24"/>
        </w:rPr>
        <w:tab/>
        <w:t>If Business Associate breaches any material term of this BAA, the Department may either:</w:t>
      </w:r>
    </w:p>
    <w:p w:rsidR="00DC3A76" w:rsidRPr="006A418A" w:rsidRDefault="00DC3A76" w:rsidP="00AF3E6D">
      <w:pPr>
        <w:spacing w:before="100" w:after="100" w:line="240" w:lineRule="auto"/>
        <w:ind w:left="2160" w:hanging="720"/>
        <w:jc w:val="both"/>
        <w:rPr>
          <w:rFonts w:ascii="Arial" w:eastAsia="Times New Roman" w:hAnsi="Arial" w:cs="Arial"/>
          <w:sz w:val="24"/>
          <w:szCs w:val="24"/>
        </w:rPr>
      </w:pPr>
      <w:r w:rsidRPr="006A418A">
        <w:rPr>
          <w:rFonts w:ascii="Arial" w:eastAsia="Times New Roman" w:hAnsi="Arial" w:cs="Arial"/>
          <w:sz w:val="24"/>
          <w:szCs w:val="24"/>
        </w:rPr>
        <w:t>i.</w:t>
      </w:r>
      <w:r w:rsidRPr="006A418A">
        <w:rPr>
          <w:rFonts w:ascii="Arial" w:eastAsia="Times New Roman" w:hAnsi="Arial" w:cs="Arial"/>
          <w:sz w:val="24"/>
          <w:szCs w:val="24"/>
        </w:rPr>
        <w:tab/>
        <w:t xml:space="preserve">provide an opportunity for Business Associate to cure the Breach and the Department may terminate this PSC  </w:t>
      </w:r>
      <w:r w:rsidRPr="006A418A">
        <w:rPr>
          <w:rFonts w:ascii="Arial" w:eastAsia="Times New Roman" w:hAnsi="Arial" w:cs="Arial"/>
          <w:sz w:val="24"/>
          <w:szCs w:val="24"/>
          <w:highlight w:val="cyan"/>
        </w:rPr>
        <w:t>____</w:t>
      </w:r>
      <w:r w:rsidRPr="006A418A">
        <w:rPr>
          <w:rFonts w:ascii="Arial" w:eastAsia="Times New Roman" w:hAnsi="Arial" w:cs="Arial"/>
          <w:sz w:val="24"/>
          <w:szCs w:val="24"/>
        </w:rPr>
        <w:t xml:space="preserve"> and BAA without liability or penalty in accordance with Article 4, Termination, of PSC </w:t>
      </w:r>
      <w:r w:rsidRPr="006A418A">
        <w:rPr>
          <w:rFonts w:ascii="Arial" w:eastAsia="Times New Roman" w:hAnsi="Arial" w:cs="Arial"/>
          <w:sz w:val="24"/>
          <w:szCs w:val="24"/>
          <w:highlight w:val="cyan"/>
        </w:rPr>
        <w:t>____</w:t>
      </w:r>
      <w:r w:rsidRPr="006A418A">
        <w:rPr>
          <w:rFonts w:ascii="Arial" w:eastAsia="Times New Roman" w:hAnsi="Arial" w:cs="Arial"/>
          <w:sz w:val="24"/>
          <w:szCs w:val="24"/>
        </w:rPr>
        <w:t xml:space="preserve">, if Business Associate does not cure the breach within the time specified by the Department; or, </w:t>
      </w:r>
    </w:p>
    <w:p w:rsidR="00DC3A76" w:rsidRPr="006A418A" w:rsidRDefault="00DC3A76" w:rsidP="00AF3E6D">
      <w:pPr>
        <w:spacing w:before="100" w:after="100" w:line="240" w:lineRule="auto"/>
        <w:ind w:left="2160" w:hanging="720"/>
        <w:jc w:val="both"/>
        <w:rPr>
          <w:rFonts w:ascii="Arial" w:eastAsia="Times New Roman" w:hAnsi="Arial" w:cs="Arial"/>
          <w:sz w:val="24"/>
          <w:szCs w:val="24"/>
        </w:rPr>
      </w:pPr>
      <w:r w:rsidRPr="006A418A">
        <w:rPr>
          <w:rFonts w:ascii="Arial" w:eastAsia="Times New Roman" w:hAnsi="Arial" w:cs="Arial"/>
          <w:sz w:val="24"/>
          <w:szCs w:val="24"/>
        </w:rPr>
        <w:lastRenderedPageBreak/>
        <w:t>ii.</w:t>
      </w:r>
      <w:r w:rsidRPr="006A418A">
        <w:rPr>
          <w:rFonts w:ascii="Arial" w:eastAsia="Times New Roman" w:hAnsi="Arial" w:cs="Arial"/>
          <w:sz w:val="24"/>
          <w:szCs w:val="24"/>
        </w:rPr>
        <w:tab/>
      </w:r>
      <w:proofErr w:type="gramStart"/>
      <w:r w:rsidRPr="006A418A">
        <w:rPr>
          <w:rFonts w:ascii="Arial" w:eastAsia="Times New Roman" w:hAnsi="Arial" w:cs="Arial"/>
          <w:sz w:val="24"/>
          <w:szCs w:val="24"/>
        </w:rPr>
        <w:t>immediately</w:t>
      </w:r>
      <w:proofErr w:type="gramEnd"/>
      <w:r w:rsidRPr="006A418A">
        <w:rPr>
          <w:rFonts w:ascii="Arial" w:eastAsia="Times New Roman" w:hAnsi="Arial" w:cs="Arial"/>
          <w:sz w:val="24"/>
          <w:szCs w:val="24"/>
        </w:rPr>
        <w:t xml:space="preserve"> terminate this </w:t>
      </w:r>
      <w:r w:rsidR="00227410" w:rsidRPr="006A418A">
        <w:rPr>
          <w:rFonts w:ascii="Arial" w:eastAsia="Times New Roman" w:hAnsi="Arial" w:cs="Arial"/>
          <w:sz w:val="24"/>
          <w:szCs w:val="24"/>
        </w:rPr>
        <w:t>PSC _</w:t>
      </w:r>
      <w:r w:rsidRPr="006A418A">
        <w:rPr>
          <w:rFonts w:ascii="Arial" w:eastAsia="Times New Roman" w:hAnsi="Arial" w:cs="Arial"/>
          <w:sz w:val="24"/>
          <w:szCs w:val="24"/>
          <w:highlight w:val="cyan"/>
        </w:rPr>
        <w:t>___</w:t>
      </w:r>
      <w:r w:rsidRPr="006A418A">
        <w:rPr>
          <w:rFonts w:ascii="Arial" w:eastAsia="Times New Roman" w:hAnsi="Arial" w:cs="Arial"/>
          <w:sz w:val="24"/>
          <w:szCs w:val="24"/>
        </w:rPr>
        <w:t xml:space="preserve"> without liability or penalty if the Department determines that cure is not reasonably possible; or, </w:t>
      </w:r>
    </w:p>
    <w:p w:rsidR="00DC3A76" w:rsidRPr="006A418A" w:rsidRDefault="00DC3A76" w:rsidP="00AF3E6D">
      <w:pPr>
        <w:spacing w:before="100" w:after="100" w:line="240" w:lineRule="auto"/>
        <w:ind w:left="2160" w:hanging="720"/>
        <w:jc w:val="both"/>
        <w:rPr>
          <w:rFonts w:ascii="Arial" w:eastAsia="Times New Roman" w:hAnsi="Arial" w:cs="Arial"/>
          <w:sz w:val="24"/>
          <w:szCs w:val="24"/>
        </w:rPr>
      </w:pPr>
      <w:r w:rsidRPr="006A418A">
        <w:rPr>
          <w:rFonts w:ascii="Arial" w:eastAsia="Times New Roman" w:hAnsi="Arial" w:cs="Arial"/>
          <w:sz w:val="24"/>
          <w:szCs w:val="24"/>
        </w:rPr>
        <w:t>iii.</w:t>
      </w:r>
      <w:r w:rsidRPr="006A418A">
        <w:rPr>
          <w:rFonts w:ascii="Arial" w:eastAsia="Times New Roman" w:hAnsi="Arial" w:cs="Arial"/>
          <w:sz w:val="24"/>
          <w:szCs w:val="24"/>
        </w:rPr>
        <w:tab/>
      </w:r>
      <w:proofErr w:type="gramStart"/>
      <w:r w:rsidRPr="006A418A">
        <w:rPr>
          <w:rFonts w:ascii="Arial" w:eastAsia="Times New Roman" w:hAnsi="Arial" w:cs="Arial"/>
          <w:sz w:val="24"/>
          <w:szCs w:val="24"/>
        </w:rPr>
        <w:t>if</w:t>
      </w:r>
      <w:proofErr w:type="gramEnd"/>
      <w:r w:rsidRPr="006A418A">
        <w:rPr>
          <w:rFonts w:ascii="Arial" w:eastAsia="Times New Roman" w:hAnsi="Arial" w:cs="Arial"/>
          <w:sz w:val="24"/>
          <w:szCs w:val="24"/>
        </w:rPr>
        <w:t xml:space="preserve"> neither termination nor cure are feasible, the Department shall report the breach to the Secretary.</w:t>
      </w:r>
    </w:p>
    <w:p w:rsidR="00DC3A76" w:rsidRPr="006A418A" w:rsidRDefault="00DC3A76" w:rsidP="00AF3E6D">
      <w:pPr>
        <w:spacing w:before="100" w:after="100" w:line="240" w:lineRule="auto"/>
        <w:ind w:left="720"/>
        <w:jc w:val="both"/>
        <w:rPr>
          <w:rFonts w:ascii="Arial" w:eastAsia="Times New Roman" w:hAnsi="Arial" w:cs="Arial"/>
          <w:sz w:val="24"/>
          <w:szCs w:val="24"/>
        </w:rPr>
      </w:pPr>
      <w:r w:rsidRPr="006A418A">
        <w:rPr>
          <w:rFonts w:ascii="Arial" w:eastAsia="Times New Roman" w:hAnsi="Arial" w:cs="Arial"/>
          <w:sz w:val="24"/>
          <w:szCs w:val="24"/>
        </w:rPr>
        <w:t xml:space="preserve">The Department has the right to seek to cure any breach by Business Associate and this right, regardless of whether the Department cures such breach, does not lessen any right or remedy available to the Department at law, in equity, or under this BAA or PSC </w:t>
      </w:r>
      <w:r w:rsidRPr="006A418A">
        <w:rPr>
          <w:rFonts w:ascii="Arial" w:eastAsia="Times New Roman" w:hAnsi="Arial" w:cs="Arial"/>
          <w:sz w:val="24"/>
          <w:szCs w:val="24"/>
          <w:highlight w:val="cyan"/>
        </w:rPr>
        <w:t>____</w:t>
      </w:r>
      <w:r w:rsidRPr="006A418A">
        <w:rPr>
          <w:rFonts w:ascii="Arial" w:eastAsia="Times New Roman" w:hAnsi="Arial" w:cs="Arial"/>
          <w:sz w:val="24"/>
          <w:szCs w:val="24"/>
        </w:rPr>
        <w:t>, nor does it lessen Business Associate’s responsibility for such breach or its duty to cure such breach.</w:t>
      </w:r>
    </w:p>
    <w:p w:rsidR="00DC3A76" w:rsidRPr="006A418A" w:rsidRDefault="00DC3A76" w:rsidP="00A35D73">
      <w:pPr>
        <w:numPr>
          <w:ilvl w:val="0"/>
          <w:numId w:val="47"/>
        </w:numPr>
        <w:spacing w:before="100" w:beforeAutospacing="1" w:after="100" w:afterAutospacing="1" w:line="240" w:lineRule="auto"/>
        <w:ind w:hanging="720"/>
        <w:jc w:val="both"/>
        <w:rPr>
          <w:rFonts w:ascii="Arial" w:eastAsia="Arial Unicode MS" w:hAnsi="Arial" w:cs="Arial"/>
          <w:b/>
          <w:bCs/>
          <w:sz w:val="24"/>
          <w:szCs w:val="24"/>
        </w:rPr>
      </w:pPr>
      <w:r w:rsidRPr="006A418A">
        <w:rPr>
          <w:rFonts w:ascii="Arial" w:eastAsia="Arial Unicode MS" w:hAnsi="Arial" w:cs="Arial"/>
          <w:b/>
          <w:bCs/>
          <w:sz w:val="24"/>
          <w:szCs w:val="24"/>
        </w:rPr>
        <w:t xml:space="preserve">Penalties and Training.  </w:t>
      </w:r>
    </w:p>
    <w:p w:rsidR="00DC3A76" w:rsidRPr="006A418A" w:rsidRDefault="00DC3A76" w:rsidP="00AF3E6D">
      <w:pPr>
        <w:spacing w:beforeAutospacing="1" w:after="0" w:afterAutospacing="1" w:line="240" w:lineRule="auto"/>
        <w:jc w:val="both"/>
        <w:rPr>
          <w:rFonts w:ascii="Arial" w:eastAsia="Arial Unicode MS" w:hAnsi="Arial" w:cs="Arial"/>
          <w:bCs/>
          <w:sz w:val="24"/>
          <w:szCs w:val="24"/>
        </w:rPr>
      </w:pPr>
      <w:r w:rsidRPr="006A418A">
        <w:rPr>
          <w:rFonts w:ascii="Arial" w:eastAsia="Arial Unicode MS" w:hAnsi="Arial" w:cs="Arial"/>
          <w:bCs/>
          <w:sz w:val="24"/>
          <w:szCs w:val="24"/>
        </w:rPr>
        <w:t xml:space="preserve">Business Associate understands and </w:t>
      </w:r>
      <w:r w:rsidRPr="006A418A">
        <w:rPr>
          <w:rFonts w:ascii="Arial" w:eastAsia="Arial Unicode MS" w:hAnsi="Arial" w:cs="Arial"/>
          <w:sz w:val="24"/>
          <w:szCs w:val="24"/>
        </w:rPr>
        <w:t>acknowledges</w:t>
      </w:r>
      <w:r w:rsidRPr="006A418A">
        <w:rPr>
          <w:rFonts w:ascii="Arial" w:eastAsia="Arial Unicode MS" w:hAnsi="Arial" w:cs="Arial"/>
          <w:bCs/>
          <w:sz w:val="24"/>
          <w:szCs w:val="24"/>
        </w:rPr>
        <w:t xml:space="preserve"> that violations of this </w:t>
      </w:r>
      <w:r w:rsidRPr="006A418A">
        <w:rPr>
          <w:rFonts w:ascii="Arial" w:eastAsia="Times New Roman" w:hAnsi="Arial" w:cs="Arial"/>
          <w:sz w:val="24"/>
          <w:szCs w:val="24"/>
        </w:rPr>
        <w:t xml:space="preserve">BAA or PSC </w:t>
      </w:r>
      <w:r w:rsidRPr="006A418A">
        <w:rPr>
          <w:rFonts w:ascii="Arial" w:eastAsia="Times New Roman" w:hAnsi="Arial" w:cs="Arial"/>
          <w:sz w:val="24"/>
          <w:szCs w:val="24"/>
          <w:highlight w:val="cyan"/>
        </w:rPr>
        <w:t>____</w:t>
      </w:r>
      <w:r w:rsidRPr="006A418A">
        <w:rPr>
          <w:rFonts w:ascii="Arial" w:eastAsia="Arial Unicode MS" w:hAnsi="Arial" w:cs="Arial"/>
          <w:bCs/>
          <w:sz w:val="24"/>
          <w:szCs w:val="24"/>
        </w:rPr>
        <w:t xml:space="preserve"> may result in notification by the Department to law enforcement officials and regulatory, accreditation, and licensure organizations.  If requested by the Department, Business Associate shall participate in training regarding use, confidentiality, and security of PHI.</w:t>
      </w:r>
    </w:p>
    <w:p w:rsidR="00DC3A76" w:rsidRPr="006A418A" w:rsidRDefault="00DC3A76" w:rsidP="00A35D73">
      <w:pPr>
        <w:numPr>
          <w:ilvl w:val="0"/>
          <w:numId w:val="47"/>
        </w:numPr>
        <w:spacing w:before="100" w:beforeAutospacing="1" w:after="100" w:afterAutospacing="1" w:line="240" w:lineRule="auto"/>
        <w:ind w:hanging="720"/>
        <w:jc w:val="both"/>
        <w:rPr>
          <w:rFonts w:ascii="Arial" w:eastAsia="Arial Unicode MS" w:hAnsi="Arial" w:cs="Arial"/>
          <w:sz w:val="24"/>
          <w:szCs w:val="24"/>
        </w:rPr>
      </w:pPr>
      <w:r w:rsidRPr="006A418A">
        <w:rPr>
          <w:rFonts w:ascii="Arial" w:eastAsia="Arial Unicode MS" w:hAnsi="Arial" w:cs="Arial"/>
          <w:b/>
          <w:bCs/>
          <w:sz w:val="24"/>
          <w:szCs w:val="24"/>
        </w:rPr>
        <w:t>Miscellaneous</w:t>
      </w:r>
      <w:r w:rsidRPr="006A418A">
        <w:rPr>
          <w:rFonts w:ascii="Arial" w:eastAsia="Arial Unicode MS" w:hAnsi="Arial" w:cs="Arial"/>
          <w:sz w:val="24"/>
          <w:szCs w:val="24"/>
        </w:rPr>
        <w:t xml:space="preserve"> </w:t>
      </w:r>
    </w:p>
    <w:p w:rsidR="00DC3A76" w:rsidRPr="006A418A" w:rsidRDefault="00DC3A76" w:rsidP="00A35D73">
      <w:pPr>
        <w:numPr>
          <w:ilvl w:val="0"/>
          <w:numId w:val="44"/>
        </w:numPr>
        <w:tabs>
          <w:tab w:val="num" w:pos="1440"/>
        </w:tabs>
        <w:spacing w:before="100" w:after="10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u w:val="single"/>
        </w:rPr>
        <w:t>Interpretation</w:t>
      </w:r>
      <w:r w:rsidRPr="006A418A">
        <w:rPr>
          <w:rFonts w:ascii="Arial" w:eastAsia="Times New Roman" w:hAnsi="Arial" w:cs="Arial"/>
          <w:sz w:val="24"/>
          <w:szCs w:val="24"/>
        </w:rPr>
        <w:t xml:space="preserve">.  Any ambiguity in this BAA, or any inconsistency between the provisions of this BAA or PSC </w:t>
      </w:r>
      <w:r w:rsidRPr="006A418A">
        <w:rPr>
          <w:rFonts w:ascii="Arial" w:eastAsia="Times New Roman" w:hAnsi="Arial" w:cs="Arial"/>
          <w:sz w:val="24"/>
          <w:szCs w:val="24"/>
          <w:highlight w:val="cyan"/>
        </w:rPr>
        <w:t>____</w:t>
      </w:r>
      <w:r w:rsidRPr="006A418A">
        <w:rPr>
          <w:rFonts w:ascii="Arial" w:eastAsia="Times New Roman" w:hAnsi="Arial" w:cs="Arial"/>
          <w:sz w:val="24"/>
          <w:szCs w:val="24"/>
        </w:rPr>
        <w:t xml:space="preserve">, shall be resolved to permit the Department to comply with the HIPAA Standards. </w:t>
      </w:r>
    </w:p>
    <w:p w:rsidR="00DC3A76" w:rsidRPr="006A418A" w:rsidRDefault="00DC3A76" w:rsidP="00124BE7">
      <w:pPr>
        <w:numPr>
          <w:ilvl w:val="0"/>
          <w:numId w:val="44"/>
        </w:numPr>
        <w:tabs>
          <w:tab w:val="num" w:pos="1440"/>
        </w:tabs>
        <w:spacing w:before="24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u w:val="single"/>
        </w:rPr>
        <w:t>Business Associate’s Compliance with HIPAA</w:t>
      </w:r>
      <w:r w:rsidRPr="006A418A">
        <w:rPr>
          <w:rFonts w:ascii="Arial" w:eastAsia="Times New Roman" w:hAnsi="Arial" w:cs="Arial"/>
          <w:sz w:val="24"/>
          <w:szCs w:val="24"/>
        </w:rPr>
        <w:t>.  The Department makes no warranty or representation that compliance by Business Associate with this BAA or the HIPAA Standards will be adequate or satisfactory for Business Associate’s own purposes or that any information in Business Associate’s possession or control, or transmitted or received by Business Associate, is or will be secure from unauthorized use or disclosure.  Business Associate is solely responsible for all decisions made by Business Associate regarding the safeguarding of PHI.</w:t>
      </w:r>
    </w:p>
    <w:p w:rsidR="00DC3A76" w:rsidRPr="006A418A" w:rsidRDefault="00DC3A76" w:rsidP="00124BE7">
      <w:pPr>
        <w:tabs>
          <w:tab w:val="num" w:pos="1440"/>
        </w:tabs>
        <w:spacing w:before="24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rPr>
        <w:t xml:space="preserve">c. </w:t>
      </w:r>
      <w:r w:rsidRPr="006A418A">
        <w:rPr>
          <w:rFonts w:ascii="Arial" w:eastAsia="Times New Roman" w:hAnsi="Arial" w:cs="Arial"/>
          <w:sz w:val="24"/>
          <w:szCs w:val="24"/>
        </w:rPr>
        <w:tab/>
      </w:r>
      <w:r w:rsidRPr="006A418A">
        <w:rPr>
          <w:rFonts w:ascii="Arial" w:eastAsia="Times New Roman" w:hAnsi="Arial" w:cs="Arial"/>
          <w:sz w:val="24"/>
          <w:szCs w:val="24"/>
          <w:u w:val="single"/>
        </w:rPr>
        <w:t>Change in Law</w:t>
      </w:r>
      <w:r w:rsidRPr="006A418A">
        <w:rPr>
          <w:rFonts w:ascii="Arial" w:eastAsia="Times New Roman" w:hAnsi="Arial" w:cs="Arial"/>
          <w:sz w:val="24"/>
          <w:szCs w:val="24"/>
        </w:rPr>
        <w:t xml:space="preserve">.  In the event there are subsequent changes or clarifications of statutes, regulations or rules relating to this BAA or PSC </w:t>
      </w:r>
      <w:r w:rsidRPr="006A418A">
        <w:rPr>
          <w:rFonts w:ascii="Arial" w:eastAsia="Times New Roman" w:hAnsi="Arial" w:cs="Arial"/>
          <w:sz w:val="24"/>
          <w:szCs w:val="24"/>
          <w:highlight w:val="cyan"/>
        </w:rPr>
        <w:t>____</w:t>
      </w:r>
      <w:r w:rsidRPr="006A418A">
        <w:rPr>
          <w:rFonts w:ascii="Arial" w:eastAsia="Times New Roman" w:hAnsi="Arial" w:cs="Arial"/>
          <w:sz w:val="24"/>
          <w:szCs w:val="24"/>
        </w:rPr>
        <w:t xml:space="preserve">, the Department shall notify Business Associate of any actions it reasonably deems necessary to comply with such changes, and Business Associate shall promptly take such actions.  In the event there is a change in federal or state laws, rules or regulations, or in the interpretation of any such laws, rules, regulations or general instructions, which may render any of the material terms of this BAA unlawful or unenforceable, or which materially affects any financial arrangement contained in this BAA, the parties shall attempt amendment of this BAA to accommodate such changes or interpretations. If the parties are unable to agree, or if amendment is not possible, the parties may terminate the BAA and PSC </w:t>
      </w:r>
      <w:r w:rsidRPr="006A418A">
        <w:rPr>
          <w:rFonts w:ascii="Arial" w:eastAsia="Times New Roman" w:hAnsi="Arial" w:cs="Arial"/>
          <w:sz w:val="24"/>
          <w:szCs w:val="24"/>
          <w:highlight w:val="cyan"/>
        </w:rPr>
        <w:t>____</w:t>
      </w:r>
      <w:r w:rsidRPr="006A418A">
        <w:rPr>
          <w:rFonts w:ascii="Arial" w:eastAsia="Times New Roman" w:hAnsi="Arial" w:cs="Arial"/>
          <w:sz w:val="24"/>
          <w:szCs w:val="24"/>
        </w:rPr>
        <w:t xml:space="preserve"> pursuant to its termination provisions. </w:t>
      </w:r>
    </w:p>
    <w:p w:rsidR="00DC3A76" w:rsidRPr="006A418A" w:rsidRDefault="00DC3A76" w:rsidP="00AF3E6D">
      <w:pPr>
        <w:spacing w:after="0" w:line="240" w:lineRule="auto"/>
        <w:jc w:val="both"/>
        <w:rPr>
          <w:rFonts w:ascii="Arial" w:eastAsia="Times New Roman" w:hAnsi="Arial" w:cs="Arial"/>
          <w:dstrike/>
          <w:sz w:val="24"/>
          <w:szCs w:val="24"/>
        </w:rPr>
      </w:pPr>
    </w:p>
    <w:p w:rsidR="00DC3A76" w:rsidRPr="006A418A" w:rsidRDefault="00DC3A76" w:rsidP="00124BE7">
      <w:pPr>
        <w:spacing w:before="24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rPr>
        <w:t>d.</w:t>
      </w:r>
      <w:r w:rsidRPr="006A418A">
        <w:rPr>
          <w:rFonts w:ascii="Arial" w:eastAsia="Times New Roman" w:hAnsi="Arial" w:cs="Arial"/>
          <w:sz w:val="24"/>
          <w:szCs w:val="24"/>
        </w:rPr>
        <w:tab/>
      </w:r>
      <w:r w:rsidRPr="006A418A">
        <w:rPr>
          <w:rFonts w:ascii="Arial" w:eastAsia="Times New Roman" w:hAnsi="Arial" w:cs="Arial"/>
          <w:sz w:val="24"/>
          <w:szCs w:val="24"/>
          <w:u w:val="single"/>
        </w:rPr>
        <w:t>No Third Party Beneficiaries</w:t>
      </w:r>
      <w:r w:rsidRPr="006A418A">
        <w:rPr>
          <w:rFonts w:ascii="Arial" w:eastAsia="Times New Roman" w:hAnsi="Arial" w:cs="Arial"/>
          <w:sz w:val="24"/>
          <w:szCs w:val="24"/>
        </w:rPr>
        <w:t>.  Nothing express or implied in this BAA is intended to confer, nor shall anything herein confer, upon any person other than the Department, Business Associate and their respective successors or assigns, any rights, remedies, obligations or liabilities whatsoever.</w:t>
      </w:r>
    </w:p>
    <w:p w:rsidR="00DC3A76" w:rsidRPr="006A418A" w:rsidRDefault="00DC3A76" w:rsidP="00124BE7">
      <w:pPr>
        <w:numPr>
          <w:ilvl w:val="0"/>
          <w:numId w:val="43"/>
        </w:numPr>
        <w:spacing w:before="24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u w:val="single"/>
        </w:rPr>
        <w:t>Assistance in Litigation or Administrative Proceedings</w:t>
      </w:r>
      <w:r w:rsidRPr="006A418A">
        <w:rPr>
          <w:rFonts w:ascii="Arial" w:eastAsia="Times New Roman" w:hAnsi="Arial" w:cs="Arial"/>
          <w:sz w:val="24"/>
          <w:szCs w:val="24"/>
        </w:rPr>
        <w:t xml:space="preserve">.  Business Associate shall make itself and any agents, affiliates, subsidiaries, subcontractors or workforce members assisting Business Associate in the fulfillment of its obligations under this BAA and PSC </w:t>
      </w:r>
      <w:r w:rsidRPr="006A418A">
        <w:rPr>
          <w:rFonts w:ascii="Arial" w:eastAsia="Times New Roman" w:hAnsi="Arial" w:cs="Arial"/>
          <w:sz w:val="24"/>
          <w:szCs w:val="24"/>
          <w:highlight w:val="cyan"/>
        </w:rPr>
        <w:t>____</w:t>
      </w:r>
      <w:r w:rsidRPr="006A418A">
        <w:rPr>
          <w:rFonts w:ascii="Arial" w:eastAsia="Times New Roman" w:hAnsi="Arial" w:cs="Arial"/>
          <w:sz w:val="24"/>
          <w:szCs w:val="24"/>
        </w:rPr>
        <w:t xml:space="preserve"> available to the Department, at no cost to the Department, to testify as witnesses or otherwise in the event that litigation or an administrative proceeding is commenced against the Department or its employees based upon claimed violation of the HIPAA standards  or other laws relating to security and privacy, where such claimed violation is alleged to arise from Business Associate’s performance under this BAA or PSC </w:t>
      </w:r>
      <w:r w:rsidRPr="006A418A">
        <w:rPr>
          <w:rFonts w:ascii="Arial" w:eastAsia="Times New Roman" w:hAnsi="Arial" w:cs="Arial"/>
          <w:sz w:val="24"/>
          <w:szCs w:val="24"/>
          <w:highlight w:val="cyan"/>
        </w:rPr>
        <w:t>____</w:t>
      </w:r>
      <w:r w:rsidRPr="006A418A">
        <w:rPr>
          <w:rFonts w:ascii="Arial" w:eastAsia="Times New Roman" w:hAnsi="Arial" w:cs="Arial"/>
          <w:sz w:val="24"/>
          <w:szCs w:val="24"/>
        </w:rPr>
        <w:t>, except where Business Associate or its agents, affiliates, subsidiaries, subcontractors or employees are named adverse parties.</w:t>
      </w:r>
    </w:p>
    <w:p w:rsidR="00DC3A76" w:rsidRPr="006A418A" w:rsidRDefault="00DC3A76" w:rsidP="00A35D73">
      <w:pPr>
        <w:numPr>
          <w:ilvl w:val="0"/>
          <w:numId w:val="43"/>
        </w:numPr>
        <w:tabs>
          <w:tab w:val="left" w:pos="1440"/>
        </w:tabs>
        <w:spacing w:after="0" w:line="240" w:lineRule="auto"/>
        <w:ind w:left="1440" w:hanging="720"/>
        <w:jc w:val="both"/>
        <w:rPr>
          <w:rFonts w:ascii="Arial" w:eastAsia="Times New Roman" w:hAnsi="Arial" w:cs="Arial"/>
          <w:sz w:val="24"/>
          <w:szCs w:val="24"/>
        </w:rPr>
      </w:pPr>
      <w:r w:rsidRPr="006A418A">
        <w:rPr>
          <w:rFonts w:ascii="Arial" w:eastAsia="Times New Roman" w:hAnsi="Arial" w:cs="Arial"/>
          <w:sz w:val="24"/>
          <w:szCs w:val="24"/>
          <w:u w:val="single"/>
        </w:rPr>
        <w:t>Additional Obligations</w:t>
      </w:r>
      <w:r w:rsidRPr="006A418A">
        <w:rPr>
          <w:rFonts w:ascii="Arial" w:eastAsia="Times New Roman" w:hAnsi="Arial" w:cs="Arial"/>
          <w:sz w:val="24"/>
          <w:szCs w:val="24"/>
        </w:rPr>
        <w:t>.  Department and Business Associate agree that to the extent not incorporated or referenced in any Business Associate PSC between them, other requirements applicable to either or both that are required by the HIPAA Standards, those requirements are incorporated herein by reference.</w:t>
      </w:r>
    </w:p>
    <w:p w:rsidR="00DC3A76" w:rsidRPr="006A418A" w:rsidRDefault="00DC3A76" w:rsidP="00AF3E6D">
      <w:pPr>
        <w:tabs>
          <w:tab w:val="left" w:pos="1440"/>
        </w:tabs>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br w:type="page"/>
      </w:r>
    </w:p>
    <w:p w:rsidR="00DC3A76" w:rsidRPr="006A418A" w:rsidRDefault="00DC3A76" w:rsidP="002820AF">
      <w:pPr>
        <w:keepNext/>
        <w:spacing w:before="240" w:after="60" w:line="240" w:lineRule="auto"/>
        <w:jc w:val="center"/>
        <w:outlineLvl w:val="0"/>
        <w:rPr>
          <w:rFonts w:ascii="Arial" w:eastAsia="Times New Roman" w:hAnsi="Arial" w:cs="Arial"/>
          <w:b/>
          <w:bCs/>
          <w:kern w:val="32"/>
          <w:sz w:val="32"/>
          <w:szCs w:val="32"/>
        </w:rPr>
      </w:pPr>
      <w:bookmarkStart w:id="136" w:name="_Toc478122627"/>
      <w:r w:rsidRPr="006A418A">
        <w:rPr>
          <w:rFonts w:ascii="Arial" w:eastAsia="Times New Roman" w:hAnsi="Arial" w:cs="Arial"/>
          <w:b/>
          <w:bCs/>
          <w:kern w:val="32"/>
          <w:sz w:val="32"/>
          <w:szCs w:val="32"/>
        </w:rPr>
        <w:lastRenderedPageBreak/>
        <w:t>APPENDIX D</w:t>
      </w:r>
      <w:bookmarkEnd w:id="134"/>
      <w:bookmarkEnd w:id="135"/>
      <w:bookmarkEnd w:id="136"/>
    </w:p>
    <w:p w:rsidR="00DC3A76" w:rsidRPr="006A418A" w:rsidRDefault="00DC3A76" w:rsidP="002820AF">
      <w:pPr>
        <w:keepNext/>
        <w:spacing w:before="240" w:after="60" w:line="240" w:lineRule="auto"/>
        <w:jc w:val="center"/>
        <w:outlineLvl w:val="0"/>
        <w:rPr>
          <w:rFonts w:ascii="Arial" w:eastAsia="Times New Roman" w:hAnsi="Arial" w:cs="Arial"/>
          <w:b/>
          <w:bCs/>
          <w:kern w:val="32"/>
          <w:sz w:val="32"/>
          <w:szCs w:val="32"/>
        </w:rPr>
      </w:pPr>
      <w:bookmarkStart w:id="137" w:name="_Toc377565404"/>
      <w:bookmarkStart w:id="138" w:name="_Toc478122628"/>
      <w:r w:rsidRPr="006A418A">
        <w:rPr>
          <w:rFonts w:ascii="Arial" w:eastAsia="Times New Roman" w:hAnsi="Arial" w:cs="Arial"/>
          <w:b/>
          <w:bCs/>
          <w:kern w:val="32"/>
          <w:sz w:val="32"/>
          <w:szCs w:val="32"/>
        </w:rPr>
        <w:t>COST RESPONSE FORM</w:t>
      </w:r>
      <w:bookmarkEnd w:id="137"/>
      <w:bookmarkEnd w:id="138"/>
    </w:p>
    <w:p w:rsidR="00DC3A76" w:rsidRPr="006A418A" w:rsidRDefault="00DC3A76" w:rsidP="00AF3E6D">
      <w:pPr>
        <w:spacing w:after="0" w:line="240" w:lineRule="auto"/>
        <w:jc w:val="both"/>
        <w:rPr>
          <w:rFonts w:ascii="Arial" w:eastAsia="Times New Roman" w:hAnsi="Arial" w:cs="Arial"/>
          <w:b/>
          <w:sz w:val="30"/>
          <w:szCs w:val="30"/>
        </w:rPr>
      </w:pPr>
      <w:r w:rsidRPr="006A418A">
        <w:rPr>
          <w:rFonts w:ascii="Arial" w:eastAsia="Times New Roman" w:hAnsi="Arial" w:cs="Arial"/>
          <w:b/>
          <w:sz w:val="30"/>
          <w:szCs w:val="30"/>
        </w:rPr>
        <w:t>Sample Below</w:t>
      </w:r>
    </w:p>
    <w:p w:rsidR="00DC3A76" w:rsidRPr="00626594" w:rsidRDefault="00DC3A76" w:rsidP="00AF3E6D">
      <w:pPr>
        <w:spacing w:after="0" w:line="240" w:lineRule="auto"/>
        <w:jc w:val="both"/>
        <w:rPr>
          <w:rFonts w:ascii="Arial" w:eastAsia="Times New Roman" w:hAnsi="Arial" w:cs="Arial"/>
          <w:b/>
          <w:sz w:val="24"/>
          <w:szCs w:val="24"/>
        </w:rPr>
      </w:pPr>
      <w:r w:rsidRPr="00626594">
        <w:rPr>
          <w:rFonts w:ascii="Arial" w:eastAsia="Times New Roman" w:hAnsi="Arial" w:cs="Arial"/>
          <w:b/>
          <w:sz w:val="24"/>
          <w:szCs w:val="24"/>
        </w:rPr>
        <w:t xml:space="preserve">(Buyers note: Ensure statutory requirements of NMSA 1978, </w:t>
      </w:r>
      <w:r w:rsidRPr="00626594">
        <w:rPr>
          <w:rFonts w:ascii="Arial" w:eastAsia="Times New Roman" w:hAnsi="Arial" w:cs="Arial"/>
          <w:sz w:val="24"/>
          <w:szCs w:val="24"/>
        </w:rPr>
        <w:t>§</w:t>
      </w:r>
      <w:r w:rsidRPr="00626594">
        <w:rPr>
          <w:rFonts w:ascii="Arial" w:eastAsia="Times New Roman" w:hAnsi="Arial" w:cs="Arial"/>
          <w:b/>
          <w:sz w:val="24"/>
          <w:szCs w:val="24"/>
        </w:rPr>
        <w:t xml:space="preserve"> 13-1-150 regarding Multi Term Contracts limits are complied with when establishing Pricing/Term periods or extension pricing) </w:t>
      </w:r>
    </w:p>
    <w:p w:rsidR="00DC3A76" w:rsidRPr="006A418A" w:rsidRDefault="00DC3A76" w:rsidP="00AF3E6D">
      <w:pPr>
        <w:spacing w:after="0" w:line="240" w:lineRule="auto"/>
        <w:jc w:val="both"/>
        <w:rPr>
          <w:rFonts w:ascii="Arial" w:eastAsia="Times New Roman" w:hAnsi="Arial" w:cs="Arial"/>
          <w:sz w:val="24"/>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710"/>
        <w:gridCol w:w="1530"/>
        <w:gridCol w:w="1710"/>
      </w:tblGrid>
      <w:tr w:rsidR="00DC3A76" w:rsidRPr="006A418A" w:rsidTr="00BC4C05">
        <w:tc>
          <w:tcPr>
            <w:tcW w:w="333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Description</w:t>
            </w:r>
          </w:p>
        </w:tc>
        <w:tc>
          <w:tcPr>
            <w:tcW w:w="171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Type</w:t>
            </w:r>
          </w:p>
        </w:tc>
        <w:tc>
          <w:tcPr>
            <w:tcW w:w="153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Quantity</w:t>
            </w:r>
          </w:p>
        </w:tc>
        <w:tc>
          <w:tcPr>
            <w:tcW w:w="171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Cost per Item</w:t>
            </w:r>
          </w:p>
        </w:tc>
      </w:tr>
      <w:tr w:rsidR="00DC3A76" w:rsidRPr="006A418A" w:rsidTr="00BC4C05">
        <w:tc>
          <w:tcPr>
            <w:tcW w:w="333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c>
          <w:tcPr>
            <w:tcW w:w="153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r>
      <w:tr w:rsidR="00DC3A76" w:rsidRPr="006A418A" w:rsidTr="00BC4C05">
        <w:tc>
          <w:tcPr>
            <w:tcW w:w="333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c>
          <w:tcPr>
            <w:tcW w:w="153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r>
      <w:tr w:rsidR="00DC3A76" w:rsidRPr="006A418A" w:rsidTr="00BC4C05">
        <w:tc>
          <w:tcPr>
            <w:tcW w:w="333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c>
          <w:tcPr>
            <w:tcW w:w="153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r>
      <w:tr w:rsidR="00DC3A76" w:rsidRPr="006A418A" w:rsidTr="00BC4C05">
        <w:tc>
          <w:tcPr>
            <w:tcW w:w="333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c>
          <w:tcPr>
            <w:tcW w:w="153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r>
      <w:tr w:rsidR="00DC3A76" w:rsidRPr="006A418A" w:rsidTr="00BC4C05">
        <w:tc>
          <w:tcPr>
            <w:tcW w:w="333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c>
          <w:tcPr>
            <w:tcW w:w="153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r>
      <w:tr w:rsidR="00DC3A76" w:rsidRPr="006A418A" w:rsidTr="00BC4C05">
        <w:tc>
          <w:tcPr>
            <w:tcW w:w="333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c>
          <w:tcPr>
            <w:tcW w:w="153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r>
      <w:tr w:rsidR="00DC3A76" w:rsidRPr="006A418A" w:rsidTr="00BC4C05">
        <w:tc>
          <w:tcPr>
            <w:tcW w:w="333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c>
          <w:tcPr>
            <w:tcW w:w="153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r>
      <w:tr w:rsidR="00DC3A76" w:rsidRPr="006A418A" w:rsidTr="00BC4C05">
        <w:tc>
          <w:tcPr>
            <w:tcW w:w="333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c>
          <w:tcPr>
            <w:tcW w:w="153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r>
      <w:tr w:rsidR="00DC3A76" w:rsidRPr="006A418A" w:rsidTr="00BC4C05">
        <w:tc>
          <w:tcPr>
            <w:tcW w:w="333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c>
          <w:tcPr>
            <w:tcW w:w="153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c>
          <w:tcPr>
            <w:tcW w:w="1710" w:type="dxa"/>
            <w:shd w:val="clear" w:color="auto" w:fill="auto"/>
          </w:tcPr>
          <w:p w:rsidR="00DC3A76" w:rsidRPr="006A418A" w:rsidRDefault="00DC3A76" w:rsidP="00AF3E6D">
            <w:pPr>
              <w:spacing w:after="0" w:line="240" w:lineRule="auto"/>
              <w:jc w:val="both"/>
              <w:rPr>
                <w:rFonts w:ascii="Arial" w:eastAsia="Times New Roman" w:hAnsi="Arial" w:cs="Arial"/>
                <w:sz w:val="24"/>
                <w:szCs w:val="24"/>
              </w:rPr>
            </w:pPr>
          </w:p>
        </w:tc>
      </w:tr>
    </w:tbl>
    <w:p w:rsidR="00DC3A76" w:rsidRPr="006A418A" w:rsidRDefault="00DC3A76" w:rsidP="00AF3E6D">
      <w:pPr>
        <w:spacing w:after="0" w:line="240" w:lineRule="auto"/>
        <w:jc w:val="both"/>
        <w:rPr>
          <w:rFonts w:ascii="Arial" w:eastAsia="Times New Roman" w:hAnsi="Arial" w:cs="Arial"/>
          <w:bCs/>
          <w:sz w:val="20"/>
          <w:szCs w:val="20"/>
        </w:rPr>
      </w:pPr>
    </w:p>
    <w:p w:rsidR="00DC3A76" w:rsidRPr="00626594" w:rsidRDefault="00DC3A76" w:rsidP="00AF3E6D">
      <w:pPr>
        <w:spacing w:after="0" w:line="240" w:lineRule="auto"/>
        <w:jc w:val="both"/>
        <w:rPr>
          <w:rFonts w:ascii="Arial" w:eastAsia="Times New Roman" w:hAnsi="Arial" w:cs="Arial"/>
          <w:sz w:val="24"/>
          <w:szCs w:val="24"/>
        </w:rPr>
      </w:pPr>
      <w:r w:rsidRPr="00626594">
        <w:rPr>
          <w:rFonts w:ascii="Arial" w:eastAsia="Times New Roman" w:hAnsi="Arial" w:cs="Arial"/>
          <w:sz w:val="24"/>
          <w:szCs w:val="24"/>
        </w:rPr>
        <w:t>Example Format: Base Period: (xx/xx/</w:t>
      </w:r>
      <w:proofErr w:type="spellStart"/>
      <w:r w:rsidRPr="00626594">
        <w:rPr>
          <w:rFonts w:ascii="Arial" w:eastAsia="Times New Roman" w:hAnsi="Arial" w:cs="Arial"/>
          <w:sz w:val="24"/>
          <w:szCs w:val="24"/>
        </w:rPr>
        <w:t>xxxx</w:t>
      </w:r>
      <w:proofErr w:type="spellEnd"/>
      <w:r w:rsidRPr="00626594">
        <w:rPr>
          <w:rFonts w:ascii="Arial" w:eastAsia="Times New Roman" w:hAnsi="Arial" w:cs="Arial"/>
          <w:sz w:val="24"/>
          <w:szCs w:val="24"/>
        </w:rPr>
        <w:t xml:space="preserve"> thru xx/xx/</w:t>
      </w:r>
      <w:proofErr w:type="spellStart"/>
      <w:r w:rsidRPr="00626594">
        <w:rPr>
          <w:rFonts w:ascii="Arial" w:eastAsia="Times New Roman" w:hAnsi="Arial" w:cs="Arial"/>
          <w:sz w:val="24"/>
          <w:szCs w:val="24"/>
        </w:rPr>
        <w:t>xxxx</w:t>
      </w:r>
      <w:proofErr w:type="spellEnd"/>
      <w:r w:rsidRPr="00626594">
        <w:rPr>
          <w:rFonts w:ascii="Arial" w:eastAsia="Times New Roman" w:hAnsi="Arial" w:cs="Arial"/>
          <w:sz w:val="24"/>
          <w:szCs w:val="24"/>
        </w:rPr>
        <w:t xml:space="preserve">) Price: $ </w:t>
      </w:r>
    </w:p>
    <w:p w:rsidR="00DC3A76" w:rsidRPr="00626594" w:rsidRDefault="00DC3A76" w:rsidP="00AF3E6D">
      <w:pPr>
        <w:spacing w:after="0" w:line="240" w:lineRule="auto"/>
        <w:jc w:val="both"/>
        <w:rPr>
          <w:rFonts w:ascii="Arial" w:eastAsia="Times New Roman" w:hAnsi="Arial" w:cs="Arial"/>
          <w:sz w:val="24"/>
          <w:szCs w:val="24"/>
        </w:rPr>
      </w:pPr>
      <w:r w:rsidRPr="00626594">
        <w:rPr>
          <w:rFonts w:ascii="Arial" w:eastAsia="Times New Roman" w:hAnsi="Arial" w:cs="Arial"/>
          <w:sz w:val="24"/>
          <w:szCs w:val="24"/>
        </w:rPr>
        <w:t>(</w:t>
      </w:r>
      <w:proofErr w:type="gramStart"/>
      <w:r w:rsidRPr="00626594">
        <w:rPr>
          <w:rFonts w:ascii="Arial" w:eastAsia="Times New Roman" w:hAnsi="Arial" w:cs="Arial"/>
          <w:sz w:val="24"/>
          <w:szCs w:val="24"/>
        </w:rPr>
        <w:t>includes</w:t>
      </w:r>
      <w:proofErr w:type="gramEnd"/>
      <w:r w:rsidRPr="00626594">
        <w:rPr>
          <w:rFonts w:ascii="Arial" w:eastAsia="Times New Roman" w:hAnsi="Arial" w:cs="Arial"/>
          <w:sz w:val="24"/>
          <w:szCs w:val="24"/>
        </w:rPr>
        <w:t xml:space="preserve"> all labor, materials, equipment, transportation, fees and taxes to provide the Services described in Section IV, (as amended by any current RFP amendments for the period specified above)  </w:t>
      </w:r>
    </w:p>
    <w:p w:rsidR="00124BE7" w:rsidRPr="006A418A" w:rsidRDefault="00124BE7" w:rsidP="00AF3E6D">
      <w:pPr>
        <w:spacing w:after="0" w:line="240" w:lineRule="auto"/>
        <w:jc w:val="both"/>
        <w:rPr>
          <w:rFonts w:ascii="Arial" w:eastAsia="Times New Roman" w:hAnsi="Arial" w:cs="Arial"/>
          <w:bCs/>
          <w:sz w:val="20"/>
          <w:szCs w:val="20"/>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Option Year 1: (xx/xx/</w:t>
      </w:r>
      <w:proofErr w:type="spellStart"/>
      <w:r w:rsidRPr="006A418A">
        <w:rPr>
          <w:rFonts w:ascii="Arial" w:eastAsia="Times New Roman" w:hAnsi="Arial" w:cs="Arial"/>
          <w:sz w:val="24"/>
          <w:szCs w:val="24"/>
        </w:rPr>
        <w:t>xxxx</w:t>
      </w:r>
      <w:proofErr w:type="spellEnd"/>
      <w:r w:rsidRPr="006A418A">
        <w:rPr>
          <w:rFonts w:ascii="Arial" w:eastAsia="Times New Roman" w:hAnsi="Arial" w:cs="Arial"/>
          <w:sz w:val="24"/>
          <w:szCs w:val="24"/>
        </w:rPr>
        <w:t xml:space="preserve"> thru xx/xx/</w:t>
      </w:r>
      <w:proofErr w:type="spellStart"/>
      <w:r w:rsidRPr="006A418A">
        <w:rPr>
          <w:rFonts w:ascii="Arial" w:eastAsia="Times New Roman" w:hAnsi="Arial" w:cs="Arial"/>
          <w:sz w:val="24"/>
          <w:szCs w:val="24"/>
        </w:rPr>
        <w:t>xxxx</w:t>
      </w:r>
      <w:proofErr w:type="spellEnd"/>
      <w:r w:rsidRPr="006A418A">
        <w:rPr>
          <w:rFonts w:ascii="Arial" w:eastAsia="Times New Roman" w:hAnsi="Arial" w:cs="Arial"/>
          <w:sz w:val="24"/>
          <w:szCs w:val="24"/>
        </w:rPr>
        <w:t>) Price: $_________________</w:t>
      </w: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(includes all labor, materials, equipment, transportation, configuration, installation, training, taxes and profit to provide the Services described in Section IV, (as amended by any current RFP amendments for the period specified above)</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Option Year 2:  (xx/xx/</w:t>
      </w:r>
      <w:proofErr w:type="spellStart"/>
      <w:r w:rsidRPr="006A418A">
        <w:rPr>
          <w:rFonts w:ascii="Arial" w:eastAsia="Times New Roman" w:hAnsi="Arial" w:cs="Arial"/>
          <w:sz w:val="24"/>
          <w:szCs w:val="24"/>
        </w:rPr>
        <w:t>xxxx</w:t>
      </w:r>
      <w:proofErr w:type="spellEnd"/>
      <w:r w:rsidRPr="006A418A">
        <w:rPr>
          <w:rFonts w:ascii="Arial" w:eastAsia="Times New Roman" w:hAnsi="Arial" w:cs="Arial"/>
          <w:sz w:val="24"/>
          <w:szCs w:val="24"/>
        </w:rPr>
        <w:t xml:space="preserve"> thru xx/xx/</w:t>
      </w:r>
      <w:proofErr w:type="spellStart"/>
      <w:r w:rsidRPr="006A418A">
        <w:rPr>
          <w:rFonts w:ascii="Arial" w:eastAsia="Times New Roman" w:hAnsi="Arial" w:cs="Arial"/>
          <w:sz w:val="24"/>
          <w:szCs w:val="24"/>
        </w:rPr>
        <w:t>xxxx</w:t>
      </w:r>
      <w:proofErr w:type="spellEnd"/>
      <w:r w:rsidRPr="006A418A">
        <w:rPr>
          <w:rFonts w:ascii="Arial" w:eastAsia="Times New Roman" w:hAnsi="Arial" w:cs="Arial"/>
          <w:sz w:val="24"/>
          <w:szCs w:val="24"/>
        </w:rPr>
        <w:t>) Price: $_________________</w:t>
      </w: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(includes all labor, materials, equipment, transportation, configuration, installation, training, taxes and profit to provide the Services described in Section IV, (as amended by any current RFP amendments for the period specified above)</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Option Year 3:  (xx/xx/</w:t>
      </w:r>
      <w:proofErr w:type="spellStart"/>
      <w:r w:rsidRPr="006A418A">
        <w:rPr>
          <w:rFonts w:ascii="Arial" w:eastAsia="Times New Roman" w:hAnsi="Arial" w:cs="Arial"/>
          <w:sz w:val="24"/>
          <w:szCs w:val="24"/>
        </w:rPr>
        <w:t>xxxx</w:t>
      </w:r>
      <w:proofErr w:type="spellEnd"/>
      <w:r w:rsidRPr="006A418A">
        <w:rPr>
          <w:rFonts w:ascii="Arial" w:eastAsia="Times New Roman" w:hAnsi="Arial" w:cs="Arial"/>
          <w:sz w:val="24"/>
          <w:szCs w:val="24"/>
        </w:rPr>
        <w:t xml:space="preserve"> thru xx/xx/</w:t>
      </w:r>
      <w:proofErr w:type="spellStart"/>
      <w:r w:rsidRPr="006A418A">
        <w:rPr>
          <w:rFonts w:ascii="Arial" w:eastAsia="Times New Roman" w:hAnsi="Arial" w:cs="Arial"/>
          <w:sz w:val="24"/>
          <w:szCs w:val="24"/>
        </w:rPr>
        <w:t>xxxx</w:t>
      </w:r>
      <w:proofErr w:type="spellEnd"/>
      <w:r w:rsidRPr="006A418A">
        <w:rPr>
          <w:rFonts w:ascii="Arial" w:eastAsia="Times New Roman" w:hAnsi="Arial" w:cs="Arial"/>
          <w:sz w:val="24"/>
          <w:szCs w:val="24"/>
        </w:rPr>
        <w:t>) Price: $_________________</w:t>
      </w: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(includes all labor, materials, equipment, transportation, configuration, installation, training, taxes and profit to provide the Services described in Section IV, (as amended by any current RFP amendments for the period specified above)</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Option Year 4:  (xx/xx/</w:t>
      </w:r>
      <w:proofErr w:type="spellStart"/>
      <w:r w:rsidRPr="006A418A">
        <w:rPr>
          <w:rFonts w:ascii="Arial" w:eastAsia="Times New Roman" w:hAnsi="Arial" w:cs="Arial"/>
          <w:sz w:val="24"/>
          <w:szCs w:val="24"/>
        </w:rPr>
        <w:t>xxxx</w:t>
      </w:r>
      <w:proofErr w:type="spellEnd"/>
      <w:r w:rsidRPr="006A418A">
        <w:rPr>
          <w:rFonts w:ascii="Arial" w:eastAsia="Times New Roman" w:hAnsi="Arial" w:cs="Arial"/>
          <w:sz w:val="24"/>
          <w:szCs w:val="24"/>
        </w:rPr>
        <w:t xml:space="preserve"> thru xx/xx/</w:t>
      </w:r>
      <w:proofErr w:type="spellStart"/>
      <w:r w:rsidRPr="006A418A">
        <w:rPr>
          <w:rFonts w:ascii="Arial" w:eastAsia="Times New Roman" w:hAnsi="Arial" w:cs="Arial"/>
          <w:sz w:val="24"/>
          <w:szCs w:val="24"/>
        </w:rPr>
        <w:t>xxxx</w:t>
      </w:r>
      <w:proofErr w:type="spellEnd"/>
      <w:r w:rsidRPr="006A418A">
        <w:rPr>
          <w:rFonts w:ascii="Arial" w:eastAsia="Times New Roman" w:hAnsi="Arial" w:cs="Arial"/>
          <w:sz w:val="24"/>
          <w:szCs w:val="24"/>
        </w:rPr>
        <w:t>) Price: $_________________</w:t>
      </w: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w:t>
      </w:r>
      <w:proofErr w:type="gramStart"/>
      <w:r w:rsidRPr="006A418A">
        <w:rPr>
          <w:rFonts w:ascii="Arial" w:eastAsia="Times New Roman" w:hAnsi="Arial" w:cs="Arial"/>
          <w:sz w:val="24"/>
          <w:szCs w:val="24"/>
        </w:rPr>
        <w:t>includes</w:t>
      </w:r>
      <w:proofErr w:type="gramEnd"/>
      <w:r w:rsidRPr="006A418A">
        <w:rPr>
          <w:rFonts w:ascii="Arial" w:eastAsia="Times New Roman" w:hAnsi="Arial" w:cs="Arial"/>
          <w:sz w:val="24"/>
          <w:szCs w:val="24"/>
        </w:rPr>
        <w:t xml:space="preserve"> all labor, materials, equipment, transportation, fees and taxes to provide the Services described in Section IV, (as amended by any current RFP amendments for the period specified above) </w:t>
      </w:r>
    </w:p>
    <w:p w:rsidR="00DC3A76" w:rsidRPr="006A418A" w:rsidRDefault="00DC3A76" w:rsidP="00D4629E">
      <w:pPr>
        <w:keepNext/>
        <w:spacing w:before="240" w:after="60" w:line="240" w:lineRule="auto"/>
        <w:jc w:val="center"/>
        <w:outlineLvl w:val="0"/>
        <w:rPr>
          <w:rFonts w:ascii="Arial" w:eastAsia="Times New Roman" w:hAnsi="Arial" w:cs="Arial"/>
          <w:b/>
          <w:bCs/>
          <w:kern w:val="32"/>
          <w:sz w:val="32"/>
          <w:szCs w:val="32"/>
        </w:rPr>
      </w:pPr>
      <w:r w:rsidRPr="006A418A">
        <w:rPr>
          <w:rFonts w:ascii="Arial" w:eastAsia="Times New Roman" w:hAnsi="Arial" w:cs="Arial"/>
          <w:b/>
          <w:bCs/>
          <w:kern w:val="32"/>
          <w:sz w:val="32"/>
          <w:szCs w:val="32"/>
        </w:rPr>
        <w:br w:type="page"/>
      </w:r>
      <w:bookmarkStart w:id="139" w:name="_Toc312927625"/>
      <w:bookmarkStart w:id="140" w:name="_Toc377565406"/>
      <w:bookmarkStart w:id="141" w:name="_Toc377566301"/>
      <w:bookmarkStart w:id="142" w:name="_Toc478122629"/>
      <w:r w:rsidRPr="006A418A">
        <w:rPr>
          <w:rFonts w:ascii="Arial" w:eastAsia="Times New Roman" w:hAnsi="Arial" w:cs="Arial"/>
          <w:b/>
          <w:bCs/>
          <w:kern w:val="32"/>
          <w:sz w:val="32"/>
          <w:szCs w:val="32"/>
        </w:rPr>
        <w:lastRenderedPageBreak/>
        <w:t xml:space="preserve">APPENDIX </w:t>
      </w:r>
      <w:bookmarkEnd w:id="139"/>
      <w:bookmarkEnd w:id="140"/>
      <w:bookmarkEnd w:id="141"/>
      <w:r w:rsidRPr="006A418A">
        <w:rPr>
          <w:rFonts w:ascii="Arial" w:eastAsia="Times New Roman" w:hAnsi="Arial" w:cs="Arial"/>
          <w:b/>
          <w:bCs/>
          <w:kern w:val="32"/>
          <w:sz w:val="32"/>
          <w:szCs w:val="32"/>
        </w:rPr>
        <w:t>E</w:t>
      </w:r>
      <w:bookmarkEnd w:id="142"/>
    </w:p>
    <w:p w:rsidR="00DC3A76" w:rsidRPr="006A418A" w:rsidRDefault="00DC3A76" w:rsidP="00D4629E">
      <w:pPr>
        <w:spacing w:after="0" w:line="240" w:lineRule="auto"/>
        <w:jc w:val="center"/>
        <w:rPr>
          <w:rFonts w:ascii="Arial" w:eastAsia="Times New Roman" w:hAnsi="Arial" w:cs="Arial"/>
          <w:sz w:val="24"/>
          <w:szCs w:val="24"/>
        </w:rPr>
      </w:pPr>
    </w:p>
    <w:p w:rsidR="00DC3A76" w:rsidRPr="006A418A" w:rsidRDefault="00DC3A76" w:rsidP="00D4629E">
      <w:pPr>
        <w:keepNext/>
        <w:spacing w:before="240" w:after="60" w:line="240" w:lineRule="auto"/>
        <w:jc w:val="center"/>
        <w:outlineLvl w:val="0"/>
        <w:rPr>
          <w:rFonts w:ascii="Arial" w:eastAsia="Times New Roman" w:hAnsi="Arial" w:cs="Arial"/>
          <w:b/>
          <w:bCs/>
          <w:kern w:val="32"/>
          <w:sz w:val="32"/>
          <w:szCs w:val="32"/>
        </w:rPr>
      </w:pPr>
      <w:bookmarkStart w:id="143" w:name="_Toc377565407"/>
      <w:bookmarkStart w:id="144" w:name="_Toc478122630"/>
      <w:r w:rsidRPr="006A418A">
        <w:rPr>
          <w:rFonts w:ascii="Arial" w:eastAsia="Times New Roman" w:hAnsi="Arial" w:cs="Arial"/>
          <w:b/>
          <w:bCs/>
          <w:kern w:val="32"/>
          <w:sz w:val="32"/>
          <w:szCs w:val="32"/>
        </w:rPr>
        <w:t>LETTER OF TRANSMITTAL FORM</w:t>
      </w:r>
      <w:bookmarkEnd w:id="143"/>
      <w:bookmarkEnd w:id="144"/>
    </w:p>
    <w:p w:rsidR="00DC3A76" w:rsidRPr="006A418A" w:rsidRDefault="00DC3A76" w:rsidP="002820AF">
      <w:pPr>
        <w:spacing w:after="0" w:line="240" w:lineRule="auto"/>
        <w:jc w:val="center"/>
        <w:rPr>
          <w:rFonts w:ascii="Arial" w:eastAsia="Times New Roman" w:hAnsi="Arial" w:cs="Arial"/>
          <w:b/>
          <w:i/>
          <w:sz w:val="32"/>
          <w:szCs w:val="32"/>
        </w:rPr>
      </w:pPr>
      <w:r w:rsidRPr="006A418A">
        <w:rPr>
          <w:rFonts w:ascii="Arial" w:eastAsia="Times New Roman" w:hAnsi="Arial" w:cs="Arial"/>
          <w:sz w:val="24"/>
          <w:szCs w:val="24"/>
        </w:rPr>
        <w:br w:type="page"/>
      </w:r>
      <w:r w:rsidRPr="006A418A">
        <w:rPr>
          <w:rFonts w:ascii="Arial" w:eastAsia="Times New Roman" w:hAnsi="Arial" w:cs="Arial"/>
          <w:b/>
          <w:i/>
          <w:sz w:val="32"/>
          <w:szCs w:val="32"/>
        </w:rPr>
        <w:lastRenderedPageBreak/>
        <w:t>APPENDIX E</w:t>
      </w:r>
    </w:p>
    <w:p w:rsidR="00DC3A76" w:rsidRPr="006A418A" w:rsidRDefault="00DC3A76" w:rsidP="002820AF">
      <w:pPr>
        <w:spacing w:after="0" w:line="240" w:lineRule="auto"/>
        <w:jc w:val="center"/>
        <w:rPr>
          <w:rFonts w:ascii="Arial" w:eastAsia="Times New Roman" w:hAnsi="Arial" w:cs="Arial"/>
          <w:b/>
          <w:i/>
          <w:sz w:val="32"/>
          <w:szCs w:val="32"/>
        </w:rPr>
      </w:pPr>
      <w:r w:rsidRPr="006A418A">
        <w:rPr>
          <w:rFonts w:ascii="Arial" w:eastAsia="Times New Roman" w:hAnsi="Arial" w:cs="Arial"/>
          <w:b/>
          <w:i/>
          <w:sz w:val="32"/>
          <w:szCs w:val="32"/>
        </w:rPr>
        <w:t>Letter of Transmittal Form</w:t>
      </w:r>
    </w:p>
    <w:p w:rsidR="00DC3A76" w:rsidRPr="006A418A" w:rsidRDefault="00DC3A76" w:rsidP="002820AF">
      <w:pPr>
        <w:spacing w:after="0" w:line="240" w:lineRule="auto"/>
        <w:jc w:val="center"/>
        <w:rPr>
          <w:rFonts w:ascii="Arial" w:eastAsia="Times New Roman" w:hAnsi="Arial" w:cs="Arial"/>
          <w:b/>
          <w:bCs/>
        </w:rPr>
      </w:pPr>
      <w:r w:rsidRPr="006A418A">
        <w:rPr>
          <w:rFonts w:ascii="Arial" w:eastAsia="Times New Roman" w:hAnsi="Arial" w:cs="Arial"/>
          <w:b/>
        </w:rPr>
        <w:t xml:space="preserve">RFP#: </w:t>
      </w:r>
      <w:r w:rsidR="0080237A" w:rsidRPr="006A418A">
        <w:rPr>
          <w:rFonts w:ascii="Arial" w:eastAsia="Times New Roman" w:hAnsi="Arial" w:cs="Arial"/>
          <w:b/>
          <w:bCs/>
        </w:rPr>
        <w:t>17-630-9000-0008</w:t>
      </w:r>
    </w:p>
    <w:p w:rsidR="006D75F2" w:rsidRPr="006A418A" w:rsidRDefault="006D75F2" w:rsidP="002820AF">
      <w:pPr>
        <w:spacing w:after="0" w:line="240" w:lineRule="auto"/>
        <w:jc w:val="center"/>
        <w:rPr>
          <w:rFonts w:ascii="Arial" w:eastAsia="Times New Roman" w:hAnsi="Arial" w:cs="Arial"/>
          <w:b/>
        </w:rPr>
      </w:pPr>
    </w:p>
    <w:p w:rsidR="00DC3A76" w:rsidRPr="006A418A" w:rsidRDefault="00DC3A76" w:rsidP="00AF3E6D">
      <w:pPr>
        <w:spacing w:after="0" w:line="240" w:lineRule="auto"/>
        <w:jc w:val="both"/>
        <w:rPr>
          <w:rFonts w:ascii="Arial" w:eastAsia="Times New Roman" w:hAnsi="Arial" w:cs="Arial"/>
          <w:b/>
          <w:sz w:val="24"/>
          <w:szCs w:val="24"/>
        </w:rPr>
      </w:pPr>
      <w:proofErr w:type="spellStart"/>
      <w:r w:rsidRPr="006A418A">
        <w:rPr>
          <w:rFonts w:ascii="Arial" w:eastAsia="Times New Roman" w:hAnsi="Arial" w:cs="Arial"/>
          <w:b/>
        </w:rPr>
        <w:t>Offeror</w:t>
      </w:r>
      <w:proofErr w:type="spellEnd"/>
      <w:r w:rsidRPr="006A418A">
        <w:rPr>
          <w:rFonts w:ascii="Arial" w:eastAsia="Times New Roman" w:hAnsi="Arial" w:cs="Arial"/>
          <w:b/>
        </w:rPr>
        <w:t xml:space="preserve"> Name: _____________________   FED ID</w:t>
      </w:r>
      <w:r w:rsidR="00626594">
        <w:rPr>
          <w:rFonts w:ascii="Arial" w:eastAsia="Times New Roman" w:hAnsi="Arial" w:cs="Arial"/>
          <w:b/>
        </w:rPr>
        <w:t xml:space="preserve"> </w:t>
      </w:r>
      <w:r w:rsidRPr="006A418A">
        <w:rPr>
          <w:rFonts w:ascii="Arial" w:eastAsia="Times New Roman" w:hAnsi="Arial" w:cs="Arial"/>
          <w:b/>
        </w:rPr>
        <w:t># _______________________________</w:t>
      </w:r>
    </w:p>
    <w:p w:rsidR="00DC3A76" w:rsidRPr="006A418A" w:rsidRDefault="00DC3A76" w:rsidP="00AF3E6D">
      <w:pPr>
        <w:spacing w:after="0" w:line="240" w:lineRule="auto"/>
        <w:jc w:val="both"/>
        <w:rPr>
          <w:rFonts w:ascii="Arial" w:eastAsia="Times New Roman" w:hAnsi="Arial" w:cs="Arial"/>
          <w:szCs w:val="20"/>
        </w:rPr>
      </w:pPr>
      <w:r w:rsidRPr="006A418A">
        <w:rPr>
          <w:rFonts w:ascii="Arial" w:eastAsia="Times New Roman" w:hAnsi="Arial" w:cs="Arial"/>
          <w:szCs w:val="20"/>
        </w:rPr>
        <w:t>Items #1 to #7 EACH MUST BE COMPLETED IN FULL Failure to respond to all seven items WILL RESULT IN THE DISQUALIFICATION OF THE PROPOSAL!</w:t>
      </w:r>
    </w:p>
    <w:p w:rsidR="00DC3A76" w:rsidRPr="006A418A" w:rsidRDefault="00DC3A76" w:rsidP="00AF3E6D">
      <w:pPr>
        <w:spacing w:after="0" w:line="240" w:lineRule="auto"/>
        <w:jc w:val="both"/>
        <w:rPr>
          <w:rFonts w:ascii="Arial" w:eastAsia="Times New Roman" w:hAnsi="Arial" w:cs="Arial"/>
          <w:sz w:val="16"/>
          <w:szCs w:val="16"/>
        </w:rPr>
      </w:pPr>
    </w:p>
    <w:p w:rsidR="00DC3A76" w:rsidRPr="006A418A" w:rsidRDefault="00DC3A76" w:rsidP="00AF3E6D">
      <w:pPr>
        <w:spacing w:after="0" w:line="240" w:lineRule="auto"/>
        <w:jc w:val="both"/>
        <w:rPr>
          <w:rFonts w:ascii="Arial" w:eastAsia="Times New Roman" w:hAnsi="Arial" w:cs="Arial"/>
          <w:szCs w:val="20"/>
        </w:rPr>
      </w:pPr>
      <w:r w:rsidRPr="006A418A">
        <w:rPr>
          <w:rFonts w:ascii="Arial" w:eastAsia="Times New Roman" w:hAnsi="Arial" w:cs="Arial"/>
          <w:szCs w:val="20"/>
        </w:rPr>
        <w:t>1</w:t>
      </w:r>
      <w:r w:rsidRPr="00626594">
        <w:rPr>
          <w:rFonts w:ascii="Arial" w:eastAsia="Times New Roman" w:hAnsi="Arial" w:cs="Arial"/>
          <w:szCs w:val="20"/>
        </w:rPr>
        <w:t>.  Identity (Name) and Mailing Address</w:t>
      </w:r>
      <w:r w:rsidRPr="006A418A">
        <w:rPr>
          <w:rFonts w:ascii="Arial" w:eastAsia="Times New Roman" w:hAnsi="Arial" w:cs="Arial"/>
          <w:szCs w:val="20"/>
        </w:rPr>
        <w:t xml:space="preserve"> of the submitting organization: </w:t>
      </w:r>
    </w:p>
    <w:p w:rsidR="00DC3A76" w:rsidRPr="006A418A" w:rsidRDefault="00DC3A76" w:rsidP="00AF3E6D">
      <w:pPr>
        <w:spacing w:after="0" w:line="240" w:lineRule="auto"/>
        <w:jc w:val="both"/>
        <w:rPr>
          <w:rFonts w:ascii="Arial" w:eastAsia="Times New Roman" w:hAnsi="Arial" w:cs="Arial"/>
          <w:szCs w:val="20"/>
        </w:rPr>
      </w:pPr>
      <w:r w:rsidRPr="006A418A">
        <w:rPr>
          <w:rFonts w:ascii="Arial" w:eastAsia="Times New Roman" w:hAnsi="Arial" w:cs="Arial"/>
          <w:szCs w:val="20"/>
        </w:rPr>
        <w:t>____________________________________________________________________________</w:t>
      </w:r>
    </w:p>
    <w:p w:rsidR="00DC3A76" w:rsidRPr="006A418A" w:rsidRDefault="00DC3A76" w:rsidP="00AF3E6D">
      <w:pPr>
        <w:spacing w:after="0" w:line="240" w:lineRule="auto"/>
        <w:jc w:val="both"/>
        <w:rPr>
          <w:rFonts w:ascii="Arial" w:eastAsia="Times New Roman" w:hAnsi="Arial" w:cs="Arial"/>
          <w:szCs w:val="20"/>
        </w:rPr>
      </w:pPr>
      <w:r w:rsidRPr="006A418A">
        <w:rPr>
          <w:rFonts w:ascii="Arial" w:eastAsia="Times New Roman" w:hAnsi="Arial" w:cs="Arial"/>
          <w:szCs w:val="20"/>
        </w:rPr>
        <w:t>____________________________________________________________________________</w:t>
      </w:r>
    </w:p>
    <w:p w:rsidR="00DC3A76" w:rsidRPr="006A418A" w:rsidRDefault="00DC3A76" w:rsidP="00AF3E6D">
      <w:pPr>
        <w:spacing w:after="0" w:line="240" w:lineRule="auto"/>
        <w:jc w:val="both"/>
        <w:rPr>
          <w:rFonts w:ascii="Arial" w:eastAsia="Times New Roman" w:hAnsi="Arial" w:cs="Arial"/>
          <w:szCs w:val="20"/>
        </w:rPr>
      </w:pPr>
      <w:r w:rsidRPr="006A418A">
        <w:rPr>
          <w:rFonts w:ascii="Arial" w:eastAsia="Times New Roman" w:hAnsi="Arial" w:cs="Arial"/>
          <w:szCs w:val="20"/>
        </w:rPr>
        <w:t>____________________________________________________________________________</w:t>
      </w:r>
    </w:p>
    <w:p w:rsidR="00DC3A76" w:rsidRPr="006A418A" w:rsidRDefault="00DC3A76" w:rsidP="00AF3E6D">
      <w:pPr>
        <w:spacing w:after="0" w:line="240" w:lineRule="auto"/>
        <w:jc w:val="both"/>
        <w:rPr>
          <w:rFonts w:ascii="Arial" w:eastAsia="Times New Roman" w:hAnsi="Arial" w:cs="Arial"/>
          <w:sz w:val="16"/>
          <w:szCs w:val="16"/>
        </w:rPr>
      </w:pPr>
    </w:p>
    <w:p w:rsidR="00DC3A76" w:rsidRPr="006A418A" w:rsidRDefault="00DC3A76" w:rsidP="00AF3E6D">
      <w:pPr>
        <w:spacing w:after="0" w:line="240" w:lineRule="auto"/>
        <w:jc w:val="both"/>
        <w:rPr>
          <w:rFonts w:ascii="Arial" w:eastAsia="Times New Roman" w:hAnsi="Arial" w:cs="Arial"/>
          <w:szCs w:val="20"/>
        </w:rPr>
      </w:pPr>
      <w:r w:rsidRPr="006A418A">
        <w:rPr>
          <w:rFonts w:ascii="Arial" w:eastAsia="Times New Roman" w:hAnsi="Arial" w:cs="Arial"/>
          <w:szCs w:val="20"/>
        </w:rPr>
        <w:t>2.  For the person authorized by the organization to contractually obligate on behalf of this Offer:</w:t>
      </w:r>
    </w:p>
    <w:p w:rsidR="00DC3A76" w:rsidRPr="006A418A" w:rsidRDefault="00DC3A76" w:rsidP="00AF3E6D">
      <w:pPr>
        <w:spacing w:after="0" w:line="240" w:lineRule="auto"/>
        <w:jc w:val="both"/>
        <w:rPr>
          <w:rFonts w:ascii="Arial" w:eastAsia="Times New Roman" w:hAnsi="Arial" w:cs="Arial"/>
          <w:szCs w:val="20"/>
        </w:rPr>
      </w:pPr>
      <w:r w:rsidRPr="006A418A">
        <w:rPr>
          <w:rFonts w:ascii="Arial" w:eastAsia="Times New Roman" w:hAnsi="Arial" w:cs="Arial"/>
          <w:szCs w:val="20"/>
        </w:rPr>
        <w:t>Name _______________________________________________________________________</w:t>
      </w:r>
      <w:r w:rsidRPr="006A418A">
        <w:rPr>
          <w:rFonts w:ascii="Arial" w:eastAsia="Times New Roman" w:hAnsi="Arial" w:cs="Arial"/>
          <w:szCs w:val="20"/>
        </w:rPr>
        <w:tab/>
      </w:r>
    </w:p>
    <w:p w:rsidR="00DC3A76" w:rsidRPr="006A418A" w:rsidRDefault="00DC3A76" w:rsidP="00AF3E6D">
      <w:pPr>
        <w:spacing w:after="0" w:line="240" w:lineRule="auto"/>
        <w:jc w:val="both"/>
        <w:rPr>
          <w:rFonts w:ascii="Arial" w:eastAsia="Times New Roman" w:hAnsi="Arial" w:cs="Arial"/>
          <w:szCs w:val="20"/>
        </w:rPr>
      </w:pPr>
      <w:r w:rsidRPr="006A418A">
        <w:rPr>
          <w:rFonts w:ascii="Arial" w:eastAsia="Times New Roman" w:hAnsi="Arial" w:cs="Arial"/>
          <w:szCs w:val="20"/>
        </w:rPr>
        <w:t>Title ________________________________________________________________________</w:t>
      </w:r>
    </w:p>
    <w:p w:rsidR="00DC3A76" w:rsidRPr="006A418A" w:rsidRDefault="00DC3A76" w:rsidP="00AF3E6D">
      <w:pPr>
        <w:spacing w:after="0" w:line="240" w:lineRule="auto"/>
        <w:jc w:val="both"/>
        <w:rPr>
          <w:rFonts w:ascii="Arial" w:eastAsia="Times New Roman" w:hAnsi="Arial" w:cs="Arial"/>
          <w:szCs w:val="20"/>
        </w:rPr>
      </w:pPr>
      <w:r w:rsidRPr="006A418A">
        <w:rPr>
          <w:rFonts w:ascii="Arial" w:eastAsia="Times New Roman" w:hAnsi="Arial" w:cs="Arial"/>
          <w:szCs w:val="20"/>
        </w:rPr>
        <w:t>E-Mail Address _______________________________________________________________</w:t>
      </w:r>
    </w:p>
    <w:p w:rsidR="00DC3A76" w:rsidRPr="006A418A" w:rsidRDefault="00DC3A76" w:rsidP="00AF3E6D">
      <w:pPr>
        <w:spacing w:after="0" w:line="240" w:lineRule="auto"/>
        <w:jc w:val="both"/>
        <w:rPr>
          <w:rFonts w:ascii="Arial" w:eastAsia="Times New Roman" w:hAnsi="Arial" w:cs="Arial"/>
          <w:szCs w:val="20"/>
        </w:rPr>
      </w:pPr>
      <w:r w:rsidRPr="006A418A">
        <w:rPr>
          <w:rFonts w:ascii="Arial" w:eastAsia="Times New Roman" w:hAnsi="Arial" w:cs="Arial"/>
          <w:szCs w:val="20"/>
        </w:rPr>
        <w:t xml:space="preserve">Telephone Number </w:t>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t>____________________</w:t>
      </w:r>
      <w:r w:rsidR="00626594" w:rsidRPr="006A418A">
        <w:rPr>
          <w:rFonts w:ascii="Arial" w:eastAsia="Times New Roman" w:hAnsi="Arial" w:cs="Arial"/>
          <w:szCs w:val="20"/>
        </w:rPr>
        <w:t>____</w:t>
      </w:r>
      <w:r w:rsidRPr="006A418A">
        <w:rPr>
          <w:rFonts w:ascii="Arial" w:eastAsia="Times New Roman" w:hAnsi="Arial" w:cs="Arial"/>
          <w:szCs w:val="20"/>
        </w:rPr>
        <w:t>____________________________________</w:t>
      </w:r>
    </w:p>
    <w:p w:rsidR="00DC3A76" w:rsidRPr="006A418A" w:rsidRDefault="00DC3A76" w:rsidP="00AF3E6D">
      <w:pPr>
        <w:spacing w:after="0" w:line="240" w:lineRule="auto"/>
        <w:jc w:val="both"/>
        <w:rPr>
          <w:rFonts w:ascii="Arial" w:eastAsia="Times New Roman" w:hAnsi="Arial" w:cs="Arial"/>
          <w:szCs w:val="20"/>
        </w:rPr>
      </w:pPr>
    </w:p>
    <w:p w:rsidR="00DC3A76" w:rsidRPr="006A418A" w:rsidRDefault="00DC3A76" w:rsidP="00AF3E6D">
      <w:pPr>
        <w:spacing w:after="0" w:line="240" w:lineRule="auto"/>
        <w:jc w:val="both"/>
        <w:rPr>
          <w:rFonts w:ascii="Arial" w:eastAsia="Times New Roman" w:hAnsi="Arial" w:cs="Arial"/>
          <w:szCs w:val="20"/>
        </w:rPr>
      </w:pPr>
      <w:r w:rsidRPr="006A418A">
        <w:rPr>
          <w:rFonts w:ascii="Arial" w:eastAsia="Times New Roman" w:hAnsi="Arial" w:cs="Arial"/>
          <w:szCs w:val="20"/>
        </w:rPr>
        <w:t xml:space="preserve">3.  </w:t>
      </w:r>
      <w:proofErr w:type="gramStart"/>
      <w:r w:rsidRPr="006A418A">
        <w:rPr>
          <w:rFonts w:ascii="Arial" w:eastAsia="Times New Roman" w:hAnsi="Arial" w:cs="Arial"/>
          <w:szCs w:val="20"/>
        </w:rPr>
        <w:t>For</w:t>
      </w:r>
      <w:proofErr w:type="gramEnd"/>
      <w:r w:rsidRPr="006A418A">
        <w:rPr>
          <w:rFonts w:ascii="Arial" w:eastAsia="Times New Roman" w:hAnsi="Arial" w:cs="Arial"/>
          <w:szCs w:val="20"/>
        </w:rPr>
        <w:t xml:space="preserve"> the person authorized by the organization to negotiate on behalf of this Offer:</w:t>
      </w:r>
    </w:p>
    <w:p w:rsidR="00DC3A76" w:rsidRPr="006A418A" w:rsidRDefault="00DC3A76" w:rsidP="00AF3E6D">
      <w:pPr>
        <w:spacing w:after="0" w:line="240" w:lineRule="auto"/>
        <w:jc w:val="both"/>
        <w:rPr>
          <w:rFonts w:ascii="Arial" w:eastAsia="Times New Roman" w:hAnsi="Arial" w:cs="Arial"/>
          <w:szCs w:val="20"/>
        </w:rPr>
      </w:pPr>
      <w:r w:rsidRPr="006A418A">
        <w:rPr>
          <w:rFonts w:ascii="Arial" w:eastAsia="Times New Roman" w:hAnsi="Arial" w:cs="Arial"/>
          <w:szCs w:val="20"/>
        </w:rPr>
        <w:t>Name _______________________________________________________________________</w:t>
      </w:r>
      <w:r w:rsidRPr="006A418A">
        <w:rPr>
          <w:rFonts w:ascii="Arial" w:eastAsia="Times New Roman" w:hAnsi="Arial" w:cs="Arial"/>
          <w:szCs w:val="20"/>
        </w:rPr>
        <w:tab/>
      </w:r>
    </w:p>
    <w:p w:rsidR="00DC3A76" w:rsidRPr="006A418A" w:rsidRDefault="00DC3A76" w:rsidP="00AF3E6D">
      <w:pPr>
        <w:spacing w:after="0" w:line="240" w:lineRule="auto"/>
        <w:jc w:val="both"/>
        <w:rPr>
          <w:rFonts w:ascii="Arial" w:eastAsia="Times New Roman" w:hAnsi="Arial" w:cs="Arial"/>
          <w:szCs w:val="20"/>
        </w:rPr>
      </w:pPr>
      <w:r w:rsidRPr="006A418A">
        <w:rPr>
          <w:rFonts w:ascii="Arial" w:eastAsia="Times New Roman" w:hAnsi="Arial" w:cs="Arial"/>
          <w:szCs w:val="20"/>
        </w:rPr>
        <w:t>Title ________________________________________________________________________</w:t>
      </w:r>
    </w:p>
    <w:p w:rsidR="00DC3A76" w:rsidRPr="006A418A" w:rsidRDefault="00DC3A76" w:rsidP="00AF3E6D">
      <w:pPr>
        <w:spacing w:after="0" w:line="240" w:lineRule="auto"/>
        <w:jc w:val="both"/>
        <w:rPr>
          <w:rFonts w:ascii="Arial" w:eastAsia="Times New Roman" w:hAnsi="Arial" w:cs="Arial"/>
          <w:szCs w:val="20"/>
        </w:rPr>
      </w:pPr>
      <w:r w:rsidRPr="006A418A">
        <w:rPr>
          <w:rFonts w:ascii="Arial" w:eastAsia="Times New Roman" w:hAnsi="Arial" w:cs="Arial"/>
          <w:szCs w:val="20"/>
        </w:rPr>
        <w:t>E-Mail Address _______________________________________________________________</w:t>
      </w:r>
    </w:p>
    <w:p w:rsidR="00DC3A76" w:rsidRPr="006A418A" w:rsidRDefault="00DC3A76" w:rsidP="00AF3E6D">
      <w:pPr>
        <w:spacing w:after="0" w:line="240" w:lineRule="auto"/>
        <w:jc w:val="both"/>
        <w:rPr>
          <w:rFonts w:ascii="Arial" w:eastAsia="Times New Roman" w:hAnsi="Arial" w:cs="Arial"/>
          <w:szCs w:val="20"/>
        </w:rPr>
      </w:pPr>
      <w:r w:rsidRPr="006A418A">
        <w:rPr>
          <w:rFonts w:ascii="Arial" w:eastAsia="Times New Roman" w:hAnsi="Arial" w:cs="Arial"/>
          <w:szCs w:val="20"/>
        </w:rPr>
        <w:t xml:space="preserve">Telephone Number </w:t>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t>____________________________________________</w:t>
      </w:r>
      <w:r w:rsidR="00626594" w:rsidRPr="006A418A">
        <w:rPr>
          <w:rFonts w:ascii="Arial" w:eastAsia="Times New Roman" w:hAnsi="Arial" w:cs="Arial"/>
          <w:szCs w:val="20"/>
        </w:rPr>
        <w:t>___</w:t>
      </w:r>
      <w:r w:rsidRPr="006A418A">
        <w:rPr>
          <w:rFonts w:ascii="Arial" w:eastAsia="Times New Roman" w:hAnsi="Arial" w:cs="Arial"/>
          <w:szCs w:val="20"/>
        </w:rPr>
        <w:t>_____________</w:t>
      </w:r>
    </w:p>
    <w:p w:rsidR="00DC3A76" w:rsidRPr="006A418A" w:rsidRDefault="00DC3A76" w:rsidP="00AF3E6D">
      <w:pPr>
        <w:spacing w:after="0" w:line="240" w:lineRule="auto"/>
        <w:jc w:val="both"/>
        <w:rPr>
          <w:rFonts w:ascii="Arial" w:eastAsia="Times New Roman" w:hAnsi="Arial" w:cs="Arial"/>
          <w:szCs w:val="20"/>
        </w:rPr>
      </w:pPr>
    </w:p>
    <w:p w:rsidR="00DC3A76" w:rsidRPr="006A418A" w:rsidRDefault="00DC3A76" w:rsidP="00AF3E6D">
      <w:pPr>
        <w:spacing w:after="0" w:line="240" w:lineRule="auto"/>
        <w:jc w:val="both"/>
        <w:rPr>
          <w:rFonts w:ascii="Arial" w:eastAsia="Times New Roman" w:hAnsi="Arial" w:cs="Arial"/>
          <w:szCs w:val="20"/>
        </w:rPr>
      </w:pPr>
      <w:r w:rsidRPr="006A418A">
        <w:rPr>
          <w:rFonts w:ascii="Arial" w:eastAsia="Times New Roman" w:hAnsi="Arial" w:cs="Arial"/>
          <w:szCs w:val="20"/>
        </w:rPr>
        <w:t xml:space="preserve">4.  </w:t>
      </w:r>
      <w:proofErr w:type="gramStart"/>
      <w:r w:rsidRPr="006A418A">
        <w:rPr>
          <w:rFonts w:ascii="Arial" w:eastAsia="Times New Roman" w:hAnsi="Arial" w:cs="Arial"/>
          <w:szCs w:val="20"/>
        </w:rPr>
        <w:t>For</w:t>
      </w:r>
      <w:proofErr w:type="gramEnd"/>
      <w:r w:rsidRPr="006A418A">
        <w:rPr>
          <w:rFonts w:ascii="Arial" w:eastAsia="Times New Roman" w:hAnsi="Arial" w:cs="Arial"/>
          <w:szCs w:val="20"/>
        </w:rPr>
        <w:t xml:space="preserve"> the person authorized by the organization to clarify/respond to queries regarding this Offer:</w:t>
      </w:r>
    </w:p>
    <w:p w:rsidR="00DC3A76" w:rsidRPr="006A418A" w:rsidRDefault="00DC3A76" w:rsidP="00AF3E6D">
      <w:pPr>
        <w:spacing w:after="0" w:line="240" w:lineRule="auto"/>
        <w:jc w:val="both"/>
        <w:rPr>
          <w:rFonts w:ascii="Arial" w:eastAsia="Times New Roman" w:hAnsi="Arial" w:cs="Arial"/>
          <w:szCs w:val="20"/>
        </w:rPr>
      </w:pPr>
      <w:r w:rsidRPr="006A418A">
        <w:rPr>
          <w:rFonts w:ascii="Arial" w:eastAsia="Times New Roman" w:hAnsi="Arial" w:cs="Arial"/>
          <w:szCs w:val="20"/>
        </w:rPr>
        <w:t>Name _______________________________________________________________________</w:t>
      </w:r>
      <w:r w:rsidRPr="006A418A">
        <w:rPr>
          <w:rFonts w:ascii="Arial" w:eastAsia="Times New Roman" w:hAnsi="Arial" w:cs="Arial"/>
          <w:szCs w:val="20"/>
        </w:rPr>
        <w:tab/>
      </w:r>
    </w:p>
    <w:p w:rsidR="00DC3A76" w:rsidRPr="006A418A" w:rsidRDefault="00DC3A76" w:rsidP="00AF3E6D">
      <w:pPr>
        <w:spacing w:after="0" w:line="240" w:lineRule="auto"/>
        <w:jc w:val="both"/>
        <w:rPr>
          <w:rFonts w:ascii="Arial" w:eastAsia="Times New Roman" w:hAnsi="Arial" w:cs="Arial"/>
          <w:szCs w:val="20"/>
        </w:rPr>
      </w:pPr>
      <w:r w:rsidRPr="006A418A">
        <w:rPr>
          <w:rFonts w:ascii="Arial" w:eastAsia="Times New Roman" w:hAnsi="Arial" w:cs="Arial"/>
          <w:szCs w:val="20"/>
        </w:rPr>
        <w:t>Title _______________________________________________________________</w:t>
      </w:r>
      <w:r w:rsidR="00626594" w:rsidRPr="006A418A">
        <w:rPr>
          <w:rFonts w:ascii="Arial" w:eastAsia="Times New Roman" w:hAnsi="Arial" w:cs="Arial"/>
          <w:szCs w:val="20"/>
        </w:rPr>
        <w:t>_</w:t>
      </w:r>
      <w:r w:rsidRPr="006A418A">
        <w:rPr>
          <w:rFonts w:ascii="Arial" w:eastAsia="Times New Roman" w:hAnsi="Arial" w:cs="Arial"/>
          <w:szCs w:val="20"/>
        </w:rPr>
        <w:t>_________</w:t>
      </w:r>
    </w:p>
    <w:p w:rsidR="00DC3A76" w:rsidRPr="006A418A" w:rsidRDefault="00DC3A76" w:rsidP="00AF3E6D">
      <w:pPr>
        <w:spacing w:after="0" w:line="240" w:lineRule="auto"/>
        <w:jc w:val="both"/>
        <w:rPr>
          <w:rFonts w:ascii="Arial" w:eastAsia="Times New Roman" w:hAnsi="Arial" w:cs="Arial"/>
          <w:szCs w:val="20"/>
        </w:rPr>
      </w:pPr>
      <w:r w:rsidRPr="006A418A">
        <w:rPr>
          <w:rFonts w:ascii="Arial" w:eastAsia="Times New Roman" w:hAnsi="Arial" w:cs="Arial"/>
          <w:szCs w:val="20"/>
        </w:rPr>
        <w:t>E-Mail Address ____________________________________________________</w:t>
      </w:r>
      <w:r w:rsidR="00626594" w:rsidRPr="006A418A">
        <w:rPr>
          <w:rFonts w:ascii="Arial" w:eastAsia="Times New Roman" w:hAnsi="Arial" w:cs="Arial"/>
          <w:szCs w:val="20"/>
        </w:rPr>
        <w:t>_</w:t>
      </w:r>
      <w:r w:rsidRPr="006A418A">
        <w:rPr>
          <w:rFonts w:ascii="Arial" w:eastAsia="Times New Roman" w:hAnsi="Arial" w:cs="Arial"/>
          <w:szCs w:val="20"/>
        </w:rPr>
        <w:t>___________</w:t>
      </w:r>
    </w:p>
    <w:p w:rsidR="00DC3A76" w:rsidRPr="006A418A" w:rsidRDefault="00DC3A76" w:rsidP="00AF3E6D">
      <w:pPr>
        <w:spacing w:after="0" w:line="240" w:lineRule="auto"/>
        <w:jc w:val="both"/>
        <w:rPr>
          <w:rFonts w:ascii="Arial" w:eastAsia="Times New Roman" w:hAnsi="Arial" w:cs="Arial"/>
          <w:szCs w:val="20"/>
        </w:rPr>
      </w:pPr>
      <w:r w:rsidRPr="006A418A">
        <w:rPr>
          <w:rFonts w:ascii="Arial" w:eastAsia="Times New Roman" w:hAnsi="Arial" w:cs="Arial"/>
          <w:szCs w:val="20"/>
        </w:rPr>
        <w:t xml:space="preserve">Telephone Number </w:t>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r>
      <w:r w:rsidRPr="006A418A">
        <w:rPr>
          <w:rFonts w:ascii="Arial" w:eastAsia="Times New Roman" w:hAnsi="Arial" w:cs="Arial"/>
          <w:szCs w:val="20"/>
        </w:rPr>
        <w:softHyphen/>
        <w:t>____________________________________________</w:t>
      </w:r>
      <w:r w:rsidR="00626594" w:rsidRPr="006A418A">
        <w:rPr>
          <w:rFonts w:ascii="Arial" w:eastAsia="Times New Roman" w:hAnsi="Arial" w:cs="Arial"/>
          <w:szCs w:val="20"/>
        </w:rPr>
        <w:t>___</w:t>
      </w:r>
      <w:r w:rsidRPr="006A418A">
        <w:rPr>
          <w:rFonts w:ascii="Arial" w:eastAsia="Times New Roman" w:hAnsi="Arial" w:cs="Arial"/>
          <w:szCs w:val="20"/>
        </w:rPr>
        <w:t>___</w:t>
      </w:r>
      <w:r w:rsidR="00626594" w:rsidRPr="006A418A">
        <w:rPr>
          <w:rFonts w:ascii="Arial" w:eastAsia="Times New Roman" w:hAnsi="Arial" w:cs="Arial"/>
          <w:szCs w:val="20"/>
        </w:rPr>
        <w:t>_</w:t>
      </w:r>
      <w:r w:rsidRPr="006A418A">
        <w:rPr>
          <w:rFonts w:ascii="Arial" w:eastAsia="Times New Roman" w:hAnsi="Arial" w:cs="Arial"/>
          <w:szCs w:val="20"/>
        </w:rPr>
        <w:t>__________</w:t>
      </w:r>
    </w:p>
    <w:p w:rsidR="00DC3A76" w:rsidRPr="006A418A" w:rsidRDefault="00DC3A76" w:rsidP="00AF3E6D">
      <w:pPr>
        <w:spacing w:after="0" w:line="240" w:lineRule="auto"/>
        <w:jc w:val="both"/>
        <w:rPr>
          <w:rFonts w:ascii="Arial" w:eastAsia="Times New Roman" w:hAnsi="Arial" w:cs="Arial"/>
          <w:szCs w:val="20"/>
        </w:rPr>
      </w:pPr>
    </w:p>
    <w:p w:rsidR="00DC3A76" w:rsidRPr="006A418A" w:rsidRDefault="00DC3A76" w:rsidP="00AF3E6D">
      <w:pPr>
        <w:spacing w:after="0" w:line="240" w:lineRule="auto"/>
        <w:jc w:val="both"/>
        <w:rPr>
          <w:rFonts w:ascii="Arial" w:eastAsia="Times New Roman" w:hAnsi="Arial" w:cs="Arial"/>
          <w:szCs w:val="20"/>
        </w:rPr>
      </w:pPr>
      <w:r w:rsidRPr="006A418A">
        <w:rPr>
          <w:rFonts w:ascii="Arial" w:eastAsia="Times New Roman" w:hAnsi="Arial" w:cs="Arial"/>
          <w:szCs w:val="20"/>
        </w:rPr>
        <w:t>5.  Use of Sub-Contractors (Select one)</w:t>
      </w:r>
    </w:p>
    <w:p w:rsidR="00DC3A76" w:rsidRPr="006A418A" w:rsidRDefault="00DC3A76" w:rsidP="00AF3E6D">
      <w:pPr>
        <w:spacing w:after="0" w:line="240" w:lineRule="auto"/>
        <w:jc w:val="both"/>
        <w:rPr>
          <w:rFonts w:ascii="Arial" w:eastAsia="Times New Roman" w:hAnsi="Arial" w:cs="Arial"/>
          <w:szCs w:val="20"/>
        </w:rPr>
      </w:pPr>
      <w:r w:rsidRPr="006A418A">
        <w:rPr>
          <w:rFonts w:ascii="Arial" w:eastAsia="Times New Roman" w:hAnsi="Arial" w:cs="Arial"/>
          <w:szCs w:val="20"/>
        </w:rPr>
        <w:t>____ No sub-contractors will be used in the performance of any resultant contract OR</w:t>
      </w:r>
    </w:p>
    <w:p w:rsidR="00DC3A76" w:rsidRPr="006A418A" w:rsidRDefault="00DC3A76" w:rsidP="00AF3E6D">
      <w:pPr>
        <w:spacing w:after="0" w:line="240" w:lineRule="auto"/>
        <w:jc w:val="both"/>
        <w:rPr>
          <w:rFonts w:ascii="Arial" w:eastAsia="Times New Roman" w:hAnsi="Arial" w:cs="Arial"/>
          <w:szCs w:val="20"/>
        </w:rPr>
      </w:pPr>
      <w:r w:rsidRPr="006A418A">
        <w:rPr>
          <w:rFonts w:ascii="Arial" w:eastAsia="Times New Roman" w:hAnsi="Arial" w:cs="Arial"/>
          <w:szCs w:val="20"/>
        </w:rPr>
        <w:t xml:space="preserve">____ </w:t>
      </w:r>
      <w:proofErr w:type="gramStart"/>
      <w:r w:rsidRPr="006A418A">
        <w:rPr>
          <w:rFonts w:ascii="Arial" w:eastAsia="Times New Roman" w:hAnsi="Arial" w:cs="Arial"/>
          <w:szCs w:val="20"/>
        </w:rPr>
        <w:t>The</w:t>
      </w:r>
      <w:proofErr w:type="gramEnd"/>
      <w:r w:rsidRPr="006A418A">
        <w:rPr>
          <w:rFonts w:ascii="Arial" w:eastAsia="Times New Roman" w:hAnsi="Arial" w:cs="Arial"/>
          <w:szCs w:val="20"/>
        </w:rPr>
        <w:t xml:space="preserve"> following sub-contractors will be used in the performance of any resultant contract:</w:t>
      </w:r>
    </w:p>
    <w:p w:rsidR="00DC3A76" w:rsidRPr="006A418A" w:rsidRDefault="00DC3A76" w:rsidP="00AF3E6D">
      <w:pPr>
        <w:spacing w:after="0" w:line="240" w:lineRule="auto"/>
        <w:jc w:val="both"/>
        <w:rPr>
          <w:rFonts w:ascii="Arial" w:eastAsia="Times New Roman" w:hAnsi="Arial" w:cs="Arial"/>
          <w:szCs w:val="20"/>
        </w:rPr>
      </w:pPr>
      <w:r w:rsidRPr="006A418A">
        <w:rPr>
          <w:rFonts w:ascii="Arial" w:eastAsia="Times New Roman" w:hAnsi="Arial" w:cs="Arial"/>
          <w:szCs w:val="20"/>
        </w:rPr>
        <w:t>_________________________________________________</w:t>
      </w:r>
      <w:r w:rsidR="002820AF" w:rsidRPr="006A418A">
        <w:rPr>
          <w:rFonts w:ascii="Arial" w:eastAsia="Times New Roman" w:hAnsi="Arial" w:cs="Arial"/>
          <w:szCs w:val="20"/>
        </w:rPr>
        <w:t>____________________________</w:t>
      </w:r>
    </w:p>
    <w:p w:rsidR="00DC3A76" w:rsidRPr="006A418A" w:rsidRDefault="00DC3A76" w:rsidP="00AF3E6D">
      <w:pPr>
        <w:spacing w:after="0" w:line="240" w:lineRule="auto"/>
        <w:jc w:val="both"/>
        <w:rPr>
          <w:rFonts w:ascii="Arial" w:eastAsia="Times New Roman" w:hAnsi="Arial" w:cs="Arial"/>
          <w:szCs w:val="20"/>
        </w:rPr>
      </w:pPr>
      <w:r w:rsidRPr="006A418A">
        <w:rPr>
          <w:rFonts w:ascii="Arial" w:eastAsia="Times New Roman" w:hAnsi="Arial" w:cs="Arial"/>
          <w:szCs w:val="20"/>
        </w:rPr>
        <w:t>(Attach extra sheets, as needed)</w:t>
      </w:r>
    </w:p>
    <w:p w:rsidR="00DC3A76" w:rsidRPr="006A418A" w:rsidRDefault="00DC3A76" w:rsidP="00AF3E6D">
      <w:pPr>
        <w:spacing w:after="0" w:line="240" w:lineRule="auto"/>
        <w:jc w:val="both"/>
        <w:rPr>
          <w:rFonts w:ascii="Arial" w:eastAsia="Times New Roman" w:hAnsi="Arial" w:cs="Arial"/>
          <w:sz w:val="16"/>
          <w:szCs w:val="16"/>
        </w:rPr>
      </w:pPr>
    </w:p>
    <w:p w:rsidR="00DC3A76" w:rsidRPr="006A418A" w:rsidRDefault="00DC3A76" w:rsidP="00AF3E6D">
      <w:pPr>
        <w:spacing w:after="0" w:line="240" w:lineRule="auto"/>
        <w:jc w:val="both"/>
        <w:rPr>
          <w:rFonts w:ascii="Arial" w:eastAsia="Times New Roman" w:hAnsi="Arial" w:cs="Arial"/>
          <w:szCs w:val="20"/>
        </w:rPr>
      </w:pPr>
      <w:r w:rsidRPr="006A418A">
        <w:rPr>
          <w:rFonts w:ascii="Arial" w:eastAsia="Times New Roman" w:hAnsi="Arial" w:cs="Arial"/>
          <w:szCs w:val="20"/>
        </w:rPr>
        <w:t xml:space="preserve">6.  Please describe any relationship with any entity (other than Subcontractors listed in (5) above) which will be used in the performance of any resultant contract.  </w:t>
      </w:r>
    </w:p>
    <w:p w:rsidR="00DC3A76" w:rsidRPr="006A418A" w:rsidRDefault="00DC3A76" w:rsidP="00AF3E6D">
      <w:pPr>
        <w:spacing w:after="0" w:line="240" w:lineRule="auto"/>
        <w:jc w:val="both"/>
        <w:rPr>
          <w:rFonts w:ascii="Arial" w:eastAsia="Times New Roman" w:hAnsi="Arial" w:cs="Arial"/>
          <w:szCs w:val="20"/>
        </w:rPr>
      </w:pPr>
      <w:r w:rsidRPr="006A418A">
        <w:rPr>
          <w:rFonts w:ascii="Arial" w:eastAsia="Times New Roman" w:hAnsi="Arial" w:cs="Arial"/>
          <w:szCs w:val="20"/>
        </w:rPr>
        <w:t>______________________________________________</w:t>
      </w:r>
      <w:r w:rsidR="002820AF" w:rsidRPr="006A418A">
        <w:rPr>
          <w:rFonts w:ascii="Arial" w:eastAsia="Times New Roman" w:hAnsi="Arial" w:cs="Arial"/>
          <w:szCs w:val="20"/>
        </w:rPr>
        <w:t>_______________________________</w:t>
      </w:r>
    </w:p>
    <w:p w:rsidR="00DC3A76" w:rsidRPr="006A418A" w:rsidRDefault="00DC3A76" w:rsidP="00AF3E6D">
      <w:pPr>
        <w:spacing w:after="0" w:line="240" w:lineRule="auto"/>
        <w:jc w:val="both"/>
        <w:rPr>
          <w:rFonts w:ascii="Arial" w:eastAsia="Times New Roman" w:hAnsi="Arial" w:cs="Arial"/>
          <w:szCs w:val="20"/>
        </w:rPr>
      </w:pPr>
      <w:r w:rsidRPr="006A418A">
        <w:rPr>
          <w:rFonts w:ascii="Arial" w:eastAsia="Times New Roman" w:hAnsi="Arial" w:cs="Arial"/>
          <w:szCs w:val="20"/>
        </w:rPr>
        <w:t>(Attach extra sheets, as needed)</w:t>
      </w:r>
    </w:p>
    <w:p w:rsidR="00DC3A76" w:rsidRPr="006A418A" w:rsidRDefault="00DC3A76" w:rsidP="00AF3E6D">
      <w:pPr>
        <w:spacing w:after="0" w:line="240" w:lineRule="auto"/>
        <w:jc w:val="both"/>
        <w:rPr>
          <w:rFonts w:ascii="Arial" w:eastAsia="Times New Roman" w:hAnsi="Arial" w:cs="Arial"/>
          <w:sz w:val="16"/>
          <w:szCs w:val="16"/>
        </w:rPr>
      </w:pPr>
    </w:p>
    <w:p w:rsidR="00DC3A76" w:rsidRPr="006A418A" w:rsidRDefault="00DC3A76" w:rsidP="00AF3E6D">
      <w:pPr>
        <w:spacing w:after="0" w:line="240" w:lineRule="auto"/>
        <w:jc w:val="both"/>
        <w:rPr>
          <w:rFonts w:ascii="Arial" w:eastAsia="Times New Roman" w:hAnsi="Arial" w:cs="Arial"/>
          <w:szCs w:val="20"/>
        </w:rPr>
      </w:pPr>
      <w:r w:rsidRPr="006A418A">
        <w:rPr>
          <w:rFonts w:ascii="Arial" w:eastAsia="Times New Roman" w:hAnsi="Arial" w:cs="Arial"/>
          <w:szCs w:val="20"/>
        </w:rPr>
        <w:t>7.  ___</w:t>
      </w:r>
      <w:r w:rsidRPr="006A418A">
        <w:rPr>
          <w:rFonts w:ascii="Arial" w:eastAsia="Times New Roman" w:hAnsi="Arial" w:cs="Arial"/>
          <w:szCs w:val="20"/>
        </w:rPr>
        <w:tab/>
        <w:t xml:space="preserve">On behalf of the submitting organization named in item #1, above, I accept the Conditions </w:t>
      </w:r>
    </w:p>
    <w:p w:rsidR="00DC3A76" w:rsidRPr="006A418A" w:rsidRDefault="00DC3A76" w:rsidP="00AF3E6D">
      <w:pPr>
        <w:spacing w:after="0" w:line="240" w:lineRule="auto"/>
        <w:jc w:val="both"/>
        <w:rPr>
          <w:rFonts w:ascii="Arial" w:eastAsia="Times New Roman" w:hAnsi="Arial" w:cs="Arial"/>
          <w:szCs w:val="20"/>
        </w:rPr>
      </w:pPr>
      <w:r w:rsidRPr="006A418A">
        <w:rPr>
          <w:rFonts w:ascii="Arial" w:eastAsia="Times New Roman" w:hAnsi="Arial" w:cs="Arial"/>
          <w:szCs w:val="20"/>
        </w:rPr>
        <w:tab/>
        <w:t xml:space="preserve">Governing the Procurement as required in Section II. </w:t>
      </w:r>
      <w:proofErr w:type="gramStart"/>
      <w:r w:rsidRPr="006A418A">
        <w:rPr>
          <w:rFonts w:ascii="Arial" w:eastAsia="Times New Roman" w:hAnsi="Arial" w:cs="Arial"/>
          <w:szCs w:val="20"/>
        </w:rPr>
        <w:t>C.1.</w:t>
      </w:r>
      <w:proofErr w:type="gramEnd"/>
    </w:p>
    <w:p w:rsidR="00DC3A76" w:rsidRPr="006A418A" w:rsidRDefault="00DC3A76" w:rsidP="00AF3E6D">
      <w:pPr>
        <w:spacing w:after="0" w:line="240" w:lineRule="auto"/>
        <w:ind w:left="720" w:hanging="450"/>
        <w:jc w:val="both"/>
        <w:rPr>
          <w:rFonts w:ascii="Arial" w:eastAsia="Times New Roman" w:hAnsi="Arial" w:cs="Arial"/>
          <w:szCs w:val="20"/>
        </w:rPr>
      </w:pPr>
      <w:r w:rsidRPr="006A418A">
        <w:rPr>
          <w:rFonts w:ascii="Arial" w:eastAsia="Times New Roman" w:hAnsi="Arial" w:cs="Arial"/>
          <w:szCs w:val="20"/>
        </w:rPr>
        <w:t>___</w:t>
      </w:r>
      <w:r w:rsidRPr="006A418A">
        <w:rPr>
          <w:rFonts w:ascii="Arial" w:eastAsia="Times New Roman" w:hAnsi="Arial" w:cs="Arial"/>
          <w:szCs w:val="20"/>
        </w:rPr>
        <w:tab/>
        <w:t xml:space="preserve">I concur that submission of our proposal constitutes acceptance of the Evaluation Factors </w:t>
      </w:r>
      <w:r w:rsidRPr="006A418A">
        <w:rPr>
          <w:rFonts w:ascii="Arial" w:eastAsia="Times New Roman" w:hAnsi="Arial" w:cs="Arial"/>
          <w:szCs w:val="20"/>
        </w:rPr>
        <w:tab/>
        <w:t xml:space="preserve">contained in Section V of this RFP. </w:t>
      </w:r>
    </w:p>
    <w:p w:rsidR="00DC3A76" w:rsidRPr="006A418A" w:rsidRDefault="00DC3A76" w:rsidP="00AF3E6D">
      <w:pPr>
        <w:spacing w:after="0" w:line="240" w:lineRule="auto"/>
        <w:jc w:val="both"/>
        <w:rPr>
          <w:rFonts w:ascii="Arial" w:eastAsia="Times New Roman" w:hAnsi="Arial" w:cs="Arial"/>
          <w:szCs w:val="20"/>
        </w:rPr>
      </w:pPr>
      <w:r w:rsidRPr="006A418A">
        <w:rPr>
          <w:rFonts w:ascii="Arial" w:eastAsia="Times New Roman" w:hAnsi="Arial" w:cs="Arial"/>
          <w:szCs w:val="20"/>
        </w:rPr>
        <w:t xml:space="preserve">     ___</w:t>
      </w:r>
      <w:r w:rsidRPr="006A418A">
        <w:rPr>
          <w:rFonts w:ascii="Arial" w:eastAsia="Times New Roman" w:hAnsi="Arial" w:cs="Arial"/>
          <w:szCs w:val="20"/>
        </w:rPr>
        <w:tab/>
        <w:t>I acknowledge receipt of any and all amendments to this RFP.</w:t>
      </w:r>
    </w:p>
    <w:p w:rsidR="00DC3A76" w:rsidRPr="006A418A" w:rsidRDefault="00DC3A76" w:rsidP="00AF3E6D">
      <w:pPr>
        <w:spacing w:after="0" w:line="240" w:lineRule="auto"/>
        <w:jc w:val="both"/>
        <w:rPr>
          <w:rFonts w:ascii="Arial" w:eastAsia="Times New Roman" w:hAnsi="Arial" w:cs="Arial"/>
          <w:szCs w:val="20"/>
        </w:rPr>
      </w:pPr>
    </w:p>
    <w:p w:rsidR="00DC3A76" w:rsidRPr="006A418A" w:rsidRDefault="00DC3A76" w:rsidP="00AF3E6D">
      <w:pPr>
        <w:spacing w:after="0" w:line="240" w:lineRule="auto"/>
        <w:jc w:val="both"/>
        <w:rPr>
          <w:rFonts w:ascii="Arial" w:eastAsia="Times New Roman" w:hAnsi="Arial" w:cs="Arial"/>
          <w:szCs w:val="20"/>
        </w:rPr>
      </w:pPr>
      <w:r w:rsidRPr="006A418A">
        <w:rPr>
          <w:rFonts w:ascii="Arial" w:eastAsia="Times New Roman" w:hAnsi="Arial" w:cs="Arial"/>
          <w:szCs w:val="20"/>
        </w:rPr>
        <w:t>________________________________________________</w:t>
      </w:r>
      <w:r w:rsidRPr="006A418A">
        <w:rPr>
          <w:rFonts w:ascii="Arial" w:eastAsia="Times New Roman" w:hAnsi="Arial" w:cs="Arial"/>
          <w:szCs w:val="20"/>
        </w:rPr>
        <w:tab/>
        <w:t>_____________________, 2014</w:t>
      </w:r>
    </w:p>
    <w:p w:rsidR="00DC3A76" w:rsidRPr="006A418A" w:rsidRDefault="00DC3A76" w:rsidP="00AF3E6D">
      <w:pPr>
        <w:spacing w:after="0" w:line="240" w:lineRule="auto"/>
        <w:jc w:val="both"/>
        <w:rPr>
          <w:rFonts w:ascii="Arial" w:eastAsia="Times New Roman" w:hAnsi="Arial" w:cs="Arial"/>
          <w:szCs w:val="20"/>
        </w:rPr>
      </w:pPr>
      <w:r w:rsidRPr="006A418A">
        <w:rPr>
          <w:rFonts w:ascii="Arial" w:eastAsia="Times New Roman" w:hAnsi="Arial" w:cs="Arial"/>
          <w:szCs w:val="20"/>
        </w:rPr>
        <w:t>Authorized Signature and Date (Must be signed by the person identified in item #2, above.)</w:t>
      </w:r>
    </w:p>
    <w:p w:rsidR="00DC3A76" w:rsidRPr="006A418A" w:rsidRDefault="00DC3A76" w:rsidP="00D4629E">
      <w:pPr>
        <w:keepNext/>
        <w:spacing w:before="240" w:after="60" w:line="240" w:lineRule="auto"/>
        <w:jc w:val="center"/>
        <w:outlineLvl w:val="0"/>
        <w:rPr>
          <w:rFonts w:ascii="Arial" w:eastAsia="Times New Roman" w:hAnsi="Arial" w:cs="Arial"/>
          <w:b/>
          <w:bCs/>
          <w:kern w:val="32"/>
          <w:sz w:val="32"/>
          <w:szCs w:val="32"/>
        </w:rPr>
      </w:pPr>
      <w:bookmarkStart w:id="145" w:name="_Toc377565408"/>
      <w:bookmarkStart w:id="146" w:name="_Toc478122631"/>
      <w:r w:rsidRPr="006A418A">
        <w:rPr>
          <w:rFonts w:ascii="Arial" w:eastAsia="Times New Roman" w:hAnsi="Arial" w:cs="Arial"/>
          <w:b/>
          <w:bCs/>
          <w:kern w:val="32"/>
          <w:sz w:val="32"/>
          <w:szCs w:val="32"/>
        </w:rPr>
        <w:lastRenderedPageBreak/>
        <w:t xml:space="preserve">APPENDIX </w:t>
      </w:r>
      <w:bookmarkEnd w:id="145"/>
      <w:r w:rsidRPr="006A418A">
        <w:rPr>
          <w:rFonts w:ascii="Arial" w:eastAsia="Times New Roman" w:hAnsi="Arial" w:cs="Arial"/>
          <w:b/>
          <w:bCs/>
          <w:kern w:val="32"/>
          <w:sz w:val="32"/>
          <w:szCs w:val="32"/>
        </w:rPr>
        <w:t>F</w:t>
      </w:r>
      <w:bookmarkEnd w:id="146"/>
    </w:p>
    <w:p w:rsidR="00DC3A76" w:rsidRPr="006A418A" w:rsidRDefault="00DC3A76" w:rsidP="00D4629E">
      <w:pPr>
        <w:keepNext/>
        <w:spacing w:before="240" w:after="60" w:line="240" w:lineRule="auto"/>
        <w:jc w:val="center"/>
        <w:outlineLvl w:val="0"/>
        <w:rPr>
          <w:rFonts w:ascii="Arial" w:eastAsia="Times New Roman" w:hAnsi="Arial" w:cs="Arial"/>
          <w:b/>
          <w:bCs/>
          <w:kern w:val="32"/>
          <w:sz w:val="32"/>
          <w:szCs w:val="32"/>
        </w:rPr>
      </w:pPr>
      <w:bookmarkStart w:id="147" w:name="_Toc314722206"/>
      <w:bookmarkStart w:id="148" w:name="_Toc377565409"/>
      <w:bookmarkStart w:id="149" w:name="_Toc478122632"/>
      <w:r w:rsidRPr="006A418A">
        <w:rPr>
          <w:rFonts w:ascii="Arial" w:eastAsia="Times New Roman" w:hAnsi="Arial" w:cs="Arial"/>
          <w:b/>
          <w:bCs/>
          <w:kern w:val="32"/>
          <w:sz w:val="32"/>
          <w:szCs w:val="32"/>
        </w:rPr>
        <w:t>ORGANIZATIONAL REFERENCE QUESTIONNAIRE</w:t>
      </w:r>
      <w:bookmarkEnd w:id="147"/>
      <w:bookmarkEnd w:id="148"/>
      <w:bookmarkEnd w:id="149"/>
    </w:p>
    <w:p w:rsidR="00DC3A76" w:rsidRPr="006A418A" w:rsidRDefault="00DC3A76" w:rsidP="00AF3E6D">
      <w:pPr>
        <w:jc w:val="both"/>
        <w:rPr>
          <w:rFonts w:ascii="Arial" w:eastAsia="Times New Roman" w:hAnsi="Arial" w:cs="Arial"/>
          <w:b/>
          <w:sz w:val="32"/>
          <w:szCs w:val="32"/>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 xml:space="preserve">The State of New Mexico, as a part of the RFP process, requires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to submit a minimum of three (3) business references as required within this document.  The purpose of these references is to document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experience relevant to the scope of work in an effort to establish </w:t>
      </w:r>
      <w:proofErr w:type="spellStart"/>
      <w:r w:rsidRPr="006A418A">
        <w:rPr>
          <w:rFonts w:ascii="Arial" w:eastAsia="Times New Roman" w:hAnsi="Arial" w:cs="Arial"/>
          <w:sz w:val="24"/>
          <w:szCs w:val="24"/>
        </w:rPr>
        <w:t>Offeror’s</w:t>
      </w:r>
      <w:proofErr w:type="spellEnd"/>
      <w:r w:rsidRPr="006A418A">
        <w:rPr>
          <w:rFonts w:ascii="Arial" w:eastAsia="Times New Roman" w:hAnsi="Arial" w:cs="Arial"/>
          <w:sz w:val="24"/>
          <w:szCs w:val="24"/>
        </w:rPr>
        <w:t xml:space="preserve"> responsibility. </w:t>
      </w:r>
    </w:p>
    <w:p w:rsidR="00DC3A76" w:rsidRPr="006A418A" w:rsidRDefault="00DC3A76" w:rsidP="00AF3E6D">
      <w:pPr>
        <w:spacing w:after="0" w:line="240" w:lineRule="auto"/>
        <w:jc w:val="both"/>
        <w:rPr>
          <w:rFonts w:ascii="Arial" w:eastAsia="Times New Roman" w:hAnsi="Arial" w:cs="Arial"/>
          <w:sz w:val="24"/>
          <w:szCs w:val="24"/>
        </w:rPr>
      </w:pPr>
    </w:p>
    <w:p w:rsidR="00227410" w:rsidRPr="006A418A" w:rsidRDefault="00DC3A76" w:rsidP="00AF3E6D">
      <w:pPr>
        <w:spacing w:after="0" w:line="240" w:lineRule="auto"/>
        <w:jc w:val="both"/>
        <w:rPr>
          <w:rFonts w:ascii="Arial" w:eastAsia="Times New Roman" w:hAnsi="Arial" w:cs="Arial"/>
          <w:bCs/>
          <w:sz w:val="24"/>
          <w:szCs w:val="24"/>
        </w:rPr>
      </w:pPr>
      <w:bookmarkStart w:id="150" w:name="_Toc314722207"/>
      <w:proofErr w:type="spellStart"/>
      <w:r w:rsidRPr="006A418A">
        <w:rPr>
          <w:rFonts w:ascii="Arial" w:eastAsia="Times New Roman" w:hAnsi="Arial" w:cs="Arial"/>
          <w:bCs/>
          <w:sz w:val="24"/>
          <w:szCs w:val="24"/>
        </w:rPr>
        <w:t>Offeror</w:t>
      </w:r>
      <w:proofErr w:type="spellEnd"/>
      <w:r w:rsidRPr="006A418A">
        <w:rPr>
          <w:rFonts w:ascii="Arial" w:eastAsia="Times New Roman" w:hAnsi="Arial" w:cs="Arial"/>
          <w:bCs/>
          <w:sz w:val="24"/>
          <w:szCs w:val="24"/>
        </w:rPr>
        <w:t xml:space="preserve"> is required to send the following reference form to each business reference listed.  The business reference, in turn, is requested to submit the Reference Form directly to:  </w:t>
      </w:r>
      <w:r w:rsidR="008C67F0">
        <w:rPr>
          <w:rFonts w:ascii="Arial" w:eastAsia="Times New Roman" w:hAnsi="Arial" w:cs="Arial"/>
          <w:bCs/>
          <w:sz w:val="24"/>
          <w:szCs w:val="24"/>
        </w:rPr>
        <w:t>Carlos F. Gonzales</w:t>
      </w:r>
      <w:r w:rsidRPr="006A418A">
        <w:rPr>
          <w:rFonts w:ascii="Arial" w:eastAsia="Times New Roman" w:hAnsi="Arial" w:cs="Arial"/>
          <w:bCs/>
          <w:sz w:val="24"/>
          <w:szCs w:val="24"/>
        </w:rPr>
        <w:t>, Procurement Manager by the date stated in Section II.A.</w:t>
      </w:r>
      <w:r w:rsidR="008C67F0">
        <w:rPr>
          <w:rFonts w:ascii="Arial" w:eastAsia="Times New Roman" w:hAnsi="Arial" w:cs="Arial"/>
          <w:bCs/>
          <w:sz w:val="24"/>
          <w:szCs w:val="24"/>
        </w:rPr>
        <w:t>6</w:t>
      </w:r>
      <w:r w:rsidRPr="006A418A">
        <w:rPr>
          <w:rFonts w:ascii="Arial" w:eastAsia="Times New Roman" w:hAnsi="Arial" w:cs="Arial"/>
          <w:bCs/>
          <w:sz w:val="24"/>
          <w:szCs w:val="24"/>
        </w:rPr>
        <w:t xml:space="preserve"> of this RFP for inclusion in the evaluation process.  The form and information provided will become a part of the submitted proposal.  Business references provided may be contacted for validation of</w:t>
      </w:r>
      <w:bookmarkEnd w:id="150"/>
      <w:r w:rsidRPr="006A418A">
        <w:rPr>
          <w:rFonts w:ascii="Arial" w:eastAsia="Times New Roman" w:hAnsi="Arial" w:cs="Arial"/>
          <w:bCs/>
          <w:sz w:val="24"/>
          <w:szCs w:val="24"/>
        </w:rPr>
        <w:t xml:space="preserve"> content provided therein. </w:t>
      </w:r>
    </w:p>
    <w:p w:rsidR="00227410" w:rsidRPr="006A418A" w:rsidRDefault="00227410">
      <w:pPr>
        <w:rPr>
          <w:rFonts w:ascii="Arial" w:eastAsia="Times New Roman" w:hAnsi="Arial" w:cs="Arial"/>
          <w:bCs/>
          <w:sz w:val="24"/>
          <w:szCs w:val="24"/>
        </w:rPr>
      </w:pPr>
      <w:r w:rsidRPr="006A418A">
        <w:rPr>
          <w:rFonts w:ascii="Arial" w:eastAsia="Times New Roman" w:hAnsi="Arial" w:cs="Arial"/>
          <w:bCs/>
          <w:sz w:val="24"/>
          <w:szCs w:val="24"/>
        </w:rPr>
        <w:br w:type="page"/>
      </w:r>
    </w:p>
    <w:p w:rsidR="00572A02" w:rsidRPr="006A418A" w:rsidRDefault="00DC3A76" w:rsidP="00227410">
      <w:pPr>
        <w:spacing w:after="0" w:line="240" w:lineRule="auto"/>
        <w:jc w:val="center"/>
        <w:rPr>
          <w:rFonts w:ascii="Arial" w:eastAsia="Times New Roman" w:hAnsi="Arial" w:cs="Arial"/>
          <w:b/>
          <w:bCs/>
          <w:sz w:val="28"/>
          <w:szCs w:val="28"/>
        </w:rPr>
      </w:pPr>
      <w:bookmarkStart w:id="151" w:name="_Toc314722208"/>
      <w:r w:rsidRPr="006A418A">
        <w:rPr>
          <w:rFonts w:ascii="Arial" w:eastAsia="Times New Roman" w:hAnsi="Arial" w:cs="Arial"/>
          <w:b/>
          <w:sz w:val="28"/>
          <w:szCs w:val="28"/>
        </w:rPr>
        <w:lastRenderedPageBreak/>
        <w:t xml:space="preserve">RFP # </w:t>
      </w:r>
      <w:r w:rsidR="0080237A" w:rsidRPr="002B08C8">
        <w:rPr>
          <w:rFonts w:ascii="Arial" w:eastAsia="Times New Roman" w:hAnsi="Arial" w:cs="Arial"/>
          <w:b/>
          <w:bCs/>
          <w:sz w:val="28"/>
          <w:szCs w:val="28"/>
        </w:rPr>
        <w:t>17-630-9000-0008</w:t>
      </w:r>
    </w:p>
    <w:p w:rsidR="00DC3A76" w:rsidRPr="006A418A" w:rsidRDefault="00585978" w:rsidP="00227410">
      <w:pPr>
        <w:spacing w:after="0" w:line="240" w:lineRule="auto"/>
        <w:jc w:val="center"/>
        <w:rPr>
          <w:rFonts w:ascii="Arial" w:eastAsia="Times New Roman" w:hAnsi="Arial" w:cs="Arial"/>
          <w:b/>
          <w:sz w:val="28"/>
          <w:szCs w:val="28"/>
        </w:rPr>
      </w:pPr>
      <w:r w:rsidRPr="006A418A">
        <w:rPr>
          <w:rFonts w:ascii="Arial" w:eastAsia="Times New Roman" w:hAnsi="Arial" w:cs="Arial"/>
          <w:b/>
          <w:sz w:val="28"/>
          <w:szCs w:val="28"/>
        </w:rPr>
        <w:t>ORGANIZATIONAL</w:t>
      </w:r>
      <w:r w:rsidR="00DC3A76" w:rsidRPr="006A418A">
        <w:rPr>
          <w:rFonts w:ascii="Arial" w:eastAsia="Times New Roman" w:hAnsi="Arial" w:cs="Arial"/>
          <w:b/>
          <w:sz w:val="28"/>
          <w:szCs w:val="28"/>
        </w:rPr>
        <w:t xml:space="preserve"> REFERENCE QUESTIONNAIRE</w:t>
      </w:r>
      <w:bookmarkEnd w:id="151"/>
    </w:p>
    <w:p w:rsidR="00DC3A76" w:rsidRPr="006A418A" w:rsidRDefault="00DC3A76" w:rsidP="00AF3E6D">
      <w:pPr>
        <w:spacing w:after="0" w:line="240" w:lineRule="auto"/>
        <w:jc w:val="both"/>
        <w:rPr>
          <w:rFonts w:ascii="Arial" w:eastAsia="Times New Roman" w:hAnsi="Arial" w:cs="Arial"/>
          <w:b/>
          <w:sz w:val="28"/>
          <w:szCs w:val="28"/>
        </w:rPr>
      </w:pPr>
      <w:bookmarkStart w:id="152" w:name="_Toc314722209"/>
      <w:r w:rsidRPr="006A418A">
        <w:rPr>
          <w:rFonts w:ascii="Arial" w:eastAsia="Times New Roman" w:hAnsi="Arial" w:cs="Arial"/>
          <w:b/>
          <w:sz w:val="28"/>
          <w:szCs w:val="28"/>
        </w:rPr>
        <w:t>FOR:</w:t>
      </w:r>
      <w:bookmarkEnd w:id="152"/>
    </w:p>
    <w:p w:rsidR="00DC3A76" w:rsidRPr="006A418A" w:rsidRDefault="00DC3A76" w:rsidP="00AF3E6D">
      <w:pPr>
        <w:spacing w:after="0" w:line="240" w:lineRule="auto"/>
        <w:jc w:val="both"/>
        <w:rPr>
          <w:rFonts w:ascii="Arial" w:eastAsia="Times New Roman" w:hAnsi="Arial" w:cs="Arial"/>
          <w:b/>
          <w:sz w:val="32"/>
          <w:szCs w:val="32"/>
        </w:rPr>
      </w:pPr>
    </w:p>
    <w:p w:rsidR="00DC3A76" w:rsidRPr="006A418A" w:rsidRDefault="00DC3A76" w:rsidP="00AF3E6D">
      <w:pPr>
        <w:spacing w:after="0" w:line="240" w:lineRule="auto"/>
        <w:jc w:val="both"/>
        <w:rPr>
          <w:rFonts w:ascii="Arial" w:eastAsia="Times New Roman" w:hAnsi="Arial" w:cs="Arial"/>
          <w:sz w:val="24"/>
          <w:szCs w:val="24"/>
          <w:u w:val="single"/>
        </w:rPr>
      </w:pPr>
      <w:r w:rsidRPr="006A418A">
        <w:rPr>
          <w:rFonts w:ascii="Arial" w:eastAsia="Times New Roman" w:hAnsi="Arial" w:cs="Arial"/>
          <w:sz w:val="24"/>
          <w:szCs w:val="24"/>
          <w:u w:val="single"/>
        </w:rPr>
        <w:tab/>
      </w:r>
      <w:r w:rsidRPr="006A418A">
        <w:rPr>
          <w:rFonts w:ascii="Arial" w:eastAsia="Times New Roman" w:hAnsi="Arial" w:cs="Arial"/>
          <w:sz w:val="24"/>
          <w:szCs w:val="24"/>
          <w:u w:val="single"/>
        </w:rPr>
        <w:tab/>
      </w:r>
      <w:r w:rsidRPr="006A418A">
        <w:rPr>
          <w:rFonts w:ascii="Arial" w:eastAsia="Times New Roman" w:hAnsi="Arial" w:cs="Arial"/>
          <w:sz w:val="24"/>
          <w:szCs w:val="24"/>
          <w:u w:val="single"/>
        </w:rPr>
        <w:tab/>
      </w:r>
      <w:r w:rsidRPr="006A418A">
        <w:rPr>
          <w:rFonts w:ascii="Arial" w:eastAsia="Times New Roman" w:hAnsi="Arial" w:cs="Arial"/>
          <w:sz w:val="24"/>
          <w:szCs w:val="24"/>
          <w:u w:val="single"/>
        </w:rPr>
        <w:tab/>
      </w:r>
      <w:r w:rsidRPr="006A418A">
        <w:rPr>
          <w:rFonts w:ascii="Arial" w:eastAsia="Times New Roman" w:hAnsi="Arial" w:cs="Arial"/>
          <w:sz w:val="24"/>
          <w:szCs w:val="24"/>
          <w:u w:val="single"/>
        </w:rPr>
        <w:tab/>
      </w:r>
      <w:r w:rsidRPr="006A418A">
        <w:rPr>
          <w:rFonts w:ascii="Arial" w:eastAsia="Times New Roman" w:hAnsi="Arial" w:cs="Arial"/>
          <w:sz w:val="24"/>
          <w:szCs w:val="24"/>
          <w:u w:val="single"/>
        </w:rPr>
        <w:tab/>
      </w:r>
      <w:r w:rsidRPr="006A418A">
        <w:rPr>
          <w:rFonts w:ascii="Arial" w:eastAsia="Times New Roman" w:hAnsi="Arial" w:cs="Arial"/>
          <w:sz w:val="24"/>
          <w:szCs w:val="24"/>
          <w:u w:val="single"/>
        </w:rPr>
        <w:tab/>
      </w:r>
    </w:p>
    <w:p w:rsidR="00DC3A76" w:rsidRPr="006A418A" w:rsidRDefault="00DC3A76" w:rsidP="00AF3E6D">
      <w:pPr>
        <w:spacing w:after="0" w:line="240" w:lineRule="auto"/>
        <w:jc w:val="both"/>
        <w:rPr>
          <w:rFonts w:ascii="Arial" w:eastAsia="Times New Roman" w:hAnsi="Arial" w:cs="Arial"/>
          <w:sz w:val="20"/>
          <w:szCs w:val="24"/>
        </w:rPr>
      </w:pPr>
      <w:r w:rsidRPr="006A418A">
        <w:rPr>
          <w:rFonts w:ascii="Arial" w:eastAsia="Times New Roman" w:hAnsi="Arial" w:cs="Arial"/>
          <w:sz w:val="20"/>
          <w:szCs w:val="24"/>
        </w:rPr>
        <w:t xml:space="preserve">(Name of </w:t>
      </w:r>
      <w:proofErr w:type="spellStart"/>
      <w:r w:rsidRPr="006A418A">
        <w:rPr>
          <w:rFonts w:ascii="Arial" w:eastAsia="Times New Roman" w:hAnsi="Arial" w:cs="Arial"/>
          <w:sz w:val="20"/>
          <w:szCs w:val="24"/>
        </w:rPr>
        <w:t>Offeror</w:t>
      </w:r>
      <w:proofErr w:type="spellEnd"/>
      <w:r w:rsidRPr="006A418A">
        <w:rPr>
          <w:rFonts w:ascii="Arial" w:eastAsia="Times New Roman" w:hAnsi="Arial" w:cs="Arial"/>
          <w:sz w:val="20"/>
          <w:szCs w:val="24"/>
        </w:rPr>
        <w:t>)</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 xml:space="preserve">This form is being submitted to your company for completion as a business reference for the company listed above.  This form is to be returned to the State of New Mexico, Human Services Division/Medical Assistance Division via facsimile or e-mail at: </w:t>
      </w:r>
    </w:p>
    <w:p w:rsidR="00381176" w:rsidRPr="006A418A" w:rsidRDefault="00381176" w:rsidP="00AF3E6D">
      <w:pPr>
        <w:spacing w:after="0" w:line="240" w:lineRule="auto"/>
        <w:jc w:val="both"/>
        <w:rPr>
          <w:rFonts w:ascii="Arial" w:eastAsia="Times New Roman" w:hAnsi="Arial" w:cs="Arial"/>
          <w:sz w:val="24"/>
          <w:szCs w:val="24"/>
        </w:rPr>
      </w:pPr>
    </w:p>
    <w:p w:rsidR="00551226" w:rsidRPr="006A418A" w:rsidRDefault="00551226" w:rsidP="00551226">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Name:</w:t>
      </w:r>
      <w:r w:rsidRPr="006A418A">
        <w:rPr>
          <w:rFonts w:ascii="Arial" w:eastAsia="Times New Roman" w:hAnsi="Arial" w:cs="Arial"/>
          <w:sz w:val="24"/>
          <w:szCs w:val="24"/>
        </w:rPr>
        <w:tab/>
      </w:r>
      <w:r w:rsidRPr="006A418A">
        <w:rPr>
          <w:rFonts w:ascii="Arial" w:eastAsia="Times New Roman" w:hAnsi="Arial" w:cs="Arial"/>
          <w:sz w:val="24"/>
          <w:szCs w:val="24"/>
        </w:rPr>
        <w:tab/>
      </w:r>
      <w:r w:rsidRPr="006A418A">
        <w:rPr>
          <w:rFonts w:ascii="Arial" w:eastAsia="Times New Roman" w:hAnsi="Arial" w:cs="Arial"/>
          <w:sz w:val="24"/>
          <w:szCs w:val="24"/>
        </w:rPr>
        <w:tab/>
        <w:t xml:space="preserve">  </w:t>
      </w:r>
      <w:r w:rsidRPr="006A418A">
        <w:rPr>
          <w:rFonts w:ascii="Arial" w:eastAsia="Times New Roman" w:hAnsi="Arial" w:cs="Arial"/>
          <w:sz w:val="24"/>
          <w:szCs w:val="24"/>
        </w:rPr>
        <w:tab/>
        <w:t>Carlos F. Gonzales, Procurement Manager</w:t>
      </w:r>
    </w:p>
    <w:p w:rsidR="00551226" w:rsidRPr="006A418A" w:rsidRDefault="00551226" w:rsidP="00551226">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 xml:space="preserve">Address: </w:t>
      </w:r>
      <w:r w:rsidRPr="006A418A">
        <w:rPr>
          <w:rFonts w:ascii="Arial" w:eastAsia="Times New Roman" w:hAnsi="Arial" w:cs="Arial"/>
          <w:sz w:val="24"/>
          <w:szCs w:val="24"/>
        </w:rPr>
        <w:tab/>
      </w:r>
      <w:r w:rsidRPr="006A418A">
        <w:rPr>
          <w:rFonts w:ascii="Arial" w:eastAsia="Times New Roman" w:hAnsi="Arial" w:cs="Arial"/>
          <w:sz w:val="24"/>
          <w:szCs w:val="24"/>
        </w:rPr>
        <w:tab/>
        <w:t xml:space="preserve">  </w:t>
      </w:r>
      <w:r w:rsidRPr="006A418A">
        <w:rPr>
          <w:rFonts w:ascii="Arial" w:eastAsia="Times New Roman" w:hAnsi="Arial" w:cs="Arial"/>
          <w:sz w:val="24"/>
          <w:szCs w:val="24"/>
        </w:rPr>
        <w:tab/>
        <w:t>Human Services Department/Income Support Division</w:t>
      </w:r>
    </w:p>
    <w:p w:rsidR="00551226" w:rsidRPr="006A418A" w:rsidRDefault="00551226" w:rsidP="00551226">
      <w:pPr>
        <w:spacing w:after="0" w:line="240" w:lineRule="auto"/>
        <w:ind w:left="2160" w:firstLine="720"/>
        <w:jc w:val="both"/>
        <w:rPr>
          <w:rFonts w:ascii="Arial" w:eastAsia="Times New Roman" w:hAnsi="Arial" w:cs="Arial"/>
          <w:sz w:val="24"/>
          <w:szCs w:val="24"/>
        </w:rPr>
      </w:pPr>
      <w:r w:rsidRPr="006A418A">
        <w:rPr>
          <w:rFonts w:ascii="Arial" w:eastAsia="Times New Roman" w:hAnsi="Arial" w:cs="Arial"/>
          <w:sz w:val="24"/>
          <w:szCs w:val="24"/>
        </w:rPr>
        <w:t>2009 South Pacheco Street-</w:t>
      </w:r>
      <w:proofErr w:type="spellStart"/>
      <w:r w:rsidRPr="006A418A">
        <w:rPr>
          <w:rFonts w:ascii="Arial" w:eastAsia="Times New Roman" w:hAnsi="Arial" w:cs="Arial"/>
          <w:sz w:val="24"/>
          <w:szCs w:val="24"/>
        </w:rPr>
        <w:t>Pollon</w:t>
      </w:r>
      <w:proofErr w:type="spellEnd"/>
      <w:r w:rsidRPr="006A418A">
        <w:rPr>
          <w:rFonts w:ascii="Arial" w:eastAsia="Times New Roman" w:hAnsi="Arial" w:cs="Arial"/>
          <w:sz w:val="24"/>
          <w:szCs w:val="24"/>
        </w:rPr>
        <w:t xml:space="preserve"> Plaza</w:t>
      </w:r>
    </w:p>
    <w:p w:rsidR="00551226" w:rsidRPr="006A418A" w:rsidRDefault="00551226" w:rsidP="00551226">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ab/>
      </w:r>
      <w:r w:rsidRPr="006A418A">
        <w:rPr>
          <w:rFonts w:ascii="Arial" w:eastAsia="Times New Roman" w:hAnsi="Arial" w:cs="Arial"/>
          <w:sz w:val="24"/>
          <w:szCs w:val="24"/>
        </w:rPr>
        <w:tab/>
      </w:r>
      <w:r w:rsidRPr="006A418A">
        <w:rPr>
          <w:rFonts w:ascii="Arial" w:eastAsia="Times New Roman" w:hAnsi="Arial" w:cs="Arial"/>
          <w:sz w:val="24"/>
          <w:szCs w:val="24"/>
        </w:rPr>
        <w:tab/>
      </w:r>
      <w:r w:rsidRPr="006A418A">
        <w:rPr>
          <w:rFonts w:ascii="Arial" w:eastAsia="Times New Roman" w:hAnsi="Arial" w:cs="Arial"/>
          <w:sz w:val="24"/>
          <w:szCs w:val="24"/>
        </w:rPr>
        <w:tab/>
        <w:t>Santa Fe, NM 87504-2348</w:t>
      </w:r>
    </w:p>
    <w:p w:rsidR="00551226" w:rsidRPr="006A418A" w:rsidRDefault="00551226" w:rsidP="00551226">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ab/>
      </w:r>
      <w:r w:rsidRPr="006A418A">
        <w:rPr>
          <w:rFonts w:ascii="Arial" w:eastAsia="Times New Roman" w:hAnsi="Arial" w:cs="Arial"/>
          <w:sz w:val="24"/>
          <w:szCs w:val="24"/>
        </w:rPr>
        <w:tab/>
      </w:r>
      <w:r w:rsidRPr="006A418A">
        <w:rPr>
          <w:rFonts w:ascii="Arial" w:eastAsia="Times New Roman" w:hAnsi="Arial" w:cs="Arial"/>
          <w:sz w:val="24"/>
          <w:szCs w:val="24"/>
        </w:rPr>
        <w:tab/>
      </w:r>
      <w:r w:rsidRPr="006A418A">
        <w:rPr>
          <w:rFonts w:ascii="Arial" w:eastAsia="Times New Roman" w:hAnsi="Arial" w:cs="Arial"/>
          <w:sz w:val="24"/>
          <w:szCs w:val="24"/>
        </w:rPr>
        <w:tab/>
        <w:t>Telephone:</w:t>
      </w:r>
      <w:r w:rsidRPr="006A418A">
        <w:rPr>
          <w:rFonts w:ascii="Arial" w:eastAsia="Times New Roman" w:hAnsi="Arial" w:cs="Arial"/>
          <w:sz w:val="24"/>
          <w:szCs w:val="24"/>
        </w:rPr>
        <w:tab/>
        <w:t>(505) 827-6244</w:t>
      </w:r>
    </w:p>
    <w:p w:rsidR="00551226" w:rsidRPr="006A418A" w:rsidRDefault="00103619" w:rsidP="00551226">
      <w:pPr>
        <w:spacing w:after="0" w:line="240" w:lineRule="auto"/>
        <w:ind w:left="2160" w:firstLine="720"/>
        <w:jc w:val="both"/>
        <w:rPr>
          <w:rFonts w:ascii="Arial" w:eastAsia="Times New Roman" w:hAnsi="Arial" w:cs="Arial"/>
          <w:sz w:val="24"/>
          <w:szCs w:val="24"/>
        </w:rPr>
      </w:pPr>
      <w:r>
        <w:rPr>
          <w:rFonts w:ascii="Arial" w:eastAsia="Times New Roman" w:hAnsi="Arial" w:cs="Arial"/>
          <w:sz w:val="24"/>
          <w:szCs w:val="24"/>
        </w:rPr>
        <w:t>Fax:</w:t>
      </w:r>
      <w:r>
        <w:rPr>
          <w:rFonts w:ascii="Arial" w:eastAsia="Times New Roman" w:hAnsi="Arial" w:cs="Arial"/>
          <w:sz w:val="24"/>
          <w:szCs w:val="24"/>
        </w:rPr>
        <w:tab/>
      </w:r>
      <w:r>
        <w:rPr>
          <w:rFonts w:ascii="Arial" w:eastAsia="Times New Roman" w:hAnsi="Arial" w:cs="Arial"/>
          <w:sz w:val="24"/>
          <w:szCs w:val="24"/>
        </w:rPr>
        <w:tab/>
        <w:t>(505) 827-7203</w:t>
      </w:r>
    </w:p>
    <w:p w:rsidR="00DC3A76" w:rsidRPr="006A418A" w:rsidRDefault="0055122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ab/>
      </w:r>
      <w:r w:rsidRPr="006A418A">
        <w:rPr>
          <w:rFonts w:ascii="Arial" w:eastAsia="Times New Roman" w:hAnsi="Arial" w:cs="Arial"/>
          <w:sz w:val="24"/>
          <w:szCs w:val="24"/>
        </w:rPr>
        <w:tab/>
      </w:r>
      <w:r w:rsidRPr="006A418A">
        <w:rPr>
          <w:rFonts w:ascii="Arial" w:eastAsia="Times New Roman" w:hAnsi="Arial" w:cs="Arial"/>
          <w:sz w:val="24"/>
          <w:szCs w:val="24"/>
        </w:rPr>
        <w:tab/>
      </w:r>
      <w:r w:rsidR="00572A02" w:rsidRPr="006A418A">
        <w:rPr>
          <w:rFonts w:ascii="Arial" w:eastAsia="Times New Roman" w:hAnsi="Arial" w:cs="Arial"/>
          <w:sz w:val="24"/>
          <w:szCs w:val="24"/>
        </w:rPr>
        <w:tab/>
      </w:r>
      <w:r w:rsidRPr="006A418A">
        <w:rPr>
          <w:rFonts w:ascii="Arial" w:eastAsia="Times New Roman" w:hAnsi="Arial" w:cs="Arial"/>
          <w:sz w:val="24"/>
          <w:szCs w:val="24"/>
        </w:rPr>
        <w:t>Email:</w:t>
      </w:r>
      <w:r w:rsidRPr="006A418A">
        <w:rPr>
          <w:rFonts w:ascii="Arial" w:eastAsia="Times New Roman" w:hAnsi="Arial" w:cs="Arial"/>
          <w:sz w:val="24"/>
          <w:szCs w:val="24"/>
        </w:rPr>
        <w:tab/>
        <w:t>carlosf.gonzales@state.nm.us</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proofErr w:type="gramStart"/>
      <w:r w:rsidRPr="006A418A">
        <w:rPr>
          <w:rFonts w:ascii="Arial" w:eastAsia="Times New Roman" w:hAnsi="Arial" w:cs="Arial"/>
          <w:sz w:val="24"/>
          <w:szCs w:val="24"/>
        </w:rPr>
        <w:t>no</w:t>
      </w:r>
      <w:proofErr w:type="gramEnd"/>
      <w:r w:rsidRPr="006A418A">
        <w:rPr>
          <w:rFonts w:ascii="Arial" w:eastAsia="Times New Roman" w:hAnsi="Arial" w:cs="Arial"/>
          <w:sz w:val="24"/>
          <w:szCs w:val="24"/>
        </w:rPr>
        <w:t xml:space="preserve"> later than </w:t>
      </w:r>
      <w:r w:rsidRPr="006A418A">
        <w:rPr>
          <w:rFonts w:ascii="Arial" w:eastAsia="Times New Roman" w:hAnsi="Arial" w:cs="Arial"/>
          <w:b/>
          <w:sz w:val="24"/>
          <w:szCs w:val="24"/>
        </w:rPr>
        <w:t>the date stated in section II.A.</w:t>
      </w:r>
      <w:r w:rsidR="008C67F0">
        <w:rPr>
          <w:rFonts w:ascii="Arial" w:eastAsia="Times New Roman" w:hAnsi="Arial" w:cs="Arial"/>
          <w:b/>
          <w:sz w:val="24"/>
          <w:szCs w:val="24"/>
        </w:rPr>
        <w:t>6.</w:t>
      </w:r>
      <w:r w:rsidRPr="006A418A">
        <w:rPr>
          <w:rFonts w:ascii="Arial" w:eastAsia="Times New Roman" w:hAnsi="Arial" w:cs="Arial"/>
          <w:b/>
          <w:sz w:val="24"/>
          <w:szCs w:val="24"/>
        </w:rPr>
        <w:t xml:space="preserve"> </w:t>
      </w:r>
      <w:proofErr w:type="gramStart"/>
      <w:r w:rsidRPr="006A418A">
        <w:rPr>
          <w:rFonts w:ascii="Arial" w:eastAsia="Times New Roman" w:hAnsi="Arial" w:cs="Arial"/>
          <w:b/>
          <w:sz w:val="24"/>
          <w:szCs w:val="24"/>
        </w:rPr>
        <w:t>of</w:t>
      </w:r>
      <w:proofErr w:type="gramEnd"/>
      <w:r w:rsidRPr="006A418A">
        <w:rPr>
          <w:rFonts w:ascii="Arial" w:eastAsia="Times New Roman" w:hAnsi="Arial" w:cs="Arial"/>
          <w:b/>
          <w:sz w:val="24"/>
          <w:szCs w:val="24"/>
        </w:rPr>
        <w:t xml:space="preserve"> this RFP</w:t>
      </w:r>
      <w:r w:rsidRPr="006A418A">
        <w:rPr>
          <w:rFonts w:ascii="Arial" w:eastAsia="Times New Roman" w:hAnsi="Arial" w:cs="Arial"/>
          <w:sz w:val="24"/>
          <w:szCs w:val="24"/>
        </w:rPr>
        <w:t xml:space="preserve"> and </w:t>
      </w:r>
      <w:r w:rsidRPr="006A418A">
        <w:rPr>
          <w:rFonts w:ascii="Arial" w:eastAsia="Times New Roman" w:hAnsi="Arial" w:cs="Arial"/>
          <w:b/>
          <w:bCs/>
          <w:sz w:val="24"/>
          <w:szCs w:val="24"/>
          <w:u w:val="single"/>
        </w:rPr>
        <w:t>must not</w:t>
      </w:r>
      <w:r w:rsidRPr="006A418A">
        <w:rPr>
          <w:rFonts w:ascii="Arial" w:eastAsia="Times New Roman" w:hAnsi="Arial" w:cs="Arial"/>
          <w:sz w:val="24"/>
          <w:szCs w:val="24"/>
        </w:rPr>
        <w:t xml:space="preserve"> be returned to the company requesting the reference.  </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For questions or concerns regarding this form, please contact the State of New Mexico Procurement Manager listed above.  When contacting us, please be sure to include the Request for Proposal number listed at the top of this page.</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5778"/>
      </w:tblGrid>
      <w:tr w:rsidR="00DC3A76" w:rsidRPr="006A418A" w:rsidTr="00BC4C05">
        <w:tc>
          <w:tcPr>
            <w:tcW w:w="3978" w:type="dxa"/>
            <w:tcBorders>
              <w:top w:val="single" w:sz="4" w:space="0" w:color="auto"/>
              <w:left w:val="single" w:sz="4" w:space="0" w:color="auto"/>
              <w:bottom w:val="single" w:sz="4" w:space="0" w:color="auto"/>
              <w:right w:val="single" w:sz="4" w:space="0" w:color="auto"/>
            </w:tcBorders>
            <w:hideMark/>
          </w:tcPr>
          <w:p w:rsidR="00DC3A76" w:rsidRPr="006A418A" w:rsidRDefault="00DC3A76" w:rsidP="00AF3E6D">
            <w:pPr>
              <w:spacing w:after="0" w:line="240" w:lineRule="auto"/>
              <w:jc w:val="both"/>
              <w:rPr>
                <w:rFonts w:ascii="Arial" w:eastAsia="Times New Roman" w:hAnsi="Arial" w:cs="Arial"/>
                <w:b/>
                <w:bCs/>
                <w:sz w:val="24"/>
                <w:szCs w:val="24"/>
              </w:rPr>
            </w:pPr>
            <w:r w:rsidRPr="006A418A">
              <w:rPr>
                <w:rFonts w:ascii="Arial" w:eastAsia="Times New Roman" w:hAnsi="Arial" w:cs="Arial"/>
                <w:b/>
                <w:bCs/>
                <w:sz w:val="24"/>
                <w:szCs w:val="24"/>
              </w:rPr>
              <w:t>Company providing reference:</w:t>
            </w:r>
          </w:p>
        </w:tc>
        <w:tc>
          <w:tcPr>
            <w:tcW w:w="5778" w:type="dxa"/>
            <w:tcBorders>
              <w:top w:val="single" w:sz="4" w:space="0" w:color="auto"/>
              <w:left w:val="single" w:sz="4" w:space="0" w:color="auto"/>
              <w:bottom w:val="single" w:sz="4" w:space="0" w:color="auto"/>
              <w:right w:val="single" w:sz="4" w:space="0" w:color="auto"/>
            </w:tcBorders>
          </w:tcPr>
          <w:p w:rsidR="00DC3A76" w:rsidRPr="006A418A" w:rsidRDefault="00DC3A76" w:rsidP="00AF3E6D">
            <w:pPr>
              <w:spacing w:after="0" w:line="240" w:lineRule="auto"/>
              <w:jc w:val="both"/>
              <w:rPr>
                <w:rFonts w:ascii="Arial" w:eastAsia="Times New Roman" w:hAnsi="Arial" w:cs="Arial"/>
                <w:sz w:val="24"/>
                <w:szCs w:val="24"/>
              </w:rPr>
            </w:pPr>
          </w:p>
        </w:tc>
      </w:tr>
      <w:tr w:rsidR="00DC3A76" w:rsidRPr="006A418A" w:rsidTr="00BC4C05">
        <w:tc>
          <w:tcPr>
            <w:tcW w:w="3978" w:type="dxa"/>
            <w:tcBorders>
              <w:top w:val="single" w:sz="4" w:space="0" w:color="auto"/>
              <w:left w:val="single" w:sz="4" w:space="0" w:color="auto"/>
              <w:bottom w:val="single" w:sz="4" w:space="0" w:color="auto"/>
              <w:right w:val="single" w:sz="4" w:space="0" w:color="auto"/>
            </w:tcBorders>
            <w:hideMark/>
          </w:tcPr>
          <w:p w:rsidR="00DC3A76" w:rsidRPr="006A418A" w:rsidRDefault="00DC3A76" w:rsidP="00AF3E6D">
            <w:pPr>
              <w:keepNext/>
              <w:spacing w:after="0" w:line="240" w:lineRule="auto"/>
              <w:jc w:val="both"/>
              <w:outlineLvl w:val="5"/>
              <w:rPr>
                <w:rFonts w:ascii="Arial" w:eastAsia="Times New Roman" w:hAnsi="Arial" w:cs="Arial"/>
                <w:b/>
                <w:bCs/>
                <w:sz w:val="24"/>
                <w:szCs w:val="24"/>
              </w:rPr>
            </w:pPr>
            <w:r w:rsidRPr="006A418A">
              <w:rPr>
                <w:rFonts w:ascii="Arial" w:eastAsia="Times New Roman" w:hAnsi="Arial" w:cs="Arial"/>
                <w:b/>
                <w:bCs/>
                <w:sz w:val="24"/>
                <w:szCs w:val="24"/>
              </w:rPr>
              <w:t>Contact name and title/position</w:t>
            </w:r>
          </w:p>
        </w:tc>
        <w:tc>
          <w:tcPr>
            <w:tcW w:w="5778" w:type="dxa"/>
            <w:tcBorders>
              <w:top w:val="single" w:sz="4" w:space="0" w:color="auto"/>
              <w:left w:val="single" w:sz="4" w:space="0" w:color="auto"/>
              <w:bottom w:val="single" w:sz="4" w:space="0" w:color="auto"/>
              <w:right w:val="single" w:sz="4" w:space="0" w:color="auto"/>
            </w:tcBorders>
          </w:tcPr>
          <w:p w:rsidR="00DC3A76" w:rsidRPr="006A418A" w:rsidRDefault="00DC3A76" w:rsidP="00AF3E6D">
            <w:pPr>
              <w:spacing w:after="0" w:line="240" w:lineRule="auto"/>
              <w:jc w:val="both"/>
              <w:rPr>
                <w:rFonts w:ascii="Arial" w:eastAsia="Times New Roman" w:hAnsi="Arial" w:cs="Arial"/>
                <w:sz w:val="24"/>
                <w:szCs w:val="24"/>
              </w:rPr>
            </w:pPr>
          </w:p>
        </w:tc>
      </w:tr>
      <w:tr w:rsidR="00DC3A76" w:rsidRPr="006A418A" w:rsidTr="00BC4C05">
        <w:tc>
          <w:tcPr>
            <w:tcW w:w="3978" w:type="dxa"/>
            <w:tcBorders>
              <w:top w:val="single" w:sz="4" w:space="0" w:color="auto"/>
              <w:left w:val="single" w:sz="4" w:space="0" w:color="auto"/>
              <w:bottom w:val="single" w:sz="4" w:space="0" w:color="auto"/>
              <w:right w:val="single" w:sz="4" w:space="0" w:color="auto"/>
            </w:tcBorders>
            <w:hideMark/>
          </w:tcPr>
          <w:p w:rsidR="00DC3A76" w:rsidRPr="006A418A" w:rsidRDefault="00DC3A76" w:rsidP="00AF3E6D">
            <w:pPr>
              <w:keepNext/>
              <w:spacing w:after="0" w:line="240" w:lineRule="auto"/>
              <w:jc w:val="both"/>
              <w:outlineLvl w:val="5"/>
              <w:rPr>
                <w:rFonts w:ascii="Arial" w:eastAsia="Times New Roman" w:hAnsi="Arial" w:cs="Arial"/>
                <w:b/>
                <w:bCs/>
                <w:sz w:val="24"/>
                <w:szCs w:val="24"/>
              </w:rPr>
            </w:pPr>
            <w:r w:rsidRPr="006A418A">
              <w:rPr>
                <w:rFonts w:ascii="Arial" w:eastAsia="Times New Roman" w:hAnsi="Arial" w:cs="Arial"/>
                <w:b/>
                <w:bCs/>
                <w:sz w:val="24"/>
                <w:szCs w:val="24"/>
              </w:rPr>
              <w:t>Contact telephone number</w:t>
            </w:r>
          </w:p>
        </w:tc>
        <w:tc>
          <w:tcPr>
            <w:tcW w:w="5778" w:type="dxa"/>
            <w:tcBorders>
              <w:top w:val="single" w:sz="4" w:space="0" w:color="auto"/>
              <w:left w:val="single" w:sz="4" w:space="0" w:color="auto"/>
              <w:bottom w:val="single" w:sz="4" w:space="0" w:color="auto"/>
              <w:right w:val="single" w:sz="4" w:space="0" w:color="auto"/>
            </w:tcBorders>
          </w:tcPr>
          <w:p w:rsidR="00DC3A76" w:rsidRPr="006A418A" w:rsidRDefault="00DC3A76" w:rsidP="00AF3E6D">
            <w:pPr>
              <w:spacing w:after="0" w:line="240" w:lineRule="auto"/>
              <w:jc w:val="both"/>
              <w:rPr>
                <w:rFonts w:ascii="Arial" w:eastAsia="Times New Roman" w:hAnsi="Arial" w:cs="Arial"/>
                <w:sz w:val="24"/>
                <w:szCs w:val="24"/>
              </w:rPr>
            </w:pPr>
          </w:p>
        </w:tc>
      </w:tr>
      <w:tr w:rsidR="00DC3A76" w:rsidRPr="006A418A" w:rsidTr="00BC4C05">
        <w:tc>
          <w:tcPr>
            <w:tcW w:w="3978" w:type="dxa"/>
            <w:tcBorders>
              <w:top w:val="single" w:sz="4" w:space="0" w:color="auto"/>
              <w:left w:val="single" w:sz="4" w:space="0" w:color="auto"/>
              <w:bottom w:val="single" w:sz="4" w:space="0" w:color="auto"/>
              <w:right w:val="single" w:sz="4" w:space="0" w:color="auto"/>
            </w:tcBorders>
            <w:hideMark/>
          </w:tcPr>
          <w:p w:rsidR="00DC3A76" w:rsidRPr="006A418A" w:rsidRDefault="00DC3A76" w:rsidP="00AF3E6D">
            <w:pPr>
              <w:keepNext/>
              <w:spacing w:after="0" w:line="240" w:lineRule="auto"/>
              <w:jc w:val="both"/>
              <w:outlineLvl w:val="5"/>
              <w:rPr>
                <w:rFonts w:ascii="Arial" w:eastAsia="Times New Roman" w:hAnsi="Arial" w:cs="Arial"/>
                <w:b/>
                <w:bCs/>
                <w:sz w:val="24"/>
                <w:szCs w:val="24"/>
              </w:rPr>
            </w:pPr>
            <w:r w:rsidRPr="006A418A">
              <w:rPr>
                <w:rFonts w:ascii="Arial" w:eastAsia="Times New Roman" w:hAnsi="Arial" w:cs="Arial"/>
                <w:b/>
                <w:bCs/>
                <w:sz w:val="24"/>
                <w:szCs w:val="24"/>
              </w:rPr>
              <w:t>Contact e-mail address</w:t>
            </w:r>
          </w:p>
        </w:tc>
        <w:tc>
          <w:tcPr>
            <w:tcW w:w="5778" w:type="dxa"/>
            <w:tcBorders>
              <w:top w:val="single" w:sz="4" w:space="0" w:color="auto"/>
              <w:left w:val="single" w:sz="4" w:space="0" w:color="auto"/>
              <w:bottom w:val="single" w:sz="4" w:space="0" w:color="auto"/>
              <w:right w:val="single" w:sz="4" w:space="0" w:color="auto"/>
            </w:tcBorders>
          </w:tcPr>
          <w:p w:rsidR="00DC3A76" w:rsidRPr="006A418A" w:rsidRDefault="00DC3A76" w:rsidP="00AF3E6D">
            <w:pPr>
              <w:spacing w:after="0" w:line="240" w:lineRule="auto"/>
              <w:jc w:val="both"/>
              <w:rPr>
                <w:rFonts w:ascii="Arial" w:eastAsia="Times New Roman" w:hAnsi="Arial" w:cs="Arial"/>
                <w:sz w:val="24"/>
                <w:szCs w:val="24"/>
              </w:rPr>
            </w:pPr>
          </w:p>
        </w:tc>
      </w:tr>
      <w:tr w:rsidR="00DC3A76" w:rsidRPr="006A418A" w:rsidTr="00BC4C05">
        <w:tc>
          <w:tcPr>
            <w:tcW w:w="3978" w:type="dxa"/>
            <w:tcBorders>
              <w:top w:val="single" w:sz="4" w:space="0" w:color="auto"/>
              <w:left w:val="single" w:sz="4" w:space="0" w:color="auto"/>
              <w:bottom w:val="single" w:sz="4" w:space="0" w:color="auto"/>
              <w:right w:val="single" w:sz="4" w:space="0" w:color="auto"/>
            </w:tcBorders>
          </w:tcPr>
          <w:p w:rsidR="00DC3A76" w:rsidRPr="006A418A" w:rsidRDefault="00DC3A76" w:rsidP="00AF3E6D">
            <w:pPr>
              <w:keepNext/>
              <w:spacing w:after="0" w:line="240" w:lineRule="auto"/>
              <w:jc w:val="both"/>
              <w:outlineLvl w:val="5"/>
              <w:rPr>
                <w:rFonts w:ascii="Arial" w:eastAsia="Times New Roman" w:hAnsi="Arial" w:cs="Arial"/>
                <w:b/>
                <w:bCs/>
                <w:sz w:val="24"/>
                <w:szCs w:val="24"/>
              </w:rPr>
            </w:pPr>
            <w:r w:rsidRPr="006A418A">
              <w:rPr>
                <w:rFonts w:ascii="Arial" w:eastAsia="Times New Roman" w:hAnsi="Arial" w:cs="Arial"/>
                <w:b/>
                <w:bCs/>
                <w:sz w:val="24"/>
                <w:szCs w:val="24"/>
              </w:rPr>
              <w:t>Project description;</w:t>
            </w:r>
          </w:p>
          <w:p w:rsidR="00DC3A76" w:rsidRPr="006A418A" w:rsidRDefault="00DC3A76" w:rsidP="00AF3E6D">
            <w:pPr>
              <w:keepNext/>
              <w:spacing w:after="0" w:line="240" w:lineRule="auto"/>
              <w:jc w:val="both"/>
              <w:outlineLvl w:val="5"/>
              <w:rPr>
                <w:rFonts w:ascii="Arial" w:eastAsia="Times New Roman" w:hAnsi="Arial" w:cs="Arial"/>
                <w:b/>
                <w:bCs/>
                <w:sz w:val="24"/>
                <w:szCs w:val="24"/>
              </w:rPr>
            </w:pPr>
          </w:p>
        </w:tc>
        <w:tc>
          <w:tcPr>
            <w:tcW w:w="5778" w:type="dxa"/>
            <w:tcBorders>
              <w:top w:val="single" w:sz="4" w:space="0" w:color="auto"/>
              <w:left w:val="single" w:sz="4" w:space="0" w:color="auto"/>
              <w:bottom w:val="single" w:sz="4" w:space="0" w:color="auto"/>
              <w:right w:val="single" w:sz="4" w:space="0" w:color="auto"/>
            </w:tcBorders>
          </w:tcPr>
          <w:p w:rsidR="00DC3A76" w:rsidRPr="006A418A" w:rsidRDefault="00DC3A76" w:rsidP="00AF3E6D">
            <w:pPr>
              <w:spacing w:after="0" w:line="240" w:lineRule="auto"/>
              <w:jc w:val="both"/>
              <w:rPr>
                <w:rFonts w:ascii="Arial" w:eastAsia="Times New Roman" w:hAnsi="Arial" w:cs="Arial"/>
                <w:sz w:val="24"/>
                <w:szCs w:val="24"/>
              </w:rPr>
            </w:pPr>
          </w:p>
        </w:tc>
      </w:tr>
      <w:tr w:rsidR="00DC3A76" w:rsidRPr="006A418A" w:rsidTr="00BC4C05">
        <w:tc>
          <w:tcPr>
            <w:tcW w:w="3978" w:type="dxa"/>
            <w:tcBorders>
              <w:top w:val="single" w:sz="4" w:space="0" w:color="auto"/>
              <w:left w:val="single" w:sz="4" w:space="0" w:color="auto"/>
              <w:bottom w:val="single" w:sz="4" w:space="0" w:color="auto"/>
              <w:right w:val="single" w:sz="4" w:space="0" w:color="auto"/>
            </w:tcBorders>
          </w:tcPr>
          <w:p w:rsidR="00DC3A76" w:rsidRPr="006A418A" w:rsidRDefault="00DC3A76" w:rsidP="00D76EDE">
            <w:pPr>
              <w:keepNext/>
              <w:spacing w:after="0" w:line="240" w:lineRule="auto"/>
              <w:outlineLvl w:val="5"/>
              <w:rPr>
                <w:rFonts w:ascii="Arial" w:eastAsia="Times New Roman" w:hAnsi="Arial" w:cs="Arial"/>
                <w:b/>
                <w:bCs/>
                <w:sz w:val="24"/>
                <w:szCs w:val="24"/>
              </w:rPr>
            </w:pPr>
            <w:r w:rsidRPr="006A418A">
              <w:rPr>
                <w:rFonts w:ascii="Arial" w:eastAsia="Times New Roman" w:hAnsi="Arial" w:cs="Arial"/>
                <w:b/>
                <w:bCs/>
                <w:sz w:val="24"/>
                <w:szCs w:val="24"/>
              </w:rPr>
              <w:t>Project dates (starting and ending);</w:t>
            </w:r>
          </w:p>
          <w:p w:rsidR="00DC3A76" w:rsidRPr="006A418A" w:rsidRDefault="00DC3A76" w:rsidP="00AF3E6D">
            <w:pPr>
              <w:keepNext/>
              <w:spacing w:after="0" w:line="240" w:lineRule="auto"/>
              <w:jc w:val="both"/>
              <w:outlineLvl w:val="5"/>
              <w:rPr>
                <w:rFonts w:ascii="Arial" w:eastAsia="Times New Roman" w:hAnsi="Arial" w:cs="Arial"/>
                <w:b/>
                <w:bCs/>
                <w:sz w:val="24"/>
                <w:szCs w:val="24"/>
              </w:rPr>
            </w:pPr>
          </w:p>
        </w:tc>
        <w:tc>
          <w:tcPr>
            <w:tcW w:w="5778" w:type="dxa"/>
            <w:tcBorders>
              <w:top w:val="single" w:sz="4" w:space="0" w:color="auto"/>
              <w:left w:val="single" w:sz="4" w:space="0" w:color="auto"/>
              <w:bottom w:val="single" w:sz="4" w:space="0" w:color="auto"/>
              <w:right w:val="single" w:sz="4" w:space="0" w:color="auto"/>
            </w:tcBorders>
          </w:tcPr>
          <w:p w:rsidR="00DC3A76" w:rsidRPr="006A418A" w:rsidRDefault="00DC3A76" w:rsidP="00AF3E6D">
            <w:pPr>
              <w:spacing w:after="0" w:line="240" w:lineRule="auto"/>
              <w:jc w:val="both"/>
              <w:rPr>
                <w:rFonts w:ascii="Arial" w:eastAsia="Times New Roman" w:hAnsi="Arial" w:cs="Arial"/>
                <w:sz w:val="24"/>
                <w:szCs w:val="24"/>
              </w:rPr>
            </w:pPr>
          </w:p>
        </w:tc>
      </w:tr>
      <w:tr w:rsidR="00DC3A76" w:rsidRPr="006A418A" w:rsidTr="00BC4C05">
        <w:tc>
          <w:tcPr>
            <w:tcW w:w="3978" w:type="dxa"/>
            <w:tcBorders>
              <w:top w:val="single" w:sz="4" w:space="0" w:color="auto"/>
              <w:left w:val="single" w:sz="4" w:space="0" w:color="auto"/>
              <w:bottom w:val="single" w:sz="4" w:space="0" w:color="auto"/>
              <w:right w:val="single" w:sz="4" w:space="0" w:color="auto"/>
            </w:tcBorders>
          </w:tcPr>
          <w:p w:rsidR="00DC3A76" w:rsidRPr="006A418A" w:rsidRDefault="00DC3A76" w:rsidP="00D76EDE">
            <w:pPr>
              <w:keepNext/>
              <w:spacing w:after="0" w:line="240" w:lineRule="auto"/>
              <w:outlineLvl w:val="5"/>
              <w:rPr>
                <w:rFonts w:ascii="Arial" w:eastAsia="Times New Roman" w:hAnsi="Arial" w:cs="Arial"/>
                <w:bCs/>
                <w:sz w:val="24"/>
                <w:szCs w:val="24"/>
              </w:rPr>
            </w:pPr>
            <w:r w:rsidRPr="006A418A">
              <w:rPr>
                <w:rFonts w:ascii="Arial" w:eastAsia="Times New Roman" w:hAnsi="Arial" w:cs="Arial"/>
                <w:b/>
                <w:bCs/>
                <w:sz w:val="24"/>
                <w:szCs w:val="24"/>
              </w:rPr>
              <w:t xml:space="preserve">Technical environment for the project your providing a reference </w:t>
            </w:r>
            <w:r w:rsidRPr="006A418A">
              <w:rPr>
                <w:rFonts w:ascii="Arial" w:eastAsia="Times New Roman" w:hAnsi="Arial" w:cs="Arial"/>
                <w:bCs/>
                <w:sz w:val="24"/>
                <w:szCs w:val="24"/>
              </w:rPr>
              <w:t>(i.e., Software applications, Internet capabilities, Data communications, Network, Hardware);</w:t>
            </w:r>
          </w:p>
          <w:p w:rsidR="00DC3A76" w:rsidRPr="006A418A" w:rsidRDefault="00DC3A76" w:rsidP="00AF3E6D">
            <w:pPr>
              <w:keepNext/>
              <w:spacing w:after="0" w:line="240" w:lineRule="auto"/>
              <w:jc w:val="both"/>
              <w:outlineLvl w:val="5"/>
              <w:rPr>
                <w:rFonts w:ascii="Arial" w:eastAsia="Times New Roman" w:hAnsi="Arial" w:cs="Arial"/>
                <w:b/>
                <w:bCs/>
                <w:sz w:val="24"/>
                <w:szCs w:val="24"/>
              </w:rPr>
            </w:pPr>
          </w:p>
        </w:tc>
        <w:tc>
          <w:tcPr>
            <w:tcW w:w="5778" w:type="dxa"/>
            <w:tcBorders>
              <w:top w:val="single" w:sz="4" w:space="0" w:color="auto"/>
              <w:left w:val="single" w:sz="4" w:space="0" w:color="auto"/>
              <w:bottom w:val="single" w:sz="4" w:space="0" w:color="auto"/>
              <w:right w:val="single" w:sz="4" w:space="0" w:color="auto"/>
            </w:tcBorders>
          </w:tcPr>
          <w:p w:rsidR="00DC3A76" w:rsidRPr="006A418A" w:rsidRDefault="00DC3A76" w:rsidP="00AF3E6D">
            <w:pPr>
              <w:spacing w:after="0" w:line="240" w:lineRule="auto"/>
              <w:jc w:val="both"/>
              <w:rPr>
                <w:rFonts w:ascii="Arial" w:eastAsia="Times New Roman" w:hAnsi="Arial" w:cs="Arial"/>
                <w:sz w:val="24"/>
                <w:szCs w:val="24"/>
              </w:rPr>
            </w:pPr>
          </w:p>
        </w:tc>
      </w:tr>
    </w:tbl>
    <w:p w:rsidR="00DC3A76" w:rsidRPr="006A418A" w:rsidRDefault="00DC3A76" w:rsidP="00AF3E6D">
      <w:pPr>
        <w:spacing w:after="0" w:line="240" w:lineRule="auto"/>
        <w:jc w:val="both"/>
        <w:rPr>
          <w:rFonts w:ascii="Arial" w:eastAsia="Times New Roman" w:hAnsi="Arial" w:cs="Arial"/>
          <w:sz w:val="24"/>
          <w:szCs w:val="24"/>
        </w:rPr>
      </w:pPr>
    </w:p>
    <w:p w:rsidR="00D76EDE" w:rsidRDefault="00D76EDE" w:rsidP="00AF3E6D">
      <w:pPr>
        <w:spacing w:after="0" w:line="240" w:lineRule="auto"/>
        <w:jc w:val="both"/>
        <w:rPr>
          <w:rFonts w:ascii="Arial" w:eastAsia="Times New Roman" w:hAnsi="Arial" w:cs="Arial"/>
          <w:sz w:val="24"/>
          <w:szCs w:val="24"/>
        </w:rPr>
      </w:pPr>
    </w:p>
    <w:p w:rsidR="00D76EDE" w:rsidRDefault="00D76EDE" w:rsidP="00AF3E6D">
      <w:pPr>
        <w:spacing w:after="0" w:line="240" w:lineRule="auto"/>
        <w:jc w:val="both"/>
        <w:rPr>
          <w:rFonts w:ascii="Arial" w:eastAsia="Times New Roman" w:hAnsi="Arial" w:cs="Arial"/>
          <w:sz w:val="24"/>
          <w:szCs w:val="24"/>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lastRenderedPageBreak/>
        <w:t xml:space="preserve">QUESTIONS:  </w:t>
      </w:r>
    </w:p>
    <w:p w:rsidR="00DC3A76" w:rsidRPr="006A418A" w:rsidRDefault="00DC3A76" w:rsidP="00AF3E6D">
      <w:pPr>
        <w:spacing w:after="0" w:line="240" w:lineRule="auto"/>
        <w:jc w:val="both"/>
        <w:rPr>
          <w:rFonts w:ascii="Arial" w:eastAsia="Times New Roman" w:hAnsi="Arial" w:cs="Arial"/>
          <w:sz w:val="24"/>
          <w:szCs w:val="24"/>
        </w:rPr>
      </w:pPr>
    </w:p>
    <w:p w:rsidR="00DC3A76" w:rsidRPr="006A418A" w:rsidRDefault="00DC3A76" w:rsidP="00AF3E6D">
      <w:pPr>
        <w:numPr>
          <w:ilvl w:val="0"/>
          <w:numId w:val="4"/>
        </w:num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In what capacity have you worked with this vendor in the past?</w:t>
      </w:r>
    </w:p>
    <w:p w:rsidR="00DC3A76" w:rsidRPr="006A418A" w:rsidRDefault="00DC3A76" w:rsidP="00AF3E6D">
      <w:pPr>
        <w:spacing w:after="0" w:line="240" w:lineRule="auto"/>
        <w:ind w:firstLine="720"/>
        <w:jc w:val="both"/>
        <w:rPr>
          <w:rFonts w:ascii="Arial" w:eastAsia="Times New Roman" w:hAnsi="Arial" w:cs="Arial"/>
          <w:sz w:val="24"/>
          <w:szCs w:val="24"/>
        </w:rPr>
      </w:pPr>
      <w:r w:rsidRPr="006A418A">
        <w:rPr>
          <w:rFonts w:ascii="Arial" w:eastAsia="Times New Roman" w:hAnsi="Arial" w:cs="Arial"/>
          <w:sz w:val="24"/>
          <w:szCs w:val="24"/>
        </w:rPr>
        <w:t>COMMENTS:</w:t>
      </w:r>
    </w:p>
    <w:p w:rsidR="00DC3A76" w:rsidRPr="006A418A" w:rsidRDefault="00DC3A76" w:rsidP="00AF3E6D">
      <w:pPr>
        <w:tabs>
          <w:tab w:val="left" w:pos="720"/>
        </w:tabs>
        <w:spacing w:after="0" w:line="240" w:lineRule="auto"/>
        <w:ind w:left="1800" w:hanging="1080"/>
        <w:jc w:val="both"/>
        <w:rPr>
          <w:rFonts w:ascii="Arial" w:eastAsia="Times New Roman" w:hAnsi="Arial" w:cs="Arial"/>
          <w:sz w:val="24"/>
          <w:szCs w:val="20"/>
          <w:u w:val="single"/>
        </w:rPr>
      </w:pPr>
    </w:p>
    <w:p w:rsidR="00DC3A76" w:rsidRPr="006A418A" w:rsidRDefault="00DC3A76" w:rsidP="00AF3E6D">
      <w:pPr>
        <w:tabs>
          <w:tab w:val="left" w:pos="720"/>
        </w:tabs>
        <w:spacing w:after="0" w:line="240" w:lineRule="auto"/>
        <w:ind w:left="1800" w:hanging="1080"/>
        <w:jc w:val="both"/>
        <w:rPr>
          <w:rFonts w:ascii="Arial" w:eastAsia="Times New Roman" w:hAnsi="Arial" w:cs="Arial"/>
          <w:sz w:val="24"/>
          <w:szCs w:val="20"/>
          <w:u w:val="single"/>
        </w:rPr>
      </w:pPr>
    </w:p>
    <w:p w:rsidR="00DC3A76" w:rsidRPr="006A418A" w:rsidRDefault="00DC3A76" w:rsidP="00AF3E6D">
      <w:pPr>
        <w:tabs>
          <w:tab w:val="left" w:pos="720"/>
        </w:tabs>
        <w:spacing w:after="0" w:line="240" w:lineRule="auto"/>
        <w:ind w:left="1800" w:hanging="1080"/>
        <w:jc w:val="both"/>
        <w:rPr>
          <w:rFonts w:ascii="Arial" w:eastAsia="Times New Roman" w:hAnsi="Arial" w:cs="Arial"/>
          <w:sz w:val="24"/>
          <w:szCs w:val="20"/>
          <w:u w:val="single"/>
        </w:rPr>
      </w:pPr>
    </w:p>
    <w:p w:rsidR="00DC3A76" w:rsidRPr="006A418A" w:rsidRDefault="00DC3A76" w:rsidP="00AF3E6D">
      <w:pPr>
        <w:tabs>
          <w:tab w:val="left" w:pos="720"/>
        </w:tabs>
        <w:spacing w:after="0" w:line="240" w:lineRule="auto"/>
        <w:ind w:left="1800" w:hanging="1080"/>
        <w:jc w:val="both"/>
        <w:rPr>
          <w:rFonts w:ascii="Arial" w:eastAsia="Times New Roman" w:hAnsi="Arial" w:cs="Arial"/>
          <w:sz w:val="24"/>
          <w:szCs w:val="20"/>
          <w:u w:val="single"/>
        </w:rPr>
      </w:pPr>
    </w:p>
    <w:p w:rsidR="00DC3A76" w:rsidRPr="006A418A" w:rsidRDefault="00DC3A76" w:rsidP="00AF3E6D">
      <w:pPr>
        <w:tabs>
          <w:tab w:val="left" w:pos="720"/>
        </w:tabs>
        <w:spacing w:after="0" w:line="240" w:lineRule="auto"/>
        <w:ind w:left="1800" w:hanging="1080"/>
        <w:jc w:val="both"/>
        <w:rPr>
          <w:rFonts w:ascii="Arial" w:eastAsia="Times New Roman" w:hAnsi="Arial" w:cs="Arial"/>
          <w:sz w:val="24"/>
          <w:szCs w:val="20"/>
          <w:u w:val="single"/>
        </w:rPr>
      </w:pPr>
    </w:p>
    <w:p w:rsidR="00DC3A76" w:rsidRPr="006A418A" w:rsidRDefault="00DC3A76" w:rsidP="00AF3E6D">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2.</w:t>
      </w:r>
      <w:r w:rsidRPr="006A418A">
        <w:rPr>
          <w:rFonts w:ascii="Arial" w:eastAsia="Times New Roman" w:hAnsi="Arial" w:cs="Arial"/>
          <w:sz w:val="24"/>
          <w:szCs w:val="24"/>
        </w:rPr>
        <w:tab/>
        <w:t>How would you rate this firm's knowledge and expertise?</w:t>
      </w:r>
    </w:p>
    <w:p w:rsidR="00DC3A76" w:rsidRPr="006A418A" w:rsidRDefault="00DC3A76" w:rsidP="00AF3E6D">
      <w:pPr>
        <w:spacing w:after="0" w:line="240" w:lineRule="auto"/>
        <w:ind w:left="720"/>
        <w:jc w:val="both"/>
        <w:rPr>
          <w:rFonts w:ascii="Arial" w:eastAsia="Times New Roman" w:hAnsi="Arial" w:cs="Arial"/>
          <w:sz w:val="24"/>
          <w:szCs w:val="24"/>
        </w:rPr>
      </w:pPr>
      <w:r w:rsidRPr="006A418A">
        <w:rPr>
          <w:rFonts w:ascii="Arial" w:eastAsia="Times New Roman" w:hAnsi="Arial" w:cs="Arial"/>
          <w:sz w:val="24"/>
          <w:szCs w:val="24"/>
          <w:u w:val="single"/>
        </w:rPr>
        <w:t xml:space="preserve">     </w:t>
      </w:r>
      <w:r w:rsidRPr="006A418A">
        <w:rPr>
          <w:rFonts w:ascii="Arial" w:eastAsia="Times New Roman" w:hAnsi="Arial" w:cs="Arial"/>
          <w:b/>
          <w:i/>
          <w:sz w:val="24"/>
          <w:szCs w:val="24"/>
          <w:u w:val="single"/>
        </w:rPr>
        <w:t xml:space="preserve">   </w:t>
      </w:r>
      <w:r w:rsidRPr="006A418A">
        <w:rPr>
          <w:rFonts w:ascii="Arial" w:eastAsia="Times New Roman" w:hAnsi="Arial" w:cs="Arial"/>
          <w:sz w:val="24"/>
          <w:szCs w:val="24"/>
        </w:rPr>
        <w:t xml:space="preserve"> (3 = Excellent; 2 = Satisfactory; 1 = Unsatisfactory; 0 = Unacceptable)</w:t>
      </w:r>
    </w:p>
    <w:p w:rsidR="00DC3A76" w:rsidRPr="006A418A" w:rsidRDefault="00DC3A76" w:rsidP="00AF3E6D">
      <w:pPr>
        <w:spacing w:after="0" w:line="240" w:lineRule="auto"/>
        <w:ind w:firstLine="720"/>
        <w:jc w:val="both"/>
        <w:rPr>
          <w:rFonts w:ascii="Arial" w:eastAsia="Times New Roman" w:hAnsi="Arial" w:cs="Arial"/>
          <w:sz w:val="24"/>
          <w:szCs w:val="24"/>
        </w:rPr>
      </w:pPr>
      <w:r w:rsidRPr="006A418A">
        <w:rPr>
          <w:rFonts w:ascii="Arial" w:eastAsia="Times New Roman" w:hAnsi="Arial" w:cs="Arial"/>
          <w:sz w:val="24"/>
          <w:szCs w:val="24"/>
        </w:rPr>
        <w:t>COMMENTS:</w:t>
      </w:r>
    </w:p>
    <w:p w:rsidR="00DC3A76" w:rsidRPr="006A418A" w:rsidRDefault="00DC3A76" w:rsidP="00AF3E6D">
      <w:pPr>
        <w:spacing w:after="0" w:line="240" w:lineRule="auto"/>
        <w:ind w:left="720"/>
        <w:jc w:val="both"/>
        <w:rPr>
          <w:rFonts w:ascii="Arial" w:eastAsia="Times New Roman" w:hAnsi="Arial" w:cs="Arial"/>
          <w:sz w:val="24"/>
          <w:szCs w:val="24"/>
          <w:u w:val="single"/>
        </w:rPr>
      </w:pPr>
    </w:p>
    <w:p w:rsidR="00DC3A76" w:rsidRPr="006A418A" w:rsidRDefault="00DC3A76" w:rsidP="00AF3E6D">
      <w:pPr>
        <w:spacing w:after="0" w:line="240" w:lineRule="auto"/>
        <w:ind w:left="720"/>
        <w:jc w:val="both"/>
        <w:rPr>
          <w:rFonts w:ascii="Arial" w:eastAsia="Times New Roman" w:hAnsi="Arial" w:cs="Arial"/>
          <w:sz w:val="24"/>
          <w:szCs w:val="24"/>
          <w:u w:val="single"/>
        </w:rPr>
      </w:pPr>
    </w:p>
    <w:p w:rsidR="00DC3A76" w:rsidRPr="006A418A" w:rsidRDefault="00DC3A76" w:rsidP="00AF3E6D">
      <w:pPr>
        <w:spacing w:after="0" w:line="240" w:lineRule="auto"/>
        <w:ind w:left="720"/>
        <w:jc w:val="both"/>
        <w:rPr>
          <w:rFonts w:ascii="Arial" w:eastAsia="Times New Roman" w:hAnsi="Arial" w:cs="Arial"/>
          <w:sz w:val="24"/>
          <w:szCs w:val="24"/>
          <w:u w:val="single"/>
        </w:rPr>
      </w:pPr>
    </w:p>
    <w:p w:rsidR="00DC3A76" w:rsidRPr="006A418A" w:rsidRDefault="00DC3A76" w:rsidP="00AF3E6D">
      <w:pPr>
        <w:spacing w:after="0" w:line="240" w:lineRule="auto"/>
        <w:ind w:left="720"/>
        <w:jc w:val="both"/>
        <w:rPr>
          <w:rFonts w:ascii="Arial" w:eastAsia="Times New Roman" w:hAnsi="Arial" w:cs="Arial"/>
          <w:sz w:val="24"/>
          <w:szCs w:val="24"/>
          <w:u w:val="single"/>
        </w:rPr>
      </w:pPr>
    </w:p>
    <w:p w:rsidR="00DC3A76" w:rsidRPr="006A418A" w:rsidRDefault="00DC3A76" w:rsidP="00AF3E6D">
      <w:pPr>
        <w:spacing w:after="0" w:line="240" w:lineRule="auto"/>
        <w:ind w:left="720"/>
        <w:jc w:val="both"/>
        <w:rPr>
          <w:rFonts w:ascii="Arial" w:eastAsia="Times New Roman" w:hAnsi="Arial" w:cs="Arial"/>
          <w:sz w:val="24"/>
          <w:szCs w:val="24"/>
          <w:u w:val="single"/>
        </w:rPr>
      </w:pPr>
    </w:p>
    <w:p w:rsidR="00DC3A76" w:rsidRPr="006A418A" w:rsidRDefault="00DC3A76" w:rsidP="00AF3E6D">
      <w:pPr>
        <w:spacing w:after="0" w:line="240" w:lineRule="auto"/>
        <w:ind w:left="720"/>
        <w:jc w:val="both"/>
        <w:rPr>
          <w:rFonts w:ascii="Arial" w:eastAsia="Times New Roman" w:hAnsi="Arial" w:cs="Arial"/>
          <w:sz w:val="24"/>
          <w:szCs w:val="24"/>
          <w:u w:val="single"/>
        </w:rPr>
      </w:pPr>
    </w:p>
    <w:p w:rsidR="00DC3A76" w:rsidRPr="006A418A" w:rsidRDefault="00DC3A76" w:rsidP="00AF3E6D">
      <w:pPr>
        <w:numPr>
          <w:ilvl w:val="0"/>
          <w:numId w:val="5"/>
        </w:numPr>
        <w:spacing w:after="0" w:line="240" w:lineRule="auto"/>
        <w:ind w:hanging="720"/>
        <w:jc w:val="both"/>
        <w:rPr>
          <w:rFonts w:ascii="Arial" w:eastAsia="Times New Roman" w:hAnsi="Arial" w:cs="Arial"/>
          <w:sz w:val="24"/>
          <w:szCs w:val="24"/>
        </w:rPr>
      </w:pPr>
      <w:r w:rsidRPr="006A418A">
        <w:rPr>
          <w:rFonts w:ascii="Arial" w:eastAsia="Times New Roman" w:hAnsi="Arial" w:cs="Arial"/>
          <w:sz w:val="24"/>
          <w:szCs w:val="24"/>
        </w:rPr>
        <w:t>How would you rate the vendor's flexibility relative to changes in the project scope and timelines?</w:t>
      </w:r>
    </w:p>
    <w:p w:rsidR="00DC3A76" w:rsidRPr="006A418A" w:rsidRDefault="00DC3A76" w:rsidP="00AF3E6D">
      <w:pPr>
        <w:spacing w:after="0" w:line="240" w:lineRule="auto"/>
        <w:ind w:left="720"/>
        <w:jc w:val="both"/>
        <w:rPr>
          <w:rFonts w:ascii="Arial" w:eastAsia="Times New Roman" w:hAnsi="Arial" w:cs="Arial"/>
          <w:sz w:val="24"/>
          <w:szCs w:val="24"/>
        </w:rPr>
      </w:pPr>
      <w:r w:rsidRPr="006A418A">
        <w:rPr>
          <w:rFonts w:ascii="Arial" w:eastAsia="Times New Roman" w:hAnsi="Arial" w:cs="Arial"/>
          <w:i/>
          <w:sz w:val="24"/>
          <w:szCs w:val="24"/>
          <w:u w:val="single"/>
        </w:rPr>
        <w:t xml:space="preserve">      </w:t>
      </w:r>
      <w:r w:rsidRPr="006A418A">
        <w:rPr>
          <w:rFonts w:ascii="Arial" w:eastAsia="Times New Roman" w:hAnsi="Arial" w:cs="Arial"/>
          <w:sz w:val="24"/>
          <w:szCs w:val="24"/>
          <w:u w:val="single"/>
        </w:rPr>
        <w:t xml:space="preserve">  </w:t>
      </w:r>
      <w:r w:rsidRPr="006A418A">
        <w:rPr>
          <w:rFonts w:ascii="Arial" w:eastAsia="Times New Roman" w:hAnsi="Arial" w:cs="Arial"/>
          <w:sz w:val="24"/>
          <w:szCs w:val="24"/>
        </w:rPr>
        <w:t xml:space="preserve"> (3 = Excellent; 2 = Satisfactory; 1 = Unsatisfactory; 0 = Unacceptable) </w:t>
      </w:r>
    </w:p>
    <w:p w:rsidR="00DC3A76" w:rsidRPr="006A418A" w:rsidRDefault="00DC3A76" w:rsidP="00AF3E6D">
      <w:pPr>
        <w:spacing w:after="0" w:line="240" w:lineRule="auto"/>
        <w:ind w:firstLine="720"/>
        <w:jc w:val="both"/>
        <w:rPr>
          <w:rFonts w:ascii="Arial" w:eastAsia="Times New Roman" w:hAnsi="Arial" w:cs="Arial"/>
          <w:sz w:val="24"/>
          <w:szCs w:val="24"/>
        </w:rPr>
      </w:pPr>
      <w:r w:rsidRPr="006A418A">
        <w:rPr>
          <w:rFonts w:ascii="Arial" w:eastAsia="Times New Roman" w:hAnsi="Arial" w:cs="Arial"/>
          <w:sz w:val="24"/>
          <w:szCs w:val="24"/>
        </w:rPr>
        <w:t>COMMENTS:</w:t>
      </w:r>
    </w:p>
    <w:p w:rsidR="00DC3A76" w:rsidRPr="006A418A" w:rsidRDefault="00DC3A76" w:rsidP="00AF3E6D">
      <w:pPr>
        <w:tabs>
          <w:tab w:val="left" w:pos="720"/>
        </w:tabs>
        <w:spacing w:after="0" w:line="240" w:lineRule="auto"/>
        <w:ind w:left="1800" w:hanging="1080"/>
        <w:jc w:val="both"/>
        <w:rPr>
          <w:rFonts w:ascii="Arial" w:eastAsia="Times New Roman" w:hAnsi="Arial" w:cs="Arial"/>
          <w:sz w:val="24"/>
          <w:szCs w:val="20"/>
        </w:rPr>
      </w:pPr>
    </w:p>
    <w:p w:rsidR="00DC3A76" w:rsidRPr="006A418A" w:rsidRDefault="00DC3A76" w:rsidP="00AF3E6D">
      <w:pPr>
        <w:tabs>
          <w:tab w:val="left" w:pos="720"/>
        </w:tabs>
        <w:spacing w:after="0" w:line="240" w:lineRule="auto"/>
        <w:ind w:left="1800" w:hanging="1080"/>
        <w:jc w:val="both"/>
        <w:rPr>
          <w:rFonts w:ascii="Arial" w:eastAsia="Times New Roman" w:hAnsi="Arial" w:cs="Arial"/>
          <w:sz w:val="24"/>
          <w:szCs w:val="20"/>
        </w:rPr>
      </w:pPr>
    </w:p>
    <w:p w:rsidR="00DC3A76" w:rsidRPr="006A418A" w:rsidRDefault="00DC3A76" w:rsidP="00AF3E6D">
      <w:pPr>
        <w:tabs>
          <w:tab w:val="left" w:pos="720"/>
        </w:tabs>
        <w:spacing w:after="0" w:line="240" w:lineRule="auto"/>
        <w:ind w:left="1800" w:hanging="1080"/>
        <w:jc w:val="both"/>
        <w:rPr>
          <w:rFonts w:ascii="Arial" w:eastAsia="Times New Roman" w:hAnsi="Arial" w:cs="Arial"/>
          <w:sz w:val="24"/>
          <w:szCs w:val="20"/>
        </w:rPr>
      </w:pPr>
    </w:p>
    <w:p w:rsidR="00DC3A76" w:rsidRPr="006A418A" w:rsidRDefault="00DC3A76" w:rsidP="00AF3E6D">
      <w:pPr>
        <w:tabs>
          <w:tab w:val="left" w:pos="720"/>
        </w:tabs>
        <w:spacing w:after="0" w:line="240" w:lineRule="auto"/>
        <w:ind w:left="1800" w:hanging="1080"/>
        <w:jc w:val="both"/>
        <w:rPr>
          <w:rFonts w:ascii="Arial" w:eastAsia="Times New Roman" w:hAnsi="Arial" w:cs="Arial"/>
          <w:sz w:val="24"/>
          <w:szCs w:val="20"/>
        </w:rPr>
      </w:pPr>
    </w:p>
    <w:p w:rsidR="00DC3A76" w:rsidRPr="006A418A" w:rsidRDefault="00DC3A76" w:rsidP="00AF3E6D">
      <w:pPr>
        <w:tabs>
          <w:tab w:val="left" w:pos="720"/>
        </w:tabs>
        <w:spacing w:after="0" w:line="240" w:lineRule="auto"/>
        <w:ind w:left="1800" w:hanging="1080"/>
        <w:jc w:val="both"/>
        <w:rPr>
          <w:rFonts w:ascii="Arial" w:eastAsia="Times New Roman" w:hAnsi="Arial" w:cs="Arial"/>
          <w:sz w:val="24"/>
          <w:szCs w:val="20"/>
        </w:rPr>
      </w:pPr>
    </w:p>
    <w:p w:rsidR="00DC3A76" w:rsidRPr="006A418A" w:rsidRDefault="00DC3A76" w:rsidP="00AF3E6D">
      <w:pPr>
        <w:numPr>
          <w:ilvl w:val="0"/>
          <w:numId w:val="6"/>
        </w:num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What is your level of satisfaction with hard-copy materials produced by the vendor?</w:t>
      </w:r>
    </w:p>
    <w:p w:rsidR="00DC3A76" w:rsidRPr="006A418A" w:rsidRDefault="00DC3A76" w:rsidP="00AF3E6D">
      <w:pPr>
        <w:spacing w:after="0" w:line="240" w:lineRule="auto"/>
        <w:ind w:left="720"/>
        <w:jc w:val="both"/>
        <w:rPr>
          <w:rFonts w:ascii="Arial" w:eastAsia="Times New Roman" w:hAnsi="Arial" w:cs="Arial"/>
          <w:sz w:val="24"/>
          <w:szCs w:val="24"/>
        </w:rPr>
      </w:pPr>
      <w:r w:rsidRPr="006A418A">
        <w:rPr>
          <w:rFonts w:ascii="Arial" w:eastAsia="Times New Roman" w:hAnsi="Arial" w:cs="Arial"/>
          <w:sz w:val="24"/>
          <w:szCs w:val="24"/>
          <w:u w:val="single"/>
        </w:rPr>
        <w:t xml:space="preserve">         </w:t>
      </w:r>
      <w:r w:rsidRPr="006A418A">
        <w:rPr>
          <w:rFonts w:ascii="Arial" w:eastAsia="Times New Roman" w:hAnsi="Arial" w:cs="Arial"/>
          <w:sz w:val="24"/>
          <w:szCs w:val="24"/>
        </w:rPr>
        <w:t xml:space="preserve"> (3 = Excellent; 2 = Satisfactory; 1 = Unsatisfactory; 0 = Unacceptable)</w:t>
      </w:r>
    </w:p>
    <w:p w:rsidR="00DC3A76" w:rsidRPr="006A418A" w:rsidRDefault="00DC3A76" w:rsidP="00AF3E6D">
      <w:pPr>
        <w:spacing w:after="0" w:line="240" w:lineRule="auto"/>
        <w:ind w:left="720"/>
        <w:jc w:val="both"/>
        <w:rPr>
          <w:rFonts w:ascii="Arial" w:eastAsia="Times New Roman" w:hAnsi="Arial" w:cs="Arial"/>
          <w:sz w:val="24"/>
          <w:szCs w:val="24"/>
        </w:rPr>
      </w:pPr>
      <w:r w:rsidRPr="006A418A">
        <w:rPr>
          <w:rFonts w:ascii="Arial" w:eastAsia="Times New Roman" w:hAnsi="Arial" w:cs="Arial"/>
          <w:sz w:val="24"/>
          <w:szCs w:val="24"/>
        </w:rPr>
        <w:t>COMMENTS:</w:t>
      </w:r>
    </w:p>
    <w:p w:rsidR="00DC3A76" w:rsidRPr="006A418A" w:rsidRDefault="00DC3A76" w:rsidP="00AF3E6D">
      <w:pPr>
        <w:spacing w:after="0" w:line="240" w:lineRule="auto"/>
        <w:ind w:left="720"/>
        <w:jc w:val="both"/>
        <w:rPr>
          <w:rFonts w:ascii="Arial" w:eastAsia="Times New Roman" w:hAnsi="Arial" w:cs="Arial"/>
          <w:sz w:val="24"/>
          <w:szCs w:val="24"/>
        </w:rPr>
      </w:pPr>
    </w:p>
    <w:p w:rsidR="00DC3A76" w:rsidRPr="006A418A" w:rsidRDefault="00DC3A76" w:rsidP="00AF3E6D">
      <w:pPr>
        <w:spacing w:after="0" w:line="240" w:lineRule="auto"/>
        <w:ind w:left="720"/>
        <w:jc w:val="both"/>
        <w:rPr>
          <w:rFonts w:ascii="Arial" w:eastAsia="Times New Roman" w:hAnsi="Arial" w:cs="Arial"/>
          <w:sz w:val="24"/>
          <w:szCs w:val="24"/>
        </w:rPr>
      </w:pPr>
    </w:p>
    <w:p w:rsidR="00DC3A76" w:rsidRPr="006A418A" w:rsidRDefault="00DC3A76" w:rsidP="00AF3E6D">
      <w:pPr>
        <w:spacing w:after="0" w:line="240" w:lineRule="auto"/>
        <w:ind w:left="720"/>
        <w:jc w:val="both"/>
        <w:rPr>
          <w:rFonts w:ascii="Arial" w:eastAsia="Times New Roman" w:hAnsi="Arial" w:cs="Arial"/>
          <w:sz w:val="24"/>
          <w:szCs w:val="24"/>
        </w:rPr>
      </w:pPr>
    </w:p>
    <w:p w:rsidR="00DC3A76" w:rsidRPr="006A418A" w:rsidRDefault="00DC3A76" w:rsidP="00AF3E6D">
      <w:pPr>
        <w:spacing w:after="0" w:line="240" w:lineRule="auto"/>
        <w:ind w:left="720"/>
        <w:jc w:val="both"/>
        <w:rPr>
          <w:rFonts w:ascii="Arial" w:eastAsia="Times New Roman" w:hAnsi="Arial" w:cs="Arial"/>
          <w:sz w:val="24"/>
          <w:szCs w:val="24"/>
          <w:u w:val="single"/>
        </w:rPr>
      </w:pPr>
    </w:p>
    <w:p w:rsidR="00DC3A76" w:rsidRPr="006A418A" w:rsidRDefault="00DC3A76" w:rsidP="00AF3E6D">
      <w:pPr>
        <w:spacing w:after="0" w:line="240" w:lineRule="auto"/>
        <w:ind w:left="720"/>
        <w:jc w:val="both"/>
        <w:rPr>
          <w:rFonts w:ascii="Arial" w:eastAsia="Times New Roman" w:hAnsi="Arial" w:cs="Arial"/>
          <w:sz w:val="24"/>
          <w:szCs w:val="24"/>
          <w:u w:val="single"/>
        </w:rPr>
      </w:pPr>
    </w:p>
    <w:p w:rsidR="00DC3A76" w:rsidRPr="006A418A" w:rsidRDefault="00DC3A76" w:rsidP="00AF3E6D">
      <w:pPr>
        <w:numPr>
          <w:ilvl w:val="0"/>
          <w:numId w:val="6"/>
        </w:num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How would you rate the dynamics/interaction between the vendor and your staff?</w:t>
      </w:r>
    </w:p>
    <w:p w:rsidR="00DC3A76" w:rsidRPr="006A418A" w:rsidRDefault="00DC3A76" w:rsidP="00AF3E6D">
      <w:pPr>
        <w:spacing w:after="0" w:line="240" w:lineRule="auto"/>
        <w:ind w:left="720"/>
        <w:jc w:val="both"/>
        <w:rPr>
          <w:rFonts w:ascii="Arial" w:eastAsia="Times New Roman" w:hAnsi="Arial" w:cs="Arial"/>
          <w:sz w:val="24"/>
          <w:szCs w:val="24"/>
        </w:rPr>
      </w:pPr>
      <w:r w:rsidRPr="006A418A">
        <w:rPr>
          <w:rFonts w:ascii="Arial" w:eastAsia="Times New Roman" w:hAnsi="Arial" w:cs="Arial"/>
          <w:sz w:val="24"/>
          <w:szCs w:val="24"/>
          <w:u w:val="single"/>
        </w:rPr>
        <w:t xml:space="preserve">         </w:t>
      </w:r>
      <w:r w:rsidRPr="006A418A">
        <w:rPr>
          <w:rFonts w:ascii="Arial" w:eastAsia="Times New Roman" w:hAnsi="Arial" w:cs="Arial"/>
          <w:sz w:val="24"/>
          <w:szCs w:val="24"/>
        </w:rPr>
        <w:t xml:space="preserve"> (3 = Excellent; 2 = Satisfactory; 1 = Unsatisfactory; 0 = Unacceptable)</w:t>
      </w:r>
    </w:p>
    <w:p w:rsidR="00DC3A76" w:rsidRPr="006A418A" w:rsidRDefault="00DC3A76" w:rsidP="00AF3E6D">
      <w:pPr>
        <w:spacing w:after="0" w:line="240" w:lineRule="auto"/>
        <w:ind w:firstLine="720"/>
        <w:jc w:val="both"/>
        <w:rPr>
          <w:rFonts w:ascii="Arial" w:eastAsia="Times New Roman" w:hAnsi="Arial" w:cs="Arial"/>
          <w:sz w:val="24"/>
          <w:szCs w:val="24"/>
        </w:rPr>
      </w:pPr>
      <w:r w:rsidRPr="006A418A">
        <w:rPr>
          <w:rFonts w:ascii="Arial" w:eastAsia="Times New Roman" w:hAnsi="Arial" w:cs="Arial"/>
          <w:sz w:val="24"/>
          <w:szCs w:val="24"/>
        </w:rPr>
        <w:t>COMMENTS:</w:t>
      </w:r>
    </w:p>
    <w:p w:rsidR="00DC3A76" w:rsidRPr="006A418A" w:rsidRDefault="00DC3A76" w:rsidP="00AF3E6D">
      <w:pPr>
        <w:spacing w:after="0" w:line="240" w:lineRule="auto"/>
        <w:ind w:firstLine="720"/>
        <w:jc w:val="both"/>
        <w:rPr>
          <w:rFonts w:ascii="Arial" w:eastAsia="Times New Roman" w:hAnsi="Arial" w:cs="Arial"/>
          <w:sz w:val="24"/>
          <w:szCs w:val="24"/>
        </w:rPr>
      </w:pPr>
    </w:p>
    <w:p w:rsidR="00DC3A76" w:rsidRPr="006A418A" w:rsidRDefault="00DC3A76" w:rsidP="00AF3E6D">
      <w:pPr>
        <w:spacing w:after="0" w:line="240" w:lineRule="auto"/>
        <w:ind w:firstLine="720"/>
        <w:jc w:val="both"/>
        <w:rPr>
          <w:rFonts w:ascii="Arial" w:eastAsia="Times New Roman" w:hAnsi="Arial" w:cs="Arial"/>
          <w:sz w:val="24"/>
          <w:szCs w:val="24"/>
        </w:rPr>
      </w:pPr>
    </w:p>
    <w:p w:rsidR="00DC3A76" w:rsidRPr="006A418A" w:rsidRDefault="00DC3A76" w:rsidP="00AF3E6D">
      <w:pPr>
        <w:spacing w:after="0" w:line="240" w:lineRule="auto"/>
        <w:ind w:firstLine="720"/>
        <w:jc w:val="both"/>
        <w:rPr>
          <w:rFonts w:ascii="Arial" w:eastAsia="Times New Roman" w:hAnsi="Arial" w:cs="Arial"/>
          <w:sz w:val="24"/>
          <w:szCs w:val="24"/>
        </w:rPr>
      </w:pPr>
    </w:p>
    <w:p w:rsidR="00DC3A76" w:rsidRPr="006A418A" w:rsidRDefault="00DC3A76" w:rsidP="00AF3E6D">
      <w:pPr>
        <w:spacing w:after="0" w:line="240" w:lineRule="auto"/>
        <w:ind w:firstLine="720"/>
        <w:jc w:val="both"/>
        <w:rPr>
          <w:rFonts w:ascii="Arial" w:eastAsia="Times New Roman" w:hAnsi="Arial" w:cs="Arial"/>
          <w:sz w:val="24"/>
          <w:szCs w:val="24"/>
        </w:rPr>
      </w:pPr>
    </w:p>
    <w:p w:rsidR="00DC3A76" w:rsidRPr="006A418A" w:rsidRDefault="00DC3A76" w:rsidP="00AF3E6D">
      <w:pPr>
        <w:spacing w:after="0" w:line="240" w:lineRule="auto"/>
        <w:ind w:firstLine="720"/>
        <w:jc w:val="both"/>
        <w:rPr>
          <w:rFonts w:ascii="Arial" w:eastAsia="Times New Roman" w:hAnsi="Arial" w:cs="Arial"/>
          <w:sz w:val="24"/>
          <w:szCs w:val="24"/>
        </w:rPr>
      </w:pPr>
    </w:p>
    <w:p w:rsidR="00DC3A76" w:rsidRPr="006A418A" w:rsidRDefault="00DC3A76" w:rsidP="00AF3E6D">
      <w:pPr>
        <w:numPr>
          <w:ilvl w:val="0"/>
          <w:numId w:val="7"/>
        </w:num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Who were the vendor’s principal representatives involved in your project and how would you rate them individually?  Would you comment on the skills, knowledge, behaviors or other factors on which you based the rating?</w:t>
      </w:r>
    </w:p>
    <w:p w:rsidR="00DC3A76" w:rsidRPr="006A418A" w:rsidRDefault="00DC3A76" w:rsidP="00AF3E6D">
      <w:pPr>
        <w:spacing w:after="0" w:line="240" w:lineRule="auto"/>
        <w:ind w:left="720"/>
        <w:jc w:val="both"/>
        <w:rPr>
          <w:rFonts w:ascii="Arial" w:eastAsia="Times New Roman" w:hAnsi="Arial" w:cs="Arial"/>
          <w:sz w:val="24"/>
          <w:szCs w:val="24"/>
        </w:rPr>
      </w:pPr>
      <w:r w:rsidRPr="006A418A">
        <w:rPr>
          <w:rFonts w:ascii="Arial" w:eastAsia="Times New Roman" w:hAnsi="Arial" w:cs="Arial"/>
          <w:sz w:val="24"/>
          <w:szCs w:val="24"/>
        </w:rPr>
        <w:lastRenderedPageBreak/>
        <w:t xml:space="preserve"> (3 = Excellent; 2 = Satisfactory; 1 = Unsatisfactory; 0 = Unacceptable)</w:t>
      </w:r>
    </w:p>
    <w:p w:rsidR="00DC3A76" w:rsidRPr="006A418A" w:rsidRDefault="00DC3A76" w:rsidP="00AF3E6D">
      <w:pPr>
        <w:spacing w:after="0" w:line="360" w:lineRule="auto"/>
        <w:ind w:left="720"/>
        <w:jc w:val="both"/>
        <w:rPr>
          <w:rFonts w:ascii="Arial" w:eastAsia="Times New Roman" w:hAnsi="Arial" w:cs="Arial"/>
          <w:sz w:val="24"/>
          <w:szCs w:val="24"/>
        </w:rPr>
      </w:pPr>
    </w:p>
    <w:p w:rsidR="00DC3A76" w:rsidRPr="006A418A" w:rsidRDefault="00DC3A76" w:rsidP="00AF3E6D">
      <w:pPr>
        <w:spacing w:after="0" w:line="360" w:lineRule="auto"/>
        <w:ind w:left="720"/>
        <w:jc w:val="both"/>
        <w:rPr>
          <w:rFonts w:ascii="Arial" w:eastAsia="Times New Roman" w:hAnsi="Arial" w:cs="Arial"/>
          <w:b/>
          <w:i/>
          <w:sz w:val="24"/>
          <w:szCs w:val="24"/>
          <w:u w:val="single"/>
        </w:rPr>
      </w:pPr>
      <w:r w:rsidRPr="006A418A">
        <w:rPr>
          <w:rFonts w:ascii="Arial" w:eastAsia="Times New Roman" w:hAnsi="Arial" w:cs="Arial"/>
          <w:sz w:val="24"/>
          <w:szCs w:val="24"/>
        </w:rPr>
        <w:t xml:space="preserve">Name: </w:t>
      </w:r>
      <w:r w:rsidRPr="006A418A">
        <w:rPr>
          <w:rFonts w:ascii="Arial" w:eastAsia="Times New Roman" w:hAnsi="Arial" w:cs="Arial"/>
          <w:sz w:val="24"/>
          <w:szCs w:val="24"/>
          <w:u w:val="single"/>
        </w:rPr>
        <w:tab/>
      </w:r>
      <w:r w:rsidRPr="006A418A">
        <w:rPr>
          <w:rFonts w:ascii="Arial" w:eastAsia="Times New Roman" w:hAnsi="Arial" w:cs="Arial"/>
          <w:sz w:val="24"/>
          <w:szCs w:val="24"/>
          <w:u w:val="single"/>
        </w:rPr>
        <w:tab/>
        <w:t xml:space="preserve">             </w:t>
      </w:r>
      <w:r w:rsidRPr="006A418A">
        <w:rPr>
          <w:rFonts w:ascii="Arial" w:eastAsia="Times New Roman" w:hAnsi="Arial" w:cs="Arial"/>
          <w:sz w:val="24"/>
          <w:szCs w:val="24"/>
          <w:u w:val="single"/>
        </w:rPr>
        <w:tab/>
      </w:r>
      <w:r w:rsidRPr="006A418A">
        <w:rPr>
          <w:rFonts w:ascii="Arial" w:eastAsia="Times New Roman" w:hAnsi="Arial" w:cs="Arial"/>
          <w:sz w:val="24"/>
          <w:szCs w:val="24"/>
          <w:u w:val="single"/>
        </w:rPr>
        <w:tab/>
      </w:r>
      <w:r w:rsidRPr="006A418A">
        <w:rPr>
          <w:rFonts w:ascii="Arial" w:eastAsia="Times New Roman" w:hAnsi="Arial" w:cs="Arial"/>
          <w:sz w:val="24"/>
          <w:szCs w:val="24"/>
          <w:u w:val="single"/>
        </w:rPr>
        <w:tab/>
      </w:r>
      <w:r w:rsidRPr="006A418A">
        <w:rPr>
          <w:rFonts w:ascii="Arial" w:eastAsia="Times New Roman" w:hAnsi="Arial" w:cs="Arial"/>
          <w:sz w:val="24"/>
          <w:szCs w:val="24"/>
          <w:u w:val="single"/>
        </w:rPr>
        <w:tab/>
      </w:r>
      <w:r w:rsidRPr="006A418A">
        <w:rPr>
          <w:rFonts w:ascii="Arial" w:eastAsia="Times New Roman" w:hAnsi="Arial" w:cs="Arial"/>
          <w:sz w:val="24"/>
          <w:szCs w:val="24"/>
          <w:u w:val="single"/>
        </w:rPr>
        <w:tab/>
      </w:r>
      <w:r w:rsidRPr="006A418A">
        <w:rPr>
          <w:rFonts w:ascii="Arial" w:eastAsia="Times New Roman" w:hAnsi="Arial" w:cs="Arial"/>
          <w:sz w:val="24"/>
          <w:szCs w:val="24"/>
          <w:u w:val="single"/>
        </w:rPr>
        <w:tab/>
      </w:r>
      <w:r w:rsidRPr="006A418A">
        <w:rPr>
          <w:rFonts w:ascii="Arial" w:eastAsia="Times New Roman" w:hAnsi="Arial" w:cs="Arial"/>
          <w:sz w:val="24"/>
          <w:szCs w:val="24"/>
        </w:rPr>
        <w:t>Rating:</w:t>
      </w:r>
    </w:p>
    <w:p w:rsidR="00DC3A76" w:rsidRPr="006A418A" w:rsidRDefault="00DC3A76" w:rsidP="00AF3E6D">
      <w:pPr>
        <w:spacing w:after="0" w:line="360" w:lineRule="auto"/>
        <w:ind w:left="720"/>
        <w:jc w:val="both"/>
        <w:rPr>
          <w:rFonts w:ascii="Arial" w:eastAsia="Times New Roman" w:hAnsi="Arial" w:cs="Arial"/>
          <w:b/>
          <w:i/>
          <w:sz w:val="24"/>
          <w:szCs w:val="24"/>
          <w:u w:val="single"/>
        </w:rPr>
      </w:pPr>
      <w:r w:rsidRPr="006A418A">
        <w:rPr>
          <w:rFonts w:ascii="Arial" w:eastAsia="Times New Roman" w:hAnsi="Arial" w:cs="Arial"/>
          <w:sz w:val="24"/>
          <w:szCs w:val="24"/>
        </w:rPr>
        <w:t xml:space="preserve">Name: </w:t>
      </w:r>
      <w:r w:rsidRPr="006A418A">
        <w:rPr>
          <w:rFonts w:ascii="Arial" w:eastAsia="Times New Roman" w:hAnsi="Arial" w:cs="Arial"/>
          <w:sz w:val="24"/>
          <w:szCs w:val="24"/>
          <w:u w:val="single"/>
        </w:rPr>
        <w:tab/>
      </w:r>
      <w:r w:rsidRPr="006A418A">
        <w:rPr>
          <w:rFonts w:ascii="Arial" w:eastAsia="Times New Roman" w:hAnsi="Arial" w:cs="Arial"/>
          <w:sz w:val="24"/>
          <w:szCs w:val="24"/>
          <w:u w:val="single"/>
        </w:rPr>
        <w:tab/>
        <w:t xml:space="preserve">                         </w:t>
      </w:r>
      <w:r w:rsidRPr="006A418A">
        <w:rPr>
          <w:rFonts w:ascii="Arial" w:eastAsia="Times New Roman" w:hAnsi="Arial" w:cs="Arial"/>
          <w:sz w:val="24"/>
          <w:szCs w:val="24"/>
          <w:u w:val="single"/>
        </w:rPr>
        <w:tab/>
      </w:r>
      <w:r w:rsidRPr="006A418A">
        <w:rPr>
          <w:rFonts w:ascii="Arial" w:eastAsia="Times New Roman" w:hAnsi="Arial" w:cs="Arial"/>
          <w:sz w:val="24"/>
          <w:szCs w:val="24"/>
          <w:u w:val="single"/>
        </w:rPr>
        <w:tab/>
      </w:r>
      <w:r w:rsidRPr="006A418A">
        <w:rPr>
          <w:rFonts w:ascii="Arial" w:eastAsia="Times New Roman" w:hAnsi="Arial" w:cs="Arial"/>
          <w:sz w:val="24"/>
          <w:szCs w:val="24"/>
          <w:u w:val="single"/>
        </w:rPr>
        <w:tab/>
      </w:r>
      <w:r w:rsidRPr="006A418A">
        <w:rPr>
          <w:rFonts w:ascii="Arial" w:eastAsia="Times New Roman" w:hAnsi="Arial" w:cs="Arial"/>
          <w:sz w:val="24"/>
          <w:szCs w:val="24"/>
          <w:u w:val="single"/>
        </w:rPr>
        <w:tab/>
      </w:r>
      <w:r w:rsidRPr="006A418A">
        <w:rPr>
          <w:rFonts w:ascii="Arial" w:eastAsia="Times New Roman" w:hAnsi="Arial" w:cs="Arial"/>
          <w:sz w:val="24"/>
          <w:szCs w:val="24"/>
          <w:u w:val="single"/>
        </w:rPr>
        <w:tab/>
      </w:r>
      <w:r w:rsidRPr="006A418A">
        <w:rPr>
          <w:rFonts w:ascii="Arial" w:eastAsia="Times New Roman" w:hAnsi="Arial" w:cs="Arial"/>
          <w:sz w:val="24"/>
          <w:szCs w:val="24"/>
        </w:rPr>
        <w:t xml:space="preserve">Rating: </w:t>
      </w:r>
    </w:p>
    <w:p w:rsidR="00DC3A76" w:rsidRPr="006A418A" w:rsidRDefault="00DC3A76" w:rsidP="00AF3E6D">
      <w:pPr>
        <w:spacing w:after="0" w:line="360" w:lineRule="auto"/>
        <w:ind w:left="720"/>
        <w:jc w:val="both"/>
        <w:rPr>
          <w:rFonts w:ascii="Arial" w:eastAsia="Times New Roman" w:hAnsi="Arial" w:cs="Arial"/>
          <w:b/>
          <w:i/>
          <w:sz w:val="24"/>
          <w:szCs w:val="24"/>
          <w:u w:val="single"/>
        </w:rPr>
      </w:pPr>
      <w:r w:rsidRPr="006A418A">
        <w:rPr>
          <w:rFonts w:ascii="Arial" w:eastAsia="Times New Roman" w:hAnsi="Arial" w:cs="Arial"/>
          <w:sz w:val="24"/>
          <w:szCs w:val="24"/>
        </w:rPr>
        <w:t xml:space="preserve">Name: </w:t>
      </w:r>
      <w:r w:rsidRPr="006A418A">
        <w:rPr>
          <w:rFonts w:ascii="Arial" w:eastAsia="Times New Roman" w:hAnsi="Arial" w:cs="Arial"/>
          <w:sz w:val="24"/>
          <w:szCs w:val="24"/>
          <w:u w:val="single"/>
        </w:rPr>
        <w:tab/>
      </w:r>
      <w:r w:rsidRPr="006A418A">
        <w:rPr>
          <w:rFonts w:ascii="Arial" w:eastAsia="Times New Roman" w:hAnsi="Arial" w:cs="Arial"/>
          <w:sz w:val="24"/>
          <w:szCs w:val="24"/>
          <w:u w:val="single"/>
        </w:rPr>
        <w:tab/>
        <w:t xml:space="preserve">                         </w:t>
      </w:r>
      <w:r w:rsidRPr="006A418A">
        <w:rPr>
          <w:rFonts w:ascii="Arial" w:eastAsia="Times New Roman" w:hAnsi="Arial" w:cs="Arial"/>
          <w:sz w:val="24"/>
          <w:szCs w:val="24"/>
          <w:u w:val="single"/>
        </w:rPr>
        <w:tab/>
      </w:r>
      <w:r w:rsidRPr="006A418A">
        <w:rPr>
          <w:rFonts w:ascii="Arial" w:eastAsia="Times New Roman" w:hAnsi="Arial" w:cs="Arial"/>
          <w:sz w:val="24"/>
          <w:szCs w:val="24"/>
          <w:u w:val="single"/>
        </w:rPr>
        <w:tab/>
      </w:r>
      <w:r w:rsidRPr="006A418A">
        <w:rPr>
          <w:rFonts w:ascii="Arial" w:eastAsia="Times New Roman" w:hAnsi="Arial" w:cs="Arial"/>
          <w:sz w:val="24"/>
          <w:szCs w:val="24"/>
          <w:u w:val="single"/>
        </w:rPr>
        <w:tab/>
      </w:r>
      <w:r w:rsidRPr="006A418A">
        <w:rPr>
          <w:rFonts w:ascii="Arial" w:eastAsia="Times New Roman" w:hAnsi="Arial" w:cs="Arial"/>
          <w:sz w:val="24"/>
          <w:szCs w:val="24"/>
          <w:u w:val="single"/>
        </w:rPr>
        <w:tab/>
      </w:r>
      <w:r w:rsidRPr="006A418A">
        <w:rPr>
          <w:rFonts w:ascii="Arial" w:eastAsia="Times New Roman" w:hAnsi="Arial" w:cs="Arial"/>
          <w:sz w:val="24"/>
          <w:szCs w:val="24"/>
          <w:u w:val="single"/>
        </w:rPr>
        <w:tab/>
      </w:r>
      <w:r w:rsidRPr="006A418A">
        <w:rPr>
          <w:rFonts w:ascii="Arial" w:eastAsia="Times New Roman" w:hAnsi="Arial" w:cs="Arial"/>
          <w:sz w:val="24"/>
          <w:szCs w:val="24"/>
        </w:rPr>
        <w:t xml:space="preserve">Rating: </w:t>
      </w:r>
    </w:p>
    <w:p w:rsidR="00DC3A76" w:rsidRPr="006A418A" w:rsidRDefault="00DC3A76" w:rsidP="00AF3E6D">
      <w:pPr>
        <w:spacing w:after="0" w:line="360" w:lineRule="auto"/>
        <w:ind w:left="720"/>
        <w:jc w:val="both"/>
        <w:rPr>
          <w:rFonts w:ascii="Arial" w:eastAsia="Times New Roman" w:hAnsi="Arial" w:cs="Arial"/>
          <w:sz w:val="24"/>
          <w:szCs w:val="24"/>
          <w:u w:val="single"/>
        </w:rPr>
      </w:pPr>
      <w:r w:rsidRPr="006A418A">
        <w:rPr>
          <w:rFonts w:ascii="Arial" w:eastAsia="Times New Roman" w:hAnsi="Arial" w:cs="Arial"/>
          <w:sz w:val="24"/>
          <w:szCs w:val="24"/>
        </w:rPr>
        <w:t xml:space="preserve">Name: </w:t>
      </w:r>
      <w:r w:rsidRPr="006A418A">
        <w:rPr>
          <w:rFonts w:ascii="Arial" w:eastAsia="Times New Roman" w:hAnsi="Arial" w:cs="Arial"/>
          <w:sz w:val="24"/>
          <w:szCs w:val="24"/>
          <w:u w:val="single"/>
        </w:rPr>
        <w:tab/>
      </w:r>
      <w:r w:rsidRPr="006A418A">
        <w:rPr>
          <w:rFonts w:ascii="Arial" w:eastAsia="Times New Roman" w:hAnsi="Arial" w:cs="Arial"/>
          <w:sz w:val="24"/>
          <w:szCs w:val="24"/>
          <w:u w:val="single"/>
        </w:rPr>
        <w:tab/>
      </w:r>
      <w:r w:rsidRPr="006A418A">
        <w:rPr>
          <w:rFonts w:ascii="Arial" w:eastAsia="Times New Roman" w:hAnsi="Arial" w:cs="Arial"/>
          <w:sz w:val="24"/>
          <w:szCs w:val="24"/>
          <w:u w:val="single"/>
        </w:rPr>
        <w:tab/>
      </w:r>
      <w:r w:rsidRPr="006A418A">
        <w:rPr>
          <w:rFonts w:ascii="Arial" w:eastAsia="Times New Roman" w:hAnsi="Arial" w:cs="Arial"/>
          <w:sz w:val="24"/>
          <w:szCs w:val="24"/>
          <w:u w:val="single"/>
        </w:rPr>
        <w:tab/>
      </w:r>
      <w:r w:rsidRPr="006A418A">
        <w:rPr>
          <w:rFonts w:ascii="Arial" w:eastAsia="Times New Roman" w:hAnsi="Arial" w:cs="Arial"/>
          <w:sz w:val="24"/>
          <w:szCs w:val="24"/>
          <w:u w:val="single"/>
        </w:rPr>
        <w:tab/>
      </w:r>
      <w:r w:rsidRPr="006A418A">
        <w:rPr>
          <w:rFonts w:ascii="Arial" w:eastAsia="Times New Roman" w:hAnsi="Arial" w:cs="Arial"/>
          <w:sz w:val="24"/>
          <w:szCs w:val="24"/>
          <w:u w:val="single"/>
        </w:rPr>
        <w:tab/>
      </w:r>
      <w:r w:rsidRPr="006A418A">
        <w:rPr>
          <w:rFonts w:ascii="Arial" w:eastAsia="Times New Roman" w:hAnsi="Arial" w:cs="Arial"/>
          <w:sz w:val="24"/>
          <w:szCs w:val="24"/>
          <w:u w:val="single"/>
        </w:rPr>
        <w:tab/>
      </w:r>
      <w:r w:rsidRPr="006A418A">
        <w:rPr>
          <w:rFonts w:ascii="Arial" w:eastAsia="Times New Roman" w:hAnsi="Arial" w:cs="Arial"/>
          <w:sz w:val="24"/>
          <w:szCs w:val="24"/>
          <w:u w:val="single"/>
        </w:rPr>
        <w:tab/>
      </w:r>
      <w:r w:rsidRPr="006A418A">
        <w:rPr>
          <w:rFonts w:ascii="Arial" w:eastAsia="Times New Roman" w:hAnsi="Arial" w:cs="Arial"/>
          <w:sz w:val="24"/>
          <w:szCs w:val="24"/>
          <w:u w:val="single"/>
        </w:rPr>
        <w:tab/>
      </w:r>
      <w:r w:rsidRPr="006A418A">
        <w:rPr>
          <w:rFonts w:ascii="Arial" w:eastAsia="Times New Roman" w:hAnsi="Arial" w:cs="Arial"/>
          <w:sz w:val="24"/>
          <w:szCs w:val="24"/>
        </w:rPr>
        <w:t xml:space="preserve">Rating: </w:t>
      </w:r>
    </w:p>
    <w:p w:rsidR="00DC3A76" w:rsidRPr="006A418A" w:rsidRDefault="00DC3A76" w:rsidP="00AF3E6D">
      <w:pPr>
        <w:spacing w:after="0" w:line="240" w:lineRule="auto"/>
        <w:ind w:firstLine="720"/>
        <w:jc w:val="both"/>
        <w:rPr>
          <w:rFonts w:ascii="Arial" w:eastAsia="Times New Roman" w:hAnsi="Arial" w:cs="Arial"/>
          <w:sz w:val="24"/>
          <w:szCs w:val="24"/>
        </w:rPr>
      </w:pPr>
      <w:r w:rsidRPr="006A418A">
        <w:rPr>
          <w:rFonts w:ascii="Arial" w:eastAsia="Times New Roman" w:hAnsi="Arial" w:cs="Arial"/>
          <w:sz w:val="24"/>
          <w:szCs w:val="24"/>
        </w:rPr>
        <w:t>COMMENTS:</w:t>
      </w:r>
    </w:p>
    <w:p w:rsidR="00DC3A76" w:rsidRPr="006A418A" w:rsidRDefault="00DC3A76" w:rsidP="00AF3E6D">
      <w:pPr>
        <w:spacing w:after="0" w:line="240" w:lineRule="auto"/>
        <w:ind w:left="720"/>
        <w:jc w:val="both"/>
        <w:rPr>
          <w:rFonts w:ascii="Arial" w:eastAsia="Times New Roman" w:hAnsi="Arial" w:cs="Arial"/>
          <w:sz w:val="24"/>
          <w:szCs w:val="24"/>
        </w:rPr>
      </w:pPr>
    </w:p>
    <w:p w:rsidR="00DC3A76" w:rsidRPr="006A418A" w:rsidRDefault="00DC3A76" w:rsidP="00AF3E6D">
      <w:pPr>
        <w:spacing w:after="0" w:line="240" w:lineRule="auto"/>
        <w:ind w:left="720"/>
        <w:jc w:val="both"/>
        <w:rPr>
          <w:rFonts w:ascii="Arial" w:eastAsia="Times New Roman" w:hAnsi="Arial" w:cs="Arial"/>
          <w:sz w:val="24"/>
          <w:szCs w:val="24"/>
        </w:rPr>
      </w:pPr>
    </w:p>
    <w:p w:rsidR="00DC3A76" w:rsidRPr="006A418A" w:rsidRDefault="00DC3A76" w:rsidP="00AF3E6D">
      <w:pPr>
        <w:spacing w:after="0" w:line="240" w:lineRule="auto"/>
        <w:ind w:left="720"/>
        <w:jc w:val="both"/>
        <w:rPr>
          <w:rFonts w:ascii="Arial" w:eastAsia="Times New Roman" w:hAnsi="Arial" w:cs="Arial"/>
          <w:sz w:val="24"/>
          <w:szCs w:val="24"/>
        </w:rPr>
      </w:pPr>
    </w:p>
    <w:p w:rsidR="00DC3A76" w:rsidRPr="006A418A" w:rsidRDefault="00DC3A76" w:rsidP="00AF3E6D">
      <w:pPr>
        <w:spacing w:after="0" w:line="240" w:lineRule="auto"/>
        <w:ind w:left="720"/>
        <w:jc w:val="both"/>
        <w:rPr>
          <w:rFonts w:ascii="Arial" w:eastAsia="Times New Roman" w:hAnsi="Arial" w:cs="Arial"/>
          <w:sz w:val="24"/>
          <w:szCs w:val="24"/>
        </w:rPr>
      </w:pPr>
    </w:p>
    <w:p w:rsidR="00DC3A76" w:rsidRPr="006A418A" w:rsidRDefault="00DC3A76" w:rsidP="00AF3E6D">
      <w:pPr>
        <w:spacing w:after="0" w:line="240" w:lineRule="auto"/>
        <w:ind w:left="720"/>
        <w:jc w:val="both"/>
        <w:rPr>
          <w:rFonts w:ascii="Arial" w:eastAsia="Times New Roman" w:hAnsi="Arial" w:cs="Arial"/>
          <w:sz w:val="24"/>
          <w:szCs w:val="24"/>
        </w:rPr>
      </w:pPr>
    </w:p>
    <w:p w:rsidR="00DC3A76" w:rsidRPr="006A418A" w:rsidRDefault="00DC3A76" w:rsidP="00AF3E6D">
      <w:pPr>
        <w:spacing w:after="0" w:line="240" w:lineRule="auto"/>
        <w:ind w:left="720"/>
        <w:jc w:val="both"/>
        <w:rPr>
          <w:rFonts w:ascii="Arial" w:eastAsia="Times New Roman" w:hAnsi="Arial" w:cs="Arial"/>
          <w:sz w:val="24"/>
          <w:szCs w:val="24"/>
        </w:rPr>
      </w:pPr>
    </w:p>
    <w:p w:rsidR="00DC3A76" w:rsidRPr="006A418A" w:rsidRDefault="00DC3A76" w:rsidP="00AF3E6D">
      <w:pPr>
        <w:numPr>
          <w:ilvl w:val="0"/>
          <w:numId w:val="7"/>
        </w:num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 xml:space="preserve">How satisfied are you with the products developed by the vendor? </w:t>
      </w:r>
      <w:r w:rsidRPr="006A418A">
        <w:rPr>
          <w:rFonts w:ascii="Arial" w:eastAsia="Times New Roman" w:hAnsi="Arial" w:cs="Arial"/>
          <w:sz w:val="24"/>
          <w:szCs w:val="24"/>
        </w:rPr>
        <w:tab/>
      </w:r>
      <w:r w:rsidRPr="006A418A">
        <w:rPr>
          <w:rFonts w:ascii="Arial" w:eastAsia="Times New Roman" w:hAnsi="Arial" w:cs="Arial"/>
          <w:sz w:val="24"/>
          <w:szCs w:val="24"/>
        </w:rPr>
        <w:tab/>
      </w:r>
    </w:p>
    <w:p w:rsidR="00DC3A76" w:rsidRPr="006A418A" w:rsidRDefault="00DC3A76" w:rsidP="00AF3E6D">
      <w:pPr>
        <w:spacing w:after="0" w:line="240" w:lineRule="auto"/>
        <w:ind w:left="720"/>
        <w:jc w:val="both"/>
        <w:rPr>
          <w:rFonts w:ascii="Arial" w:eastAsia="Times New Roman" w:hAnsi="Arial" w:cs="Arial"/>
          <w:sz w:val="24"/>
          <w:szCs w:val="24"/>
        </w:rPr>
      </w:pPr>
      <w:r w:rsidRPr="006A418A">
        <w:rPr>
          <w:rFonts w:ascii="Arial" w:eastAsia="Times New Roman" w:hAnsi="Arial" w:cs="Arial"/>
          <w:sz w:val="24"/>
          <w:szCs w:val="24"/>
          <w:u w:val="single"/>
        </w:rPr>
        <w:tab/>
      </w:r>
      <w:r w:rsidRPr="006A418A">
        <w:rPr>
          <w:rFonts w:ascii="Arial" w:eastAsia="Times New Roman" w:hAnsi="Arial" w:cs="Arial"/>
          <w:sz w:val="24"/>
          <w:szCs w:val="24"/>
        </w:rPr>
        <w:t xml:space="preserve"> (3 = Excellent; 2 = Satisfactory; 1 = Unsatisfactory; 0 = Unacceptable)</w:t>
      </w:r>
    </w:p>
    <w:p w:rsidR="00DC3A76" w:rsidRPr="006A418A" w:rsidRDefault="00DC3A76" w:rsidP="00AF3E6D">
      <w:pPr>
        <w:spacing w:after="0" w:line="240" w:lineRule="auto"/>
        <w:ind w:left="-90" w:firstLine="810"/>
        <w:jc w:val="both"/>
        <w:rPr>
          <w:rFonts w:ascii="Arial" w:eastAsia="Times New Roman" w:hAnsi="Arial" w:cs="Arial"/>
          <w:sz w:val="24"/>
          <w:szCs w:val="24"/>
        </w:rPr>
      </w:pPr>
      <w:r w:rsidRPr="006A418A">
        <w:rPr>
          <w:rFonts w:ascii="Arial" w:eastAsia="Times New Roman" w:hAnsi="Arial" w:cs="Arial"/>
          <w:sz w:val="24"/>
          <w:szCs w:val="24"/>
        </w:rPr>
        <w:t>COMMENTS:</w:t>
      </w:r>
    </w:p>
    <w:p w:rsidR="00DC3A76" w:rsidRPr="006A418A" w:rsidRDefault="00DC3A76" w:rsidP="00AF3E6D">
      <w:pPr>
        <w:spacing w:after="0" w:line="240" w:lineRule="auto"/>
        <w:ind w:left="720"/>
        <w:jc w:val="both"/>
        <w:rPr>
          <w:rFonts w:ascii="Arial" w:eastAsia="Times New Roman" w:hAnsi="Arial" w:cs="Arial"/>
          <w:b/>
          <w:i/>
          <w:sz w:val="24"/>
          <w:szCs w:val="24"/>
        </w:rPr>
      </w:pPr>
    </w:p>
    <w:p w:rsidR="00DC3A76" w:rsidRPr="006A418A" w:rsidRDefault="00DC3A76" w:rsidP="00AF3E6D">
      <w:pPr>
        <w:spacing w:after="0" w:line="240" w:lineRule="auto"/>
        <w:ind w:left="720"/>
        <w:jc w:val="both"/>
        <w:rPr>
          <w:rFonts w:ascii="Arial" w:eastAsia="Times New Roman" w:hAnsi="Arial" w:cs="Arial"/>
          <w:sz w:val="24"/>
          <w:szCs w:val="24"/>
        </w:rPr>
      </w:pPr>
    </w:p>
    <w:p w:rsidR="00DC3A76" w:rsidRPr="006A418A" w:rsidRDefault="00DC3A76" w:rsidP="00AF3E6D">
      <w:pPr>
        <w:spacing w:after="0" w:line="240" w:lineRule="auto"/>
        <w:ind w:left="720"/>
        <w:jc w:val="both"/>
        <w:rPr>
          <w:rFonts w:ascii="Arial" w:eastAsia="Times New Roman" w:hAnsi="Arial" w:cs="Arial"/>
          <w:sz w:val="24"/>
          <w:szCs w:val="24"/>
        </w:rPr>
      </w:pPr>
    </w:p>
    <w:p w:rsidR="00DC3A76" w:rsidRPr="006A418A" w:rsidRDefault="00DC3A76" w:rsidP="00AF3E6D">
      <w:pPr>
        <w:spacing w:after="0" w:line="240" w:lineRule="auto"/>
        <w:ind w:left="720"/>
        <w:jc w:val="both"/>
        <w:rPr>
          <w:rFonts w:ascii="Arial" w:eastAsia="Times New Roman" w:hAnsi="Arial" w:cs="Arial"/>
          <w:sz w:val="24"/>
          <w:szCs w:val="24"/>
        </w:rPr>
      </w:pPr>
    </w:p>
    <w:p w:rsidR="00DC3A76" w:rsidRPr="006A418A" w:rsidRDefault="00DC3A76" w:rsidP="00AF3E6D">
      <w:pPr>
        <w:spacing w:after="0" w:line="240" w:lineRule="auto"/>
        <w:ind w:left="720"/>
        <w:jc w:val="both"/>
        <w:rPr>
          <w:rFonts w:ascii="Arial" w:eastAsia="Times New Roman" w:hAnsi="Arial" w:cs="Arial"/>
          <w:sz w:val="24"/>
          <w:szCs w:val="24"/>
        </w:rPr>
      </w:pPr>
    </w:p>
    <w:p w:rsidR="00DC3A76" w:rsidRPr="006A418A" w:rsidRDefault="00DC3A76" w:rsidP="00AF3E6D">
      <w:pPr>
        <w:numPr>
          <w:ilvl w:val="0"/>
          <w:numId w:val="8"/>
        </w:numPr>
        <w:tabs>
          <w:tab w:val="left" w:pos="0"/>
        </w:tabs>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With which aspect(s) of this vendor's services are you most satisfied?</w:t>
      </w:r>
    </w:p>
    <w:p w:rsidR="00DC3A76" w:rsidRPr="006A418A" w:rsidRDefault="00DC3A76" w:rsidP="00AF3E6D">
      <w:pPr>
        <w:tabs>
          <w:tab w:val="left" w:pos="0"/>
        </w:tabs>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ab/>
        <w:t>COMMENTS:</w:t>
      </w:r>
    </w:p>
    <w:p w:rsidR="00DC3A76" w:rsidRPr="006A418A" w:rsidRDefault="00DC3A76" w:rsidP="00AF3E6D">
      <w:pPr>
        <w:tabs>
          <w:tab w:val="left" w:pos="720"/>
        </w:tabs>
        <w:spacing w:after="0" w:line="240" w:lineRule="auto"/>
        <w:ind w:left="720"/>
        <w:jc w:val="both"/>
        <w:rPr>
          <w:rFonts w:ascii="Arial" w:eastAsia="Times New Roman" w:hAnsi="Arial" w:cs="Arial"/>
          <w:sz w:val="24"/>
          <w:szCs w:val="24"/>
        </w:rPr>
      </w:pPr>
    </w:p>
    <w:p w:rsidR="00DC3A76" w:rsidRPr="006A418A" w:rsidRDefault="00DC3A76" w:rsidP="00AF3E6D">
      <w:pPr>
        <w:tabs>
          <w:tab w:val="left" w:pos="720"/>
        </w:tabs>
        <w:spacing w:after="0" w:line="240" w:lineRule="auto"/>
        <w:ind w:left="720"/>
        <w:jc w:val="both"/>
        <w:rPr>
          <w:rFonts w:ascii="Arial" w:eastAsia="Times New Roman" w:hAnsi="Arial" w:cs="Arial"/>
          <w:sz w:val="24"/>
          <w:szCs w:val="24"/>
        </w:rPr>
      </w:pPr>
    </w:p>
    <w:p w:rsidR="00DC3A76" w:rsidRPr="006A418A" w:rsidRDefault="00DC3A76" w:rsidP="00AF3E6D">
      <w:pPr>
        <w:tabs>
          <w:tab w:val="left" w:pos="720"/>
        </w:tabs>
        <w:spacing w:after="0" w:line="240" w:lineRule="auto"/>
        <w:ind w:left="720"/>
        <w:jc w:val="both"/>
        <w:rPr>
          <w:rFonts w:ascii="Arial" w:eastAsia="Times New Roman" w:hAnsi="Arial" w:cs="Arial"/>
          <w:sz w:val="24"/>
          <w:szCs w:val="24"/>
        </w:rPr>
      </w:pPr>
    </w:p>
    <w:p w:rsidR="00DC3A76" w:rsidRPr="006A418A" w:rsidRDefault="00DC3A76" w:rsidP="00AF3E6D">
      <w:pPr>
        <w:tabs>
          <w:tab w:val="left" w:pos="720"/>
        </w:tabs>
        <w:spacing w:after="0" w:line="240" w:lineRule="auto"/>
        <w:ind w:left="720"/>
        <w:jc w:val="both"/>
        <w:rPr>
          <w:rFonts w:ascii="Arial" w:eastAsia="Times New Roman" w:hAnsi="Arial" w:cs="Arial"/>
          <w:sz w:val="24"/>
          <w:szCs w:val="24"/>
        </w:rPr>
      </w:pPr>
    </w:p>
    <w:p w:rsidR="00DC3A76" w:rsidRPr="006A418A" w:rsidRDefault="00DC3A76" w:rsidP="00AF3E6D">
      <w:pPr>
        <w:tabs>
          <w:tab w:val="left" w:pos="720"/>
        </w:tabs>
        <w:spacing w:after="0" w:line="240" w:lineRule="auto"/>
        <w:ind w:left="720"/>
        <w:jc w:val="both"/>
        <w:rPr>
          <w:rFonts w:ascii="Arial" w:eastAsia="Times New Roman" w:hAnsi="Arial" w:cs="Arial"/>
          <w:sz w:val="24"/>
          <w:szCs w:val="24"/>
        </w:rPr>
      </w:pPr>
    </w:p>
    <w:p w:rsidR="00DC3A76" w:rsidRPr="006A418A" w:rsidRDefault="00DC3A76" w:rsidP="00AF3E6D">
      <w:pPr>
        <w:numPr>
          <w:ilvl w:val="0"/>
          <w:numId w:val="8"/>
        </w:numPr>
        <w:tabs>
          <w:tab w:val="left" w:pos="0"/>
        </w:tabs>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With which aspect(s) of this vendor's services are you least satisfied?</w:t>
      </w:r>
    </w:p>
    <w:p w:rsidR="00DC3A76" w:rsidRPr="006A418A" w:rsidRDefault="00DC3A76" w:rsidP="00AF3E6D">
      <w:pPr>
        <w:tabs>
          <w:tab w:val="left" w:pos="0"/>
        </w:tabs>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ab/>
        <w:t>COMMENTS:</w:t>
      </w:r>
    </w:p>
    <w:p w:rsidR="00DC3A76" w:rsidRPr="006A418A" w:rsidRDefault="00DC3A76" w:rsidP="00AF3E6D">
      <w:pPr>
        <w:tabs>
          <w:tab w:val="left" w:pos="720"/>
        </w:tabs>
        <w:spacing w:after="0" w:line="240" w:lineRule="auto"/>
        <w:ind w:left="720"/>
        <w:jc w:val="both"/>
        <w:rPr>
          <w:rFonts w:ascii="Arial" w:eastAsia="Times New Roman" w:hAnsi="Arial" w:cs="Arial"/>
          <w:sz w:val="24"/>
          <w:szCs w:val="24"/>
        </w:rPr>
      </w:pPr>
    </w:p>
    <w:p w:rsidR="00DC3A76" w:rsidRPr="006A418A" w:rsidRDefault="00DC3A76" w:rsidP="00AF3E6D">
      <w:pPr>
        <w:tabs>
          <w:tab w:val="left" w:pos="720"/>
        </w:tabs>
        <w:spacing w:after="0" w:line="240" w:lineRule="auto"/>
        <w:ind w:left="720"/>
        <w:jc w:val="both"/>
        <w:rPr>
          <w:rFonts w:ascii="Arial" w:eastAsia="Times New Roman" w:hAnsi="Arial" w:cs="Arial"/>
          <w:sz w:val="24"/>
          <w:szCs w:val="24"/>
        </w:rPr>
      </w:pPr>
    </w:p>
    <w:p w:rsidR="00DC3A76" w:rsidRPr="006A418A" w:rsidRDefault="00DC3A76" w:rsidP="00AF3E6D">
      <w:pPr>
        <w:tabs>
          <w:tab w:val="left" w:pos="720"/>
        </w:tabs>
        <w:spacing w:after="0" w:line="240" w:lineRule="auto"/>
        <w:ind w:left="720"/>
        <w:jc w:val="both"/>
        <w:rPr>
          <w:rFonts w:ascii="Arial" w:eastAsia="Times New Roman" w:hAnsi="Arial" w:cs="Arial"/>
          <w:sz w:val="24"/>
          <w:szCs w:val="24"/>
        </w:rPr>
      </w:pPr>
    </w:p>
    <w:p w:rsidR="00DC3A76" w:rsidRPr="006A418A" w:rsidRDefault="00DC3A76" w:rsidP="00AF3E6D">
      <w:pPr>
        <w:tabs>
          <w:tab w:val="left" w:pos="720"/>
        </w:tabs>
        <w:spacing w:after="0" w:line="240" w:lineRule="auto"/>
        <w:ind w:left="720"/>
        <w:jc w:val="both"/>
        <w:rPr>
          <w:rFonts w:ascii="Arial" w:eastAsia="Times New Roman" w:hAnsi="Arial" w:cs="Arial"/>
          <w:sz w:val="24"/>
          <w:szCs w:val="24"/>
        </w:rPr>
      </w:pPr>
    </w:p>
    <w:p w:rsidR="00DC3A76" w:rsidRPr="006A418A" w:rsidRDefault="00DC3A76" w:rsidP="00AF3E6D">
      <w:pPr>
        <w:tabs>
          <w:tab w:val="left" w:pos="720"/>
        </w:tabs>
        <w:spacing w:after="0" w:line="240" w:lineRule="auto"/>
        <w:ind w:left="720"/>
        <w:jc w:val="both"/>
        <w:rPr>
          <w:rFonts w:ascii="Arial" w:eastAsia="Times New Roman" w:hAnsi="Arial" w:cs="Arial"/>
          <w:sz w:val="24"/>
          <w:szCs w:val="24"/>
        </w:rPr>
      </w:pPr>
    </w:p>
    <w:p w:rsidR="00DC3A76" w:rsidRPr="006A418A" w:rsidRDefault="00DC3A76" w:rsidP="00AF3E6D">
      <w:pPr>
        <w:numPr>
          <w:ilvl w:val="0"/>
          <w:numId w:val="8"/>
        </w:numPr>
        <w:tabs>
          <w:tab w:val="left" w:pos="-90"/>
        </w:tabs>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 xml:space="preserve">Would you recommend this vendor's services to your organization again?  </w:t>
      </w:r>
    </w:p>
    <w:p w:rsidR="00DC3A76" w:rsidRPr="006A418A" w:rsidRDefault="00DC3A76" w:rsidP="00AF3E6D">
      <w:pPr>
        <w:spacing w:after="0" w:line="240" w:lineRule="auto"/>
        <w:ind w:firstLine="720"/>
        <w:jc w:val="both"/>
        <w:rPr>
          <w:rFonts w:ascii="Arial" w:eastAsia="Times New Roman" w:hAnsi="Arial" w:cs="Arial"/>
          <w:bCs/>
          <w:iCs/>
          <w:sz w:val="24"/>
          <w:szCs w:val="24"/>
        </w:rPr>
      </w:pPr>
      <w:r w:rsidRPr="006A418A">
        <w:rPr>
          <w:rFonts w:ascii="Arial" w:eastAsia="Times New Roman" w:hAnsi="Arial" w:cs="Arial"/>
          <w:bCs/>
          <w:iCs/>
          <w:sz w:val="24"/>
          <w:szCs w:val="24"/>
        </w:rPr>
        <w:t>COMMENTS:</w:t>
      </w:r>
    </w:p>
    <w:p w:rsidR="006D75F2" w:rsidRPr="006A418A" w:rsidRDefault="006D75F2">
      <w:pPr>
        <w:rPr>
          <w:rFonts w:ascii="Arial" w:hAnsi="Arial" w:cs="Arial"/>
        </w:rPr>
      </w:pPr>
      <w:r w:rsidRPr="006A418A">
        <w:rPr>
          <w:rFonts w:ascii="Arial" w:hAnsi="Arial" w:cs="Arial"/>
        </w:rPr>
        <w:br w:type="page"/>
      </w:r>
    </w:p>
    <w:p w:rsidR="006D75F2" w:rsidRPr="006A418A" w:rsidRDefault="006D75F2" w:rsidP="006D75F2">
      <w:pPr>
        <w:keepNext/>
        <w:spacing w:before="240" w:after="60" w:line="240" w:lineRule="auto"/>
        <w:jc w:val="center"/>
        <w:outlineLvl w:val="0"/>
        <w:rPr>
          <w:rFonts w:ascii="Arial" w:eastAsia="Times New Roman" w:hAnsi="Arial" w:cs="Arial"/>
          <w:b/>
          <w:bCs/>
          <w:kern w:val="32"/>
          <w:sz w:val="32"/>
          <w:szCs w:val="32"/>
        </w:rPr>
      </w:pPr>
      <w:bookmarkStart w:id="153" w:name="_Toc377565405"/>
      <w:bookmarkStart w:id="154" w:name="_Toc401646086"/>
      <w:bookmarkStart w:id="155" w:name="_Toc477253966"/>
      <w:bookmarkStart w:id="156" w:name="_Toc478122633"/>
      <w:r w:rsidRPr="006A418A">
        <w:rPr>
          <w:rFonts w:ascii="Arial" w:eastAsia="Times New Roman" w:hAnsi="Arial" w:cs="Arial"/>
          <w:b/>
          <w:bCs/>
          <w:kern w:val="32"/>
          <w:sz w:val="32"/>
          <w:szCs w:val="32"/>
        </w:rPr>
        <w:lastRenderedPageBreak/>
        <w:t xml:space="preserve">APPENDIX </w:t>
      </w:r>
      <w:bookmarkEnd w:id="153"/>
      <w:bookmarkEnd w:id="154"/>
      <w:bookmarkEnd w:id="155"/>
      <w:r w:rsidRPr="006A418A">
        <w:rPr>
          <w:rFonts w:ascii="Arial" w:eastAsia="Times New Roman" w:hAnsi="Arial" w:cs="Arial"/>
          <w:b/>
          <w:bCs/>
          <w:kern w:val="32"/>
          <w:sz w:val="32"/>
          <w:szCs w:val="32"/>
        </w:rPr>
        <w:t>G</w:t>
      </w:r>
      <w:bookmarkEnd w:id="156"/>
    </w:p>
    <w:p w:rsidR="006D75F2" w:rsidRPr="006A418A" w:rsidRDefault="006D75F2" w:rsidP="006D75F2">
      <w:pPr>
        <w:keepNext/>
        <w:spacing w:before="240" w:after="60" w:line="240" w:lineRule="auto"/>
        <w:jc w:val="center"/>
        <w:outlineLvl w:val="0"/>
        <w:rPr>
          <w:rFonts w:ascii="Arial" w:eastAsia="Times New Roman" w:hAnsi="Arial" w:cs="Arial"/>
          <w:b/>
          <w:bCs/>
          <w:kern w:val="32"/>
          <w:sz w:val="32"/>
          <w:szCs w:val="32"/>
        </w:rPr>
      </w:pPr>
    </w:p>
    <w:p w:rsidR="006D75F2" w:rsidRPr="006A418A" w:rsidRDefault="006D75F2" w:rsidP="006D75F2">
      <w:pPr>
        <w:keepNext/>
        <w:spacing w:before="240" w:after="60" w:line="240" w:lineRule="auto"/>
        <w:jc w:val="center"/>
        <w:outlineLvl w:val="0"/>
        <w:rPr>
          <w:rFonts w:ascii="Arial" w:eastAsia="Times New Roman" w:hAnsi="Arial" w:cs="Arial"/>
          <w:b/>
          <w:bCs/>
          <w:kern w:val="32"/>
          <w:sz w:val="32"/>
          <w:szCs w:val="32"/>
        </w:rPr>
      </w:pPr>
      <w:bookmarkStart w:id="157" w:name="_Toc401646087"/>
      <w:bookmarkStart w:id="158" w:name="_Toc477253967"/>
      <w:bookmarkStart w:id="159" w:name="_Toc478122634"/>
      <w:r w:rsidRPr="006A418A">
        <w:rPr>
          <w:rFonts w:ascii="Arial" w:eastAsia="Times New Roman" w:hAnsi="Arial" w:cs="Arial"/>
          <w:b/>
          <w:bCs/>
          <w:kern w:val="32"/>
          <w:sz w:val="32"/>
          <w:szCs w:val="32"/>
        </w:rPr>
        <w:t>NEW MEXICO EMPLOYEES HEALTH COVERAGE FORM</w:t>
      </w:r>
      <w:bookmarkEnd w:id="157"/>
      <w:bookmarkEnd w:id="158"/>
      <w:bookmarkEnd w:id="159"/>
    </w:p>
    <w:p w:rsidR="006D75F2" w:rsidRPr="006A418A" w:rsidRDefault="006D75F2" w:rsidP="006D75F2">
      <w:pPr>
        <w:jc w:val="center"/>
        <w:rPr>
          <w:rFonts w:ascii="Arial" w:hAnsi="Arial" w:cs="Arial"/>
        </w:rPr>
      </w:pPr>
    </w:p>
    <w:p w:rsidR="006D75F2" w:rsidRPr="006A418A" w:rsidRDefault="006D75F2" w:rsidP="006D75F2">
      <w:pPr>
        <w:jc w:val="center"/>
        <w:rPr>
          <w:rFonts w:ascii="Arial" w:hAnsi="Arial" w:cs="Arial"/>
          <w:b/>
          <w:sz w:val="28"/>
          <w:szCs w:val="28"/>
        </w:rPr>
      </w:pPr>
      <w:r w:rsidRPr="006A418A">
        <w:rPr>
          <w:rFonts w:ascii="Arial" w:hAnsi="Arial" w:cs="Arial"/>
        </w:rPr>
        <w:br w:type="page"/>
      </w:r>
      <w:r w:rsidRPr="006A418A">
        <w:rPr>
          <w:rFonts w:ascii="Arial" w:hAnsi="Arial" w:cs="Arial"/>
          <w:b/>
          <w:sz w:val="28"/>
          <w:szCs w:val="28"/>
        </w:rPr>
        <w:lastRenderedPageBreak/>
        <w:t>New Mexico Employees Health Coverage Form</w:t>
      </w:r>
    </w:p>
    <w:p w:rsidR="006D75F2" w:rsidRPr="0028491E" w:rsidRDefault="006D75F2" w:rsidP="006D75F2">
      <w:pPr>
        <w:rPr>
          <w:rFonts w:ascii="Arial" w:hAnsi="Arial" w:cs="Arial"/>
          <w:sz w:val="24"/>
          <w:szCs w:val="24"/>
        </w:rPr>
      </w:pPr>
    </w:p>
    <w:p w:rsidR="006D75F2" w:rsidRPr="0028491E" w:rsidRDefault="006D75F2" w:rsidP="006D75F2">
      <w:pPr>
        <w:rPr>
          <w:rFonts w:ascii="Arial" w:hAnsi="Arial" w:cs="Arial"/>
          <w:sz w:val="24"/>
          <w:szCs w:val="24"/>
        </w:rPr>
      </w:pPr>
      <w:r w:rsidRPr="0028491E">
        <w:rPr>
          <w:rFonts w:ascii="Arial" w:hAnsi="Arial" w:cs="Arial"/>
          <w:sz w:val="24"/>
          <w:szCs w:val="24"/>
        </w:rPr>
        <w:t>1.</w:t>
      </w:r>
      <w:r w:rsidRPr="0028491E">
        <w:rPr>
          <w:rFonts w:ascii="Arial" w:hAnsi="Arial" w:cs="Arial"/>
          <w:sz w:val="24"/>
          <w:szCs w:val="24"/>
        </w:rPr>
        <w:tab/>
        <w:t xml:space="preserve">For all contracts solicited and awarded on or after January 1, 2008:  If the </w:t>
      </w:r>
      <w:proofErr w:type="spellStart"/>
      <w:r w:rsidRPr="0028491E">
        <w:rPr>
          <w:rFonts w:ascii="Arial" w:hAnsi="Arial" w:cs="Arial"/>
          <w:sz w:val="24"/>
          <w:szCs w:val="24"/>
        </w:rPr>
        <w:t>Offeror</w:t>
      </w:r>
      <w:proofErr w:type="spellEnd"/>
      <w:r w:rsidRPr="0028491E">
        <w:rPr>
          <w:rFonts w:ascii="Arial" w:hAnsi="Arial" w:cs="Arial"/>
          <w:sz w:val="24"/>
          <w:szCs w:val="24"/>
        </w:rPr>
        <w:t xml:space="preserve"> has, or grows to, six (6) or more employees who work, or who are expected to work, an average of at least 20 hours per week over a six (6) month period during the term of the contract, </w:t>
      </w:r>
      <w:proofErr w:type="spellStart"/>
      <w:r w:rsidRPr="0028491E">
        <w:rPr>
          <w:rFonts w:ascii="Arial" w:hAnsi="Arial" w:cs="Arial"/>
          <w:sz w:val="24"/>
          <w:szCs w:val="24"/>
        </w:rPr>
        <w:t>Offeror</w:t>
      </w:r>
      <w:proofErr w:type="spellEnd"/>
      <w:r w:rsidRPr="0028491E">
        <w:rPr>
          <w:rFonts w:ascii="Arial" w:hAnsi="Arial" w:cs="Arial"/>
          <w:sz w:val="24"/>
          <w:szCs w:val="24"/>
        </w:rPr>
        <w:t xml:space="preserve"> must agree to have in place, and agree to maintain for the term of the contract, health insurance for those employees and offer that health insurance to those employees no later than July 1, 2010 if the expected annual value in the aggregate of any and all contracts between Contractor and the State exceed $250,000 dollars.</w:t>
      </w:r>
    </w:p>
    <w:p w:rsidR="006D75F2" w:rsidRPr="0028491E" w:rsidRDefault="006D75F2" w:rsidP="006D75F2">
      <w:pPr>
        <w:rPr>
          <w:rFonts w:ascii="Arial" w:hAnsi="Arial" w:cs="Arial"/>
          <w:sz w:val="24"/>
          <w:szCs w:val="24"/>
        </w:rPr>
      </w:pPr>
    </w:p>
    <w:p w:rsidR="006D75F2" w:rsidRPr="0028491E" w:rsidRDefault="006D75F2" w:rsidP="006D75F2">
      <w:pPr>
        <w:rPr>
          <w:rFonts w:ascii="Arial" w:hAnsi="Arial" w:cs="Arial"/>
          <w:sz w:val="24"/>
          <w:szCs w:val="24"/>
        </w:rPr>
      </w:pPr>
      <w:r w:rsidRPr="0028491E">
        <w:rPr>
          <w:rFonts w:ascii="Arial" w:hAnsi="Arial" w:cs="Arial"/>
          <w:sz w:val="24"/>
          <w:szCs w:val="24"/>
        </w:rPr>
        <w:t>2.</w:t>
      </w:r>
      <w:r w:rsidRPr="0028491E">
        <w:rPr>
          <w:rFonts w:ascii="Arial" w:hAnsi="Arial" w:cs="Arial"/>
          <w:sz w:val="24"/>
          <w:szCs w:val="24"/>
        </w:rPr>
        <w:tab/>
      </w:r>
      <w:proofErr w:type="spellStart"/>
      <w:r w:rsidRPr="0028491E">
        <w:rPr>
          <w:rFonts w:ascii="Arial" w:hAnsi="Arial" w:cs="Arial"/>
          <w:sz w:val="24"/>
          <w:szCs w:val="24"/>
        </w:rPr>
        <w:t>Offeror</w:t>
      </w:r>
      <w:proofErr w:type="spellEnd"/>
      <w:r w:rsidRPr="0028491E">
        <w:rPr>
          <w:rFonts w:ascii="Arial" w:hAnsi="Arial" w:cs="Arial"/>
          <w:sz w:val="24"/>
          <w:szCs w:val="24"/>
        </w:rPr>
        <w:t xml:space="preserve">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rsidR="006D75F2" w:rsidRPr="0028491E" w:rsidRDefault="006D75F2" w:rsidP="006D75F2">
      <w:pPr>
        <w:rPr>
          <w:rFonts w:ascii="Arial" w:hAnsi="Arial" w:cs="Arial"/>
          <w:sz w:val="24"/>
          <w:szCs w:val="24"/>
        </w:rPr>
      </w:pPr>
    </w:p>
    <w:p w:rsidR="006D75F2" w:rsidRPr="0028491E" w:rsidRDefault="006D75F2" w:rsidP="006D75F2">
      <w:pPr>
        <w:rPr>
          <w:rFonts w:ascii="Arial" w:hAnsi="Arial" w:cs="Arial"/>
          <w:sz w:val="24"/>
          <w:szCs w:val="24"/>
        </w:rPr>
      </w:pPr>
      <w:r w:rsidRPr="0028491E">
        <w:rPr>
          <w:rFonts w:ascii="Arial" w:hAnsi="Arial" w:cs="Arial"/>
          <w:sz w:val="24"/>
          <w:szCs w:val="24"/>
        </w:rPr>
        <w:t>3.</w:t>
      </w:r>
      <w:r w:rsidRPr="0028491E">
        <w:rPr>
          <w:rFonts w:ascii="Arial" w:hAnsi="Arial" w:cs="Arial"/>
          <w:sz w:val="24"/>
          <w:szCs w:val="24"/>
        </w:rPr>
        <w:tab/>
      </w:r>
      <w:proofErr w:type="spellStart"/>
      <w:r w:rsidRPr="0028491E">
        <w:rPr>
          <w:rFonts w:ascii="Arial" w:hAnsi="Arial" w:cs="Arial"/>
          <w:sz w:val="24"/>
          <w:szCs w:val="24"/>
        </w:rPr>
        <w:t>Offeror</w:t>
      </w:r>
      <w:proofErr w:type="spellEnd"/>
      <w:r w:rsidRPr="0028491E">
        <w:rPr>
          <w:rFonts w:ascii="Arial" w:hAnsi="Arial" w:cs="Arial"/>
          <w:sz w:val="24"/>
          <w:szCs w:val="24"/>
        </w:rPr>
        <w:t xml:space="preserve"> must agree to advise all employees of the availability of State publicly financed health care coverage programs by providing each employee with, as a minimum, the following web site link to additional information </w:t>
      </w:r>
      <w:hyperlink r:id="rId21" w:history="1">
        <w:r w:rsidRPr="0028491E">
          <w:rPr>
            <w:rFonts w:ascii="Arial" w:hAnsi="Arial" w:cs="Arial"/>
            <w:color w:val="0000FF"/>
            <w:sz w:val="24"/>
            <w:szCs w:val="24"/>
            <w:u w:val="single"/>
          </w:rPr>
          <w:t>http://www.insurenewmexico.state.nm.us/</w:t>
        </w:r>
      </w:hyperlink>
      <w:r w:rsidRPr="0028491E">
        <w:rPr>
          <w:rFonts w:ascii="Arial" w:hAnsi="Arial" w:cs="Arial"/>
          <w:sz w:val="24"/>
          <w:szCs w:val="24"/>
        </w:rPr>
        <w:t>.</w:t>
      </w:r>
    </w:p>
    <w:p w:rsidR="006D75F2" w:rsidRPr="0028491E" w:rsidRDefault="006D75F2" w:rsidP="006D75F2">
      <w:pPr>
        <w:rPr>
          <w:rFonts w:ascii="Arial" w:hAnsi="Arial" w:cs="Arial"/>
          <w:sz w:val="24"/>
          <w:szCs w:val="24"/>
        </w:rPr>
      </w:pPr>
    </w:p>
    <w:p w:rsidR="006D75F2" w:rsidRPr="0028491E" w:rsidRDefault="006D75F2" w:rsidP="006D75F2">
      <w:pPr>
        <w:rPr>
          <w:rFonts w:ascii="Arial" w:hAnsi="Arial" w:cs="Arial"/>
          <w:sz w:val="24"/>
          <w:szCs w:val="24"/>
        </w:rPr>
      </w:pPr>
      <w:r w:rsidRPr="0028491E">
        <w:rPr>
          <w:rFonts w:ascii="Arial" w:hAnsi="Arial" w:cs="Arial"/>
          <w:sz w:val="24"/>
          <w:szCs w:val="24"/>
        </w:rPr>
        <w:t>4.</w:t>
      </w:r>
      <w:r w:rsidRPr="0028491E">
        <w:rPr>
          <w:rFonts w:ascii="Arial" w:hAnsi="Arial" w:cs="Arial"/>
          <w:sz w:val="24"/>
          <w:szCs w:val="24"/>
        </w:rPr>
        <w:tab/>
        <w:t xml:space="preserve">For Indefinite Quantity, Indefinite Delivery contracts (price agreements without specific limitations on quantity and providing for an indeterminate number of orders to be placed against it); these requirements shall apply the first day of the second month after the </w:t>
      </w:r>
      <w:proofErr w:type="spellStart"/>
      <w:r w:rsidRPr="0028491E">
        <w:rPr>
          <w:rFonts w:ascii="Arial" w:hAnsi="Arial" w:cs="Arial"/>
          <w:sz w:val="24"/>
          <w:szCs w:val="24"/>
        </w:rPr>
        <w:t>Offeror</w:t>
      </w:r>
      <w:proofErr w:type="spellEnd"/>
      <w:r w:rsidRPr="0028491E">
        <w:rPr>
          <w:rFonts w:ascii="Arial" w:hAnsi="Arial" w:cs="Arial"/>
          <w:sz w:val="24"/>
          <w:szCs w:val="24"/>
        </w:rPr>
        <w:t xml:space="preserve"> reports combined revenue (from state and, if applicable, from local public bodies if from a state price agreement) of $250,000.</w:t>
      </w:r>
    </w:p>
    <w:p w:rsidR="006D75F2" w:rsidRPr="0028491E" w:rsidRDefault="006D75F2" w:rsidP="006D75F2">
      <w:pPr>
        <w:rPr>
          <w:rFonts w:ascii="Arial" w:hAnsi="Arial" w:cs="Arial"/>
          <w:bCs/>
          <w:sz w:val="24"/>
          <w:szCs w:val="24"/>
        </w:rPr>
      </w:pPr>
    </w:p>
    <w:p w:rsidR="006D75F2" w:rsidRPr="0028491E" w:rsidRDefault="006D75F2" w:rsidP="006D75F2">
      <w:pPr>
        <w:rPr>
          <w:rFonts w:ascii="Arial" w:hAnsi="Arial" w:cs="Arial"/>
          <w:sz w:val="24"/>
          <w:szCs w:val="24"/>
        </w:rPr>
      </w:pPr>
      <w:r w:rsidRPr="0028491E">
        <w:rPr>
          <w:rFonts w:ascii="Arial" w:hAnsi="Arial" w:cs="Arial"/>
          <w:sz w:val="24"/>
          <w:szCs w:val="24"/>
        </w:rPr>
        <w:t xml:space="preserve">Signature of </w:t>
      </w:r>
      <w:proofErr w:type="spellStart"/>
      <w:r w:rsidRPr="0028491E">
        <w:rPr>
          <w:rFonts w:ascii="Arial" w:hAnsi="Arial" w:cs="Arial"/>
          <w:sz w:val="24"/>
          <w:szCs w:val="24"/>
        </w:rPr>
        <w:t>Offeror</w:t>
      </w:r>
      <w:proofErr w:type="spellEnd"/>
      <w:r w:rsidRPr="0028491E">
        <w:rPr>
          <w:rFonts w:ascii="Arial" w:hAnsi="Arial" w:cs="Arial"/>
          <w:sz w:val="24"/>
          <w:szCs w:val="24"/>
        </w:rPr>
        <w:t>: _________________________</w:t>
      </w:r>
      <w:r w:rsidRPr="0028491E">
        <w:rPr>
          <w:rFonts w:ascii="Arial" w:hAnsi="Arial" w:cs="Arial"/>
          <w:sz w:val="24"/>
          <w:szCs w:val="24"/>
        </w:rPr>
        <w:tab/>
        <w:t>Date________</w:t>
      </w:r>
    </w:p>
    <w:p w:rsidR="006D75F2" w:rsidRPr="006A418A" w:rsidRDefault="006D75F2" w:rsidP="006D75F2">
      <w:pPr>
        <w:jc w:val="center"/>
        <w:rPr>
          <w:rFonts w:ascii="Arial" w:hAnsi="Arial" w:cs="Arial"/>
          <w:bCs/>
          <w:iCs/>
          <w:color w:val="000000"/>
        </w:rPr>
      </w:pPr>
      <w:r w:rsidRPr="006A418A">
        <w:rPr>
          <w:rFonts w:ascii="Arial" w:hAnsi="Arial" w:cs="Arial"/>
          <w:b/>
          <w:bCs/>
        </w:rPr>
        <w:br w:type="page"/>
      </w:r>
    </w:p>
    <w:p w:rsidR="006D75F2" w:rsidRPr="006A418A" w:rsidRDefault="006D75F2" w:rsidP="006D75F2">
      <w:pPr>
        <w:keepNext/>
        <w:spacing w:before="240" w:after="60" w:line="240" w:lineRule="auto"/>
        <w:jc w:val="center"/>
        <w:outlineLvl w:val="0"/>
        <w:rPr>
          <w:rFonts w:ascii="Arial" w:eastAsia="Times New Roman" w:hAnsi="Arial" w:cs="Arial"/>
          <w:b/>
          <w:bCs/>
          <w:kern w:val="32"/>
          <w:sz w:val="32"/>
          <w:szCs w:val="32"/>
        </w:rPr>
      </w:pPr>
      <w:bookmarkStart w:id="160" w:name="_Toc477253972"/>
      <w:bookmarkStart w:id="161" w:name="_Toc478122635"/>
      <w:r w:rsidRPr="006A418A">
        <w:rPr>
          <w:rFonts w:ascii="Arial" w:eastAsia="Times New Roman" w:hAnsi="Arial" w:cs="Arial"/>
          <w:b/>
          <w:bCs/>
          <w:kern w:val="32"/>
          <w:sz w:val="32"/>
          <w:szCs w:val="32"/>
        </w:rPr>
        <w:lastRenderedPageBreak/>
        <w:t>APPENDIX H</w:t>
      </w:r>
      <w:bookmarkEnd w:id="160"/>
      <w:bookmarkEnd w:id="161"/>
    </w:p>
    <w:p w:rsidR="006D75F2" w:rsidRPr="006A418A" w:rsidRDefault="006D75F2" w:rsidP="006D75F2">
      <w:pPr>
        <w:keepNext/>
        <w:spacing w:before="240" w:after="60" w:line="240" w:lineRule="auto"/>
        <w:jc w:val="center"/>
        <w:outlineLvl w:val="0"/>
        <w:rPr>
          <w:rFonts w:ascii="Arial" w:eastAsia="Times New Roman" w:hAnsi="Arial" w:cs="Arial"/>
          <w:b/>
          <w:bCs/>
          <w:kern w:val="32"/>
          <w:sz w:val="32"/>
          <w:szCs w:val="32"/>
        </w:rPr>
      </w:pPr>
    </w:p>
    <w:p w:rsidR="006D75F2" w:rsidRPr="006A418A" w:rsidRDefault="006D75F2" w:rsidP="006D75F2">
      <w:pPr>
        <w:keepNext/>
        <w:spacing w:before="240" w:after="60" w:line="240" w:lineRule="auto"/>
        <w:jc w:val="center"/>
        <w:outlineLvl w:val="0"/>
        <w:rPr>
          <w:rFonts w:ascii="Arial" w:eastAsia="Times New Roman" w:hAnsi="Arial" w:cs="Arial"/>
          <w:b/>
          <w:bCs/>
          <w:kern w:val="32"/>
          <w:sz w:val="32"/>
          <w:szCs w:val="32"/>
        </w:rPr>
      </w:pPr>
      <w:bookmarkStart w:id="162" w:name="_Toc477253973"/>
      <w:bookmarkStart w:id="163" w:name="_Toc478122636"/>
      <w:r w:rsidRPr="006A418A">
        <w:rPr>
          <w:rFonts w:ascii="Arial" w:eastAsia="Times New Roman" w:hAnsi="Arial" w:cs="Arial"/>
          <w:b/>
          <w:bCs/>
          <w:kern w:val="32"/>
          <w:sz w:val="32"/>
          <w:szCs w:val="32"/>
        </w:rPr>
        <w:t>SUSPENSION AND DEBARMENT REQUIREMENT</w:t>
      </w:r>
      <w:bookmarkEnd w:id="162"/>
      <w:bookmarkEnd w:id="163"/>
    </w:p>
    <w:p w:rsidR="006D75F2" w:rsidRPr="006A418A" w:rsidRDefault="006D75F2" w:rsidP="006D75F2">
      <w:pPr>
        <w:tabs>
          <w:tab w:val="left" w:pos="720"/>
        </w:tabs>
        <w:ind w:left="720"/>
        <w:jc w:val="center"/>
        <w:rPr>
          <w:rFonts w:ascii="Arial" w:hAnsi="Arial" w:cs="Arial"/>
        </w:rPr>
      </w:pPr>
    </w:p>
    <w:p w:rsidR="006D75F2" w:rsidRPr="006A418A" w:rsidRDefault="006D75F2" w:rsidP="006D75F2">
      <w:pPr>
        <w:tabs>
          <w:tab w:val="left" w:pos="720"/>
        </w:tabs>
        <w:ind w:left="720"/>
        <w:jc w:val="center"/>
        <w:rPr>
          <w:rFonts w:ascii="Arial" w:hAnsi="Arial" w:cs="Arial"/>
        </w:rPr>
      </w:pPr>
    </w:p>
    <w:p w:rsidR="006D75F2" w:rsidRPr="006A418A" w:rsidRDefault="006D75F2" w:rsidP="006D75F2">
      <w:pPr>
        <w:tabs>
          <w:tab w:val="left" w:pos="720"/>
        </w:tabs>
        <w:ind w:left="720"/>
        <w:jc w:val="center"/>
        <w:rPr>
          <w:rFonts w:ascii="Arial" w:hAnsi="Arial" w:cs="Arial"/>
        </w:rPr>
      </w:pPr>
    </w:p>
    <w:p w:rsidR="006D75F2" w:rsidRPr="006A418A" w:rsidRDefault="006D75F2" w:rsidP="006D75F2">
      <w:pPr>
        <w:tabs>
          <w:tab w:val="left" w:pos="720"/>
        </w:tabs>
        <w:ind w:left="720"/>
        <w:jc w:val="center"/>
        <w:rPr>
          <w:rFonts w:ascii="Arial" w:hAnsi="Arial" w:cs="Arial"/>
          <w:b/>
          <w:sz w:val="24"/>
          <w:szCs w:val="24"/>
        </w:rPr>
      </w:pPr>
      <w:r w:rsidRPr="006A418A">
        <w:rPr>
          <w:rFonts w:ascii="Arial" w:hAnsi="Arial" w:cs="Arial"/>
        </w:rPr>
        <w:br w:type="page"/>
      </w:r>
      <w:r w:rsidRPr="006A418A">
        <w:rPr>
          <w:rFonts w:ascii="Arial" w:hAnsi="Arial" w:cs="Arial"/>
          <w:b/>
          <w:sz w:val="24"/>
          <w:szCs w:val="24"/>
        </w:rPr>
        <w:lastRenderedPageBreak/>
        <w:t>SUSPENSION AND DEBARMENT REQUIREMENT</w:t>
      </w:r>
    </w:p>
    <w:p w:rsidR="006D75F2" w:rsidRPr="006A418A" w:rsidRDefault="006D75F2" w:rsidP="006D75F2">
      <w:pPr>
        <w:jc w:val="center"/>
        <w:rPr>
          <w:rFonts w:ascii="Arial" w:hAnsi="Arial" w:cs="Arial"/>
          <w:b/>
          <w:sz w:val="24"/>
          <w:szCs w:val="24"/>
        </w:rPr>
      </w:pPr>
    </w:p>
    <w:p w:rsidR="006D75F2" w:rsidRPr="006A418A" w:rsidRDefault="006D75F2" w:rsidP="006D75F2">
      <w:pPr>
        <w:jc w:val="center"/>
        <w:rPr>
          <w:rFonts w:ascii="Arial" w:hAnsi="Arial" w:cs="Arial"/>
          <w:b/>
          <w:sz w:val="24"/>
          <w:szCs w:val="24"/>
        </w:rPr>
      </w:pPr>
      <w:r w:rsidRPr="006A418A">
        <w:rPr>
          <w:rFonts w:ascii="Arial" w:hAnsi="Arial" w:cs="Arial"/>
          <w:b/>
          <w:sz w:val="24"/>
          <w:szCs w:val="24"/>
        </w:rPr>
        <w:t>CERTIFICATION REGARDING DEBARMENT, SUSPENSION, PROPOSED DEBARMENT, AND OTHER RESPONSIBILITY MATTERS</w:t>
      </w:r>
    </w:p>
    <w:p w:rsidR="006D75F2" w:rsidRPr="006A418A" w:rsidRDefault="006D75F2" w:rsidP="006D75F2">
      <w:pPr>
        <w:jc w:val="both"/>
        <w:rPr>
          <w:rFonts w:ascii="Arial" w:hAnsi="Arial" w:cs="Arial"/>
          <w:sz w:val="24"/>
          <w:szCs w:val="24"/>
        </w:rPr>
      </w:pPr>
    </w:p>
    <w:p w:rsidR="006D75F2" w:rsidRPr="006A418A" w:rsidRDefault="006D75F2" w:rsidP="006D75F2">
      <w:pPr>
        <w:jc w:val="both"/>
        <w:rPr>
          <w:rFonts w:ascii="Arial" w:hAnsi="Arial" w:cs="Arial"/>
          <w:sz w:val="24"/>
          <w:szCs w:val="24"/>
        </w:rPr>
      </w:pPr>
      <w:r w:rsidRPr="006A418A">
        <w:rPr>
          <w:rFonts w:ascii="Arial" w:hAnsi="Arial" w:cs="Arial"/>
          <w:sz w:val="24"/>
          <w:szCs w:val="24"/>
        </w:rPr>
        <w:t xml:space="preserve">The entering of a </w:t>
      </w:r>
      <w:r w:rsidRPr="006A418A">
        <w:rPr>
          <w:rFonts w:ascii="Arial" w:hAnsi="Arial" w:cs="Arial"/>
          <w:sz w:val="24"/>
          <w:szCs w:val="24"/>
          <w:u w:val="single"/>
        </w:rPr>
        <w:t>Contract</w:t>
      </w:r>
      <w:r w:rsidRPr="006A418A">
        <w:rPr>
          <w:rFonts w:ascii="Arial" w:hAnsi="Arial" w:cs="Arial"/>
          <w:sz w:val="24"/>
          <w:szCs w:val="24"/>
        </w:rPr>
        <w:t xml:space="preserve"> between HSD and the successful </w:t>
      </w:r>
      <w:proofErr w:type="spellStart"/>
      <w:r w:rsidRPr="006A418A">
        <w:rPr>
          <w:rFonts w:ascii="Arial" w:hAnsi="Arial" w:cs="Arial"/>
          <w:sz w:val="24"/>
          <w:szCs w:val="24"/>
          <w:u w:val="single"/>
        </w:rPr>
        <w:t>Offeror</w:t>
      </w:r>
      <w:proofErr w:type="spellEnd"/>
      <w:r w:rsidRPr="006A418A">
        <w:rPr>
          <w:rFonts w:ascii="Arial" w:hAnsi="Arial" w:cs="Arial"/>
          <w:sz w:val="24"/>
          <w:szCs w:val="24"/>
        </w:rPr>
        <w:t xml:space="preserve"> pursuant to this </w:t>
      </w:r>
      <w:r w:rsidRPr="006A418A">
        <w:rPr>
          <w:rFonts w:ascii="Arial" w:hAnsi="Arial" w:cs="Arial"/>
          <w:sz w:val="24"/>
          <w:szCs w:val="24"/>
          <w:u w:val="single"/>
        </w:rPr>
        <w:t>RFP</w:t>
      </w:r>
      <w:r w:rsidRPr="006A418A">
        <w:rPr>
          <w:rFonts w:ascii="Arial" w:hAnsi="Arial" w:cs="Arial"/>
          <w:sz w:val="24"/>
          <w:szCs w:val="24"/>
        </w:rPr>
        <w:t xml:space="preserve"> is a “covered transaction,” as defined by 45 C.F.R. Part 76.  HSD’s </w:t>
      </w:r>
      <w:r w:rsidRPr="006A418A">
        <w:rPr>
          <w:rFonts w:ascii="Arial" w:hAnsi="Arial" w:cs="Arial"/>
          <w:sz w:val="24"/>
          <w:szCs w:val="24"/>
          <w:u w:val="single"/>
        </w:rPr>
        <w:t>Contract</w:t>
      </w:r>
      <w:r w:rsidRPr="006A418A">
        <w:rPr>
          <w:rFonts w:ascii="Arial" w:hAnsi="Arial" w:cs="Arial"/>
          <w:sz w:val="24"/>
          <w:szCs w:val="24"/>
        </w:rPr>
        <w:t xml:space="preserve"> with the successor </w:t>
      </w:r>
      <w:proofErr w:type="spellStart"/>
      <w:r w:rsidRPr="006A418A">
        <w:rPr>
          <w:rFonts w:ascii="Arial" w:hAnsi="Arial" w:cs="Arial"/>
          <w:sz w:val="24"/>
          <w:szCs w:val="24"/>
          <w:u w:val="single"/>
        </w:rPr>
        <w:t>Offeror</w:t>
      </w:r>
      <w:proofErr w:type="spellEnd"/>
      <w:r w:rsidRPr="006A418A">
        <w:rPr>
          <w:rFonts w:ascii="Arial" w:hAnsi="Arial" w:cs="Arial"/>
          <w:sz w:val="24"/>
          <w:szCs w:val="24"/>
        </w:rPr>
        <w:t xml:space="preserve"> shall contain a provision relating to debarment, suspension, and responsibility substantially in the form contained in Appendix B, Article 27.  All </w:t>
      </w:r>
      <w:proofErr w:type="spellStart"/>
      <w:r w:rsidRPr="006A418A">
        <w:rPr>
          <w:rFonts w:ascii="Arial" w:hAnsi="Arial" w:cs="Arial"/>
          <w:sz w:val="24"/>
          <w:szCs w:val="24"/>
          <w:u w:val="single"/>
        </w:rPr>
        <w:t>Offerors</w:t>
      </w:r>
      <w:proofErr w:type="spellEnd"/>
      <w:r w:rsidRPr="006A418A">
        <w:rPr>
          <w:rFonts w:ascii="Arial" w:hAnsi="Arial" w:cs="Arial"/>
          <w:sz w:val="24"/>
          <w:szCs w:val="24"/>
        </w:rPr>
        <w:t xml:space="preserve"> shall provide as a part of their proposals a certification to HSD in the form provided below.  Failure of an </w:t>
      </w:r>
      <w:proofErr w:type="spellStart"/>
      <w:r w:rsidRPr="006A418A">
        <w:rPr>
          <w:rFonts w:ascii="Arial" w:hAnsi="Arial" w:cs="Arial"/>
          <w:sz w:val="24"/>
          <w:szCs w:val="24"/>
          <w:u w:val="single"/>
        </w:rPr>
        <w:t>Offeror</w:t>
      </w:r>
      <w:proofErr w:type="spellEnd"/>
      <w:r w:rsidRPr="006A418A">
        <w:rPr>
          <w:rFonts w:ascii="Arial" w:hAnsi="Arial" w:cs="Arial"/>
          <w:sz w:val="24"/>
          <w:szCs w:val="24"/>
        </w:rPr>
        <w:t xml:space="preserve"> to furnish a certification or provide such additional information as requested by the </w:t>
      </w:r>
      <w:r w:rsidRPr="006A418A">
        <w:rPr>
          <w:rFonts w:ascii="Arial" w:hAnsi="Arial" w:cs="Arial"/>
          <w:sz w:val="24"/>
          <w:szCs w:val="24"/>
          <w:u w:val="single"/>
        </w:rPr>
        <w:t>Procurement Manager</w:t>
      </w:r>
      <w:r w:rsidRPr="006A418A">
        <w:rPr>
          <w:rFonts w:ascii="Arial" w:hAnsi="Arial" w:cs="Arial"/>
          <w:sz w:val="24"/>
          <w:szCs w:val="24"/>
        </w:rPr>
        <w:t xml:space="preserve"> for this </w:t>
      </w:r>
      <w:r w:rsidRPr="006A418A">
        <w:rPr>
          <w:rFonts w:ascii="Arial" w:hAnsi="Arial" w:cs="Arial"/>
          <w:sz w:val="24"/>
          <w:szCs w:val="24"/>
          <w:u w:val="single"/>
        </w:rPr>
        <w:t>RFP</w:t>
      </w:r>
      <w:r w:rsidRPr="006A418A">
        <w:rPr>
          <w:rFonts w:ascii="Arial" w:hAnsi="Arial" w:cs="Arial"/>
          <w:sz w:val="24"/>
          <w:szCs w:val="24"/>
        </w:rPr>
        <w:t xml:space="preserve"> will render the </w:t>
      </w:r>
      <w:proofErr w:type="spellStart"/>
      <w:r w:rsidRPr="006A418A">
        <w:rPr>
          <w:rFonts w:ascii="Arial" w:hAnsi="Arial" w:cs="Arial"/>
          <w:sz w:val="24"/>
          <w:szCs w:val="24"/>
          <w:u w:val="single"/>
        </w:rPr>
        <w:t>Offeror</w:t>
      </w:r>
      <w:proofErr w:type="spellEnd"/>
      <w:r w:rsidRPr="006A418A">
        <w:rPr>
          <w:rFonts w:ascii="Arial" w:hAnsi="Arial" w:cs="Arial"/>
          <w:sz w:val="24"/>
          <w:szCs w:val="24"/>
        </w:rPr>
        <w:t xml:space="preserve"> non-responsible.  Furthermore, the </w:t>
      </w:r>
      <w:proofErr w:type="spellStart"/>
      <w:r w:rsidRPr="006A418A">
        <w:rPr>
          <w:rFonts w:ascii="Arial" w:hAnsi="Arial" w:cs="Arial"/>
          <w:sz w:val="24"/>
          <w:szCs w:val="24"/>
          <w:u w:val="single"/>
        </w:rPr>
        <w:t>Offeror</w:t>
      </w:r>
      <w:proofErr w:type="spellEnd"/>
      <w:r w:rsidRPr="006A418A">
        <w:rPr>
          <w:rFonts w:ascii="Arial" w:hAnsi="Arial" w:cs="Arial"/>
          <w:sz w:val="24"/>
          <w:szCs w:val="24"/>
        </w:rPr>
        <w:t xml:space="preserve"> shall provide immediate written notice to the </w:t>
      </w:r>
      <w:r w:rsidRPr="006A418A">
        <w:rPr>
          <w:rFonts w:ascii="Arial" w:hAnsi="Arial" w:cs="Arial"/>
          <w:sz w:val="24"/>
          <w:szCs w:val="24"/>
          <w:u w:val="single"/>
        </w:rPr>
        <w:t>Procurement Manager</w:t>
      </w:r>
      <w:r w:rsidRPr="006A418A">
        <w:rPr>
          <w:rFonts w:ascii="Arial" w:hAnsi="Arial" w:cs="Arial"/>
          <w:sz w:val="24"/>
          <w:szCs w:val="24"/>
        </w:rPr>
        <w:t xml:space="preserve"> for this </w:t>
      </w:r>
      <w:r w:rsidRPr="006A418A">
        <w:rPr>
          <w:rFonts w:ascii="Arial" w:hAnsi="Arial" w:cs="Arial"/>
          <w:sz w:val="24"/>
          <w:szCs w:val="24"/>
          <w:u w:val="single"/>
        </w:rPr>
        <w:t>RFP</w:t>
      </w:r>
      <w:r w:rsidRPr="006A418A">
        <w:rPr>
          <w:rFonts w:ascii="Arial" w:hAnsi="Arial" w:cs="Arial"/>
          <w:sz w:val="24"/>
          <w:szCs w:val="24"/>
        </w:rPr>
        <w:t xml:space="preserve"> if, at any time prior to </w:t>
      </w:r>
      <w:r w:rsidRPr="006A418A">
        <w:rPr>
          <w:rFonts w:ascii="Arial" w:hAnsi="Arial" w:cs="Arial"/>
          <w:sz w:val="24"/>
          <w:szCs w:val="24"/>
          <w:u w:val="single"/>
        </w:rPr>
        <w:t>Contract</w:t>
      </w:r>
      <w:r w:rsidRPr="006A418A">
        <w:rPr>
          <w:rFonts w:ascii="Arial" w:hAnsi="Arial" w:cs="Arial"/>
          <w:sz w:val="24"/>
          <w:szCs w:val="24"/>
        </w:rPr>
        <w:t xml:space="preserve"> award, the </w:t>
      </w:r>
      <w:proofErr w:type="spellStart"/>
      <w:r w:rsidRPr="006A418A">
        <w:rPr>
          <w:rFonts w:ascii="Arial" w:hAnsi="Arial" w:cs="Arial"/>
          <w:sz w:val="24"/>
          <w:szCs w:val="24"/>
          <w:u w:val="single"/>
        </w:rPr>
        <w:t>Offeror</w:t>
      </w:r>
      <w:proofErr w:type="spellEnd"/>
      <w:r w:rsidRPr="006A418A">
        <w:rPr>
          <w:rFonts w:ascii="Arial" w:hAnsi="Arial" w:cs="Arial"/>
          <w:sz w:val="24"/>
          <w:szCs w:val="24"/>
        </w:rPr>
        <w:t xml:space="preserve"> learns that its certification was erroneous when submitted or has become erroneous by reason of changed circumstances.</w:t>
      </w:r>
    </w:p>
    <w:p w:rsidR="006D75F2" w:rsidRPr="006A418A" w:rsidRDefault="006D75F2" w:rsidP="006D75F2">
      <w:pPr>
        <w:jc w:val="both"/>
        <w:rPr>
          <w:rFonts w:ascii="Arial" w:hAnsi="Arial" w:cs="Arial"/>
          <w:sz w:val="24"/>
          <w:szCs w:val="24"/>
        </w:rPr>
      </w:pPr>
    </w:p>
    <w:p w:rsidR="006D75F2" w:rsidRPr="006A418A" w:rsidRDefault="006D75F2" w:rsidP="006D75F2">
      <w:pPr>
        <w:jc w:val="both"/>
        <w:rPr>
          <w:rFonts w:ascii="Arial" w:hAnsi="Arial" w:cs="Arial"/>
          <w:sz w:val="24"/>
          <w:szCs w:val="24"/>
        </w:rPr>
      </w:pPr>
      <w:r w:rsidRPr="006A418A">
        <w:rPr>
          <w:rFonts w:ascii="Arial" w:hAnsi="Arial" w:cs="Arial"/>
          <w:sz w:val="24"/>
          <w:szCs w:val="24"/>
        </w:rPr>
        <w:t xml:space="preserve">Although HSD may review the veracity of the certification through the use of the federal Excluded Parties Listing System or by other means, the certification provided by the </w:t>
      </w:r>
      <w:proofErr w:type="spellStart"/>
      <w:r w:rsidRPr="006A418A">
        <w:rPr>
          <w:rFonts w:ascii="Arial" w:hAnsi="Arial" w:cs="Arial"/>
          <w:sz w:val="24"/>
          <w:szCs w:val="24"/>
          <w:u w:val="single"/>
        </w:rPr>
        <w:t>Offeror</w:t>
      </w:r>
      <w:proofErr w:type="spellEnd"/>
      <w:r w:rsidRPr="006A418A">
        <w:rPr>
          <w:rFonts w:ascii="Arial" w:hAnsi="Arial" w:cs="Arial"/>
          <w:sz w:val="24"/>
          <w:szCs w:val="24"/>
        </w:rPr>
        <w:t xml:space="preserve"> in paragraph (a), below, is a material representation of fact upon which HSD will rely when making a </w:t>
      </w:r>
      <w:r w:rsidRPr="006A418A">
        <w:rPr>
          <w:rFonts w:ascii="Arial" w:hAnsi="Arial" w:cs="Arial"/>
          <w:sz w:val="24"/>
          <w:szCs w:val="24"/>
          <w:u w:val="single"/>
        </w:rPr>
        <w:t>Contract</w:t>
      </w:r>
      <w:r w:rsidRPr="006A418A">
        <w:rPr>
          <w:rFonts w:ascii="Arial" w:hAnsi="Arial" w:cs="Arial"/>
          <w:sz w:val="24"/>
          <w:szCs w:val="24"/>
        </w:rPr>
        <w:t xml:space="preserve"> award.  If it is later determined that the </w:t>
      </w:r>
      <w:proofErr w:type="spellStart"/>
      <w:r w:rsidRPr="006A418A">
        <w:rPr>
          <w:rFonts w:ascii="Arial" w:hAnsi="Arial" w:cs="Arial"/>
          <w:sz w:val="24"/>
          <w:szCs w:val="24"/>
          <w:u w:val="single"/>
        </w:rPr>
        <w:t>Offeror</w:t>
      </w:r>
      <w:proofErr w:type="spellEnd"/>
      <w:r w:rsidRPr="006A418A">
        <w:rPr>
          <w:rFonts w:ascii="Arial" w:hAnsi="Arial" w:cs="Arial"/>
          <w:sz w:val="24"/>
          <w:szCs w:val="24"/>
        </w:rPr>
        <w:t xml:space="preserve"> knowingly rendered an erroneous certification, in addition to other remedies available to HSD, HSD may terminate the </w:t>
      </w:r>
      <w:r w:rsidRPr="006A418A">
        <w:rPr>
          <w:rFonts w:ascii="Arial" w:hAnsi="Arial" w:cs="Arial"/>
          <w:sz w:val="24"/>
          <w:szCs w:val="24"/>
          <w:u w:val="single"/>
        </w:rPr>
        <w:t>Contract</w:t>
      </w:r>
      <w:r w:rsidRPr="006A418A">
        <w:rPr>
          <w:rFonts w:ascii="Arial" w:hAnsi="Arial" w:cs="Arial"/>
          <w:sz w:val="24"/>
          <w:szCs w:val="24"/>
        </w:rPr>
        <w:t xml:space="preserve"> resulting from this request for proposals for default.</w:t>
      </w:r>
    </w:p>
    <w:p w:rsidR="006D75F2" w:rsidRPr="006A418A" w:rsidRDefault="006D75F2" w:rsidP="006D75F2">
      <w:pPr>
        <w:jc w:val="both"/>
        <w:rPr>
          <w:rFonts w:ascii="Arial" w:hAnsi="Arial" w:cs="Arial"/>
          <w:sz w:val="24"/>
          <w:szCs w:val="24"/>
        </w:rPr>
      </w:pPr>
    </w:p>
    <w:p w:rsidR="006D75F2" w:rsidRPr="006A418A" w:rsidRDefault="006D75F2" w:rsidP="006D75F2">
      <w:pPr>
        <w:jc w:val="both"/>
        <w:rPr>
          <w:rFonts w:ascii="Arial" w:hAnsi="Arial" w:cs="Arial"/>
          <w:sz w:val="24"/>
          <w:szCs w:val="24"/>
        </w:rPr>
      </w:pPr>
      <w:r w:rsidRPr="006A418A">
        <w:rPr>
          <w:rFonts w:ascii="Arial" w:hAnsi="Arial" w:cs="Arial"/>
          <w:sz w:val="24"/>
          <w:szCs w:val="24"/>
        </w:rPr>
        <w:t xml:space="preserve">The certification provided by the </w:t>
      </w:r>
      <w:proofErr w:type="spellStart"/>
      <w:r w:rsidRPr="006A418A">
        <w:rPr>
          <w:rFonts w:ascii="Arial" w:hAnsi="Arial" w:cs="Arial"/>
          <w:sz w:val="24"/>
          <w:szCs w:val="24"/>
          <w:u w:val="single"/>
        </w:rPr>
        <w:t>Offeror</w:t>
      </w:r>
      <w:proofErr w:type="spellEnd"/>
      <w:r w:rsidRPr="006A418A">
        <w:rPr>
          <w:rFonts w:ascii="Arial" w:hAnsi="Arial" w:cs="Arial"/>
          <w:sz w:val="24"/>
          <w:szCs w:val="24"/>
        </w:rPr>
        <w:t xml:space="preserve"> in paragraph (a), below, will be considered in connection with a </w:t>
      </w:r>
      <w:r w:rsidRPr="006A418A">
        <w:rPr>
          <w:rFonts w:ascii="Arial" w:hAnsi="Arial" w:cs="Arial"/>
          <w:sz w:val="24"/>
          <w:szCs w:val="24"/>
          <w:u w:val="single"/>
        </w:rPr>
        <w:t>Determination</w:t>
      </w:r>
      <w:r w:rsidRPr="006A418A">
        <w:rPr>
          <w:rFonts w:ascii="Arial" w:hAnsi="Arial" w:cs="Arial"/>
          <w:sz w:val="24"/>
          <w:szCs w:val="24"/>
        </w:rPr>
        <w:t xml:space="preserve"> of the </w:t>
      </w:r>
      <w:proofErr w:type="spellStart"/>
      <w:r w:rsidRPr="006A418A">
        <w:rPr>
          <w:rFonts w:ascii="Arial" w:hAnsi="Arial" w:cs="Arial"/>
          <w:sz w:val="24"/>
          <w:szCs w:val="24"/>
          <w:u w:val="single"/>
        </w:rPr>
        <w:t>Offeror</w:t>
      </w:r>
      <w:r w:rsidRPr="006A418A">
        <w:rPr>
          <w:rFonts w:ascii="Arial" w:hAnsi="Arial" w:cs="Arial"/>
          <w:sz w:val="24"/>
          <w:szCs w:val="24"/>
        </w:rPr>
        <w:t>'s</w:t>
      </w:r>
      <w:proofErr w:type="spellEnd"/>
      <w:r w:rsidRPr="006A418A">
        <w:rPr>
          <w:rFonts w:ascii="Arial" w:hAnsi="Arial" w:cs="Arial"/>
          <w:sz w:val="24"/>
          <w:szCs w:val="24"/>
        </w:rPr>
        <w:t xml:space="preserve"> responsibility.  A certification that any of the items in paragraph (a), below, exists may result in rejection of the </w:t>
      </w:r>
      <w:proofErr w:type="spellStart"/>
      <w:r w:rsidRPr="006A418A">
        <w:rPr>
          <w:rFonts w:ascii="Arial" w:hAnsi="Arial" w:cs="Arial"/>
          <w:sz w:val="24"/>
          <w:szCs w:val="24"/>
          <w:u w:val="single"/>
        </w:rPr>
        <w:t>Offeror</w:t>
      </w:r>
      <w:r w:rsidRPr="006A418A">
        <w:rPr>
          <w:rFonts w:ascii="Arial" w:hAnsi="Arial" w:cs="Arial"/>
          <w:sz w:val="24"/>
          <w:szCs w:val="24"/>
        </w:rPr>
        <w:t>’s</w:t>
      </w:r>
      <w:proofErr w:type="spellEnd"/>
      <w:r w:rsidRPr="006A418A">
        <w:rPr>
          <w:rFonts w:ascii="Arial" w:hAnsi="Arial" w:cs="Arial"/>
          <w:sz w:val="24"/>
          <w:szCs w:val="24"/>
        </w:rPr>
        <w:t xml:space="preserve"> proposal for non-responsibility and the withholding of an award under this </w:t>
      </w:r>
      <w:r w:rsidRPr="006A418A">
        <w:rPr>
          <w:rFonts w:ascii="Arial" w:hAnsi="Arial" w:cs="Arial"/>
          <w:sz w:val="24"/>
          <w:szCs w:val="24"/>
          <w:u w:val="single"/>
        </w:rPr>
        <w:t>RFP</w:t>
      </w:r>
      <w:r w:rsidRPr="006A418A">
        <w:rPr>
          <w:rFonts w:ascii="Arial" w:hAnsi="Arial" w:cs="Arial"/>
          <w:sz w:val="24"/>
          <w:szCs w:val="24"/>
        </w:rPr>
        <w:t xml:space="preserve">.  If the </w:t>
      </w:r>
      <w:proofErr w:type="spellStart"/>
      <w:r w:rsidRPr="006A418A">
        <w:rPr>
          <w:rFonts w:ascii="Arial" w:hAnsi="Arial" w:cs="Arial"/>
          <w:sz w:val="24"/>
          <w:szCs w:val="24"/>
          <w:u w:val="single"/>
        </w:rPr>
        <w:t>Offeror</w:t>
      </w:r>
      <w:r w:rsidRPr="006A418A">
        <w:rPr>
          <w:rFonts w:ascii="Arial" w:hAnsi="Arial" w:cs="Arial"/>
          <w:sz w:val="24"/>
          <w:szCs w:val="24"/>
        </w:rPr>
        <w:t>’s</w:t>
      </w:r>
      <w:proofErr w:type="spellEnd"/>
      <w:r w:rsidRPr="006A418A">
        <w:rPr>
          <w:rFonts w:ascii="Arial" w:hAnsi="Arial" w:cs="Arial"/>
          <w:sz w:val="24"/>
          <w:szCs w:val="24"/>
        </w:rPr>
        <w:t xml:space="preserve"> certification indicates that that any of the items in paragraph (a), below, exists, the </w:t>
      </w:r>
      <w:proofErr w:type="spellStart"/>
      <w:r w:rsidRPr="006A418A">
        <w:rPr>
          <w:rFonts w:ascii="Arial" w:hAnsi="Arial" w:cs="Arial"/>
          <w:sz w:val="24"/>
          <w:szCs w:val="24"/>
          <w:u w:val="single"/>
        </w:rPr>
        <w:t>Offeror</w:t>
      </w:r>
      <w:proofErr w:type="spellEnd"/>
      <w:r w:rsidRPr="006A418A">
        <w:rPr>
          <w:rFonts w:ascii="Arial" w:hAnsi="Arial" w:cs="Arial"/>
          <w:sz w:val="24"/>
          <w:szCs w:val="24"/>
        </w:rPr>
        <w:t xml:space="preserve"> shall provide with its proposal a full written explanation of the specific basis for, and circumstances connected to, the item; the </w:t>
      </w:r>
      <w:proofErr w:type="spellStart"/>
      <w:r w:rsidRPr="006A418A">
        <w:rPr>
          <w:rFonts w:ascii="Arial" w:hAnsi="Arial" w:cs="Arial"/>
          <w:sz w:val="24"/>
          <w:szCs w:val="24"/>
          <w:u w:val="single"/>
        </w:rPr>
        <w:t>Offeror</w:t>
      </w:r>
      <w:r w:rsidRPr="006A418A">
        <w:rPr>
          <w:rFonts w:ascii="Arial" w:hAnsi="Arial" w:cs="Arial"/>
          <w:sz w:val="24"/>
          <w:szCs w:val="24"/>
        </w:rPr>
        <w:t>’s</w:t>
      </w:r>
      <w:proofErr w:type="spellEnd"/>
      <w:r w:rsidRPr="006A418A">
        <w:rPr>
          <w:rFonts w:ascii="Arial" w:hAnsi="Arial" w:cs="Arial"/>
          <w:sz w:val="24"/>
          <w:szCs w:val="24"/>
        </w:rPr>
        <w:t xml:space="preserve"> failure to provide such explanation will result in rejection of the </w:t>
      </w:r>
      <w:proofErr w:type="spellStart"/>
      <w:r w:rsidRPr="006A418A">
        <w:rPr>
          <w:rFonts w:ascii="Arial" w:hAnsi="Arial" w:cs="Arial"/>
          <w:sz w:val="24"/>
          <w:szCs w:val="24"/>
          <w:u w:val="single"/>
        </w:rPr>
        <w:t>Offeror</w:t>
      </w:r>
      <w:r w:rsidRPr="006A418A">
        <w:rPr>
          <w:rFonts w:ascii="Arial" w:hAnsi="Arial" w:cs="Arial"/>
          <w:sz w:val="24"/>
          <w:szCs w:val="24"/>
        </w:rPr>
        <w:t>’s</w:t>
      </w:r>
      <w:proofErr w:type="spellEnd"/>
      <w:r w:rsidRPr="006A418A">
        <w:rPr>
          <w:rFonts w:ascii="Arial" w:hAnsi="Arial" w:cs="Arial"/>
          <w:sz w:val="24"/>
          <w:szCs w:val="24"/>
        </w:rPr>
        <w:t xml:space="preserve"> proposal.  If the </w:t>
      </w:r>
      <w:proofErr w:type="spellStart"/>
      <w:r w:rsidRPr="006A418A">
        <w:rPr>
          <w:rFonts w:ascii="Arial" w:hAnsi="Arial" w:cs="Arial"/>
          <w:sz w:val="24"/>
          <w:szCs w:val="24"/>
          <w:u w:val="single"/>
        </w:rPr>
        <w:t>Offeror</w:t>
      </w:r>
      <w:r w:rsidRPr="006A418A">
        <w:rPr>
          <w:rFonts w:ascii="Arial" w:hAnsi="Arial" w:cs="Arial"/>
          <w:sz w:val="24"/>
          <w:szCs w:val="24"/>
        </w:rPr>
        <w:t>’s</w:t>
      </w:r>
      <w:proofErr w:type="spellEnd"/>
      <w:r w:rsidRPr="006A418A">
        <w:rPr>
          <w:rFonts w:ascii="Arial" w:hAnsi="Arial" w:cs="Arial"/>
          <w:sz w:val="24"/>
          <w:szCs w:val="24"/>
        </w:rPr>
        <w:t xml:space="preserve"> certification indicates that that any of the items in paragraph (a), below, exists, HSD, in its sole discretion, may request, that the U.S.  Department of Health and Human Services grant an exception under 45 C.F.R. § 76.120 and 76.305 if HSD believes that the procurement schedule so permits </w:t>
      </w:r>
      <w:r w:rsidRPr="006A418A">
        <w:rPr>
          <w:rFonts w:ascii="Arial" w:hAnsi="Arial" w:cs="Arial"/>
          <w:sz w:val="24"/>
          <w:szCs w:val="24"/>
        </w:rPr>
        <w:lastRenderedPageBreak/>
        <w:t xml:space="preserve">and an exception is applicable and warranted under the circumstances.  In no event will HSD award a </w:t>
      </w:r>
      <w:r w:rsidRPr="006A418A">
        <w:rPr>
          <w:rFonts w:ascii="Arial" w:hAnsi="Arial" w:cs="Arial"/>
          <w:sz w:val="24"/>
          <w:szCs w:val="24"/>
          <w:u w:val="single"/>
        </w:rPr>
        <w:t>Contract</w:t>
      </w:r>
      <w:r w:rsidRPr="006A418A">
        <w:rPr>
          <w:rFonts w:ascii="Arial" w:hAnsi="Arial" w:cs="Arial"/>
          <w:sz w:val="24"/>
          <w:szCs w:val="24"/>
        </w:rPr>
        <w:t xml:space="preserve"> to an </w:t>
      </w:r>
      <w:proofErr w:type="spellStart"/>
      <w:r w:rsidRPr="006A418A">
        <w:rPr>
          <w:rFonts w:ascii="Arial" w:hAnsi="Arial" w:cs="Arial"/>
          <w:sz w:val="24"/>
          <w:szCs w:val="24"/>
          <w:u w:val="single"/>
        </w:rPr>
        <w:t>Offeror</w:t>
      </w:r>
      <w:proofErr w:type="spellEnd"/>
      <w:r w:rsidRPr="006A418A">
        <w:rPr>
          <w:rFonts w:ascii="Arial" w:hAnsi="Arial" w:cs="Arial"/>
          <w:sz w:val="24"/>
          <w:szCs w:val="24"/>
        </w:rPr>
        <w:t xml:space="preserve"> if the requested exception is not granted for the </w:t>
      </w:r>
      <w:proofErr w:type="spellStart"/>
      <w:r w:rsidRPr="006A418A">
        <w:rPr>
          <w:rFonts w:ascii="Arial" w:hAnsi="Arial" w:cs="Arial"/>
          <w:sz w:val="24"/>
          <w:szCs w:val="24"/>
          <w:u w:val="single"/>
        </w:rPr>
        <w:t>Offeror</w:t>
      </w:r>
      <w:proofErr w:type="spellEnd"/>
      <w:r w:rsidRPr="006A418A">
        <w:rPr>
          <w:rFonts w:ascii="Arial" w:hAnsi="Arial" w:cs="Arial"/>
          <w:sz w:val="24"/>
          <w:szCs w:val="24"/>
        </w:rPr>
        <w:t>.</w:t>
      </w:r>
    </w:p>
    <w:p w:rsidR="006D75F2" w:rsidRPr="006A418A" w:rsidRDefault="006D75F2" w:rsidP="006D75F2">
      <w:pPr>
        <w:ind w:left="720"/>
        <w:jc w:val="both"/>
        <w:rPr>
          <w:rFonts w:ascii="Arial" w:hAnsi="Arial" w:cs="Arial"/>
          <w:sz w:val="24"/>
          <w:szCs w:val="24"/>
        </w:rPr>
      </w:pPr>
    </w:p>
    <w:p w:rsidR="006D75F2" w:rsidRPr="006A418A" w:rsidRDefault="006D75F2" w:rsidP="006D75F2">
      <w:pPr>
        <w:jc w:val="both"/>
        <w:rPr>
          <w:rFonts w:ascii="Arial" w:hAnsi="Arial" w:cs="Arial"/>
          <w:sz w:val="24"/>
          <w:szCs w:val="24"/>
        </w:rPr>
      </w:pPr>
      <w:r w:rsidRPr="006A418A">
        <w:rPr>
          <w:rFonts w:ascii="Arial" w:hAnsi="Arial" w:cs="Arial"/>
          <w:sz w:val="24"/>
          <w:szCs w:val="24"/>
        </w:rPr>
        <w:t xml:space="preserve">(1) By signing and submitting a proposal in response to this </w:t>
      </w:r>
      <w:r w:rsidRPr="006A418A">
        <w:rPr>
          <w:rFonts w:ascii="Arial" w:hAnsi="Arial" w:cs="Arial"/>
          <w:sz w:val="24"/>
          <w:szCs w:val="24"/>
          <w:u w:val="single"/>
        </w:rPr>
        <w:t>RFP</w:t>
      </w:r>
      <w:r w:rsidRPr="006A418A">
        <w:rPr>
          <w:rFonts w:ascii="Arial" w:hAnsi="Arial" w:cs="Arial"/>
          <w:sz w:val="24"/>
          <w:szCs w:val="24"/>
        </w:rPr>
        <w:t xml:space="preserve">, the </w:t>
      </w:r>
      <w:proofErr w:type="spellStart"/>
      <w:r w:rsidRPr="006A418A">
        <w:rPr>
          <w:rFonts w:ascii="Arial" w:hAnsi="Arial" w:cs="Arial"/>
          <w:sz w:val="24"/>
          <w:szCs w:val="24"/>
          <w:u w:val="single"/>
        </w:rPr>
        <w:t>Offeror</w:t>
      </w:r>
      <w:proofErr w:type="spellEnd"/>
      <w:r w:rsidRPr="006A418A">
        <w:rPr>
          <w:rFonts w:ascii="Arial" w:hAnsi="Arial" w:cs="Arial"/>
          <w:sz w:val="24"/>
          <w:szCs w:val="24"/>
        </w:rPr>
        <w:t xml:space="preserve"> certifies, to the best of its knowledge and belief, that:</w:t>
      </w:r>
    </w:p>
    <w:p w:rsidR="006D75F2" w:rsidRPr="006A418A" w:rsidRDefault="006D75F2" w:rsidP="006D75F2">
      <w:pPr>
        <w:ind w:left="720"/>
        <w:jc w:val="both"/>
        <w:rPr>
          <w:rFonts w:ascii="Arial" w:hAnsi="Arial" w:cs="Arial"/>
          <w:sz w:val="24"/>
          <w:szCs w:val="24"/>
        </w:rPr>
      </w:pPr>
    </w:p>
    <w:p w:rsidR="006D75F2" w:rsidRPr="006A418A" w:rsidRDefault="006D75F2" w:rsidP="006D75F2">
      <w:pPr>
        <w:ind w:left="360"/>
        <w:jc w:val="both"/>
        <w:rPr>
          <w:rFonts w:ascii="Arial" w:hAnsi="Arial" w:cs="Arial"/>
          <w:sz w:val="24"/>
          <w:szCs w:val="24"/>
        </w:rPr>
      </w:pPr>
      <w:r w:rsidRPr="006A418A">
        <w:rPr>
          <w:rFonts w:ascii="Arial" w:hAnsi="Arial" w:cs="Arial"/>
          <w:sz w:val="24"/>
          <w:szCs w:val="24"/>
        </w:rPr>
        <w:t xml:space="preserve">(i) The </w:t>
      </w:r>
      <w:proofErr w:type="spellStart"/>
      <w:r w:rsidRPr="006A418A">
        <w:rPr>
          <w:rFonts w:ascii="Arial" w:hAnsi="Arial" w:cs="Arial"/>
          <w:sz w:val="24"/>
          <w:szCs w:val="24"/>
          <w:u w:val="single"/>
        </w:rPr>
        <w:t>Offeror</w:t>
      </w:r>
      <w:proofErr w:type="spellEnd"/>
      <w:r w:rsidRPr="006A418A">
        <w:rPr>
          <w:rFonts w:ascii="Arial" w:hAnsi="Arial" w:cs="Arial"/>
          <w:sz w:val="24"/>
          <w:szCs w:val="24"/>
        </w:rPr>
        <w:t xml:space="preserve"> and/or any of its Principals-</w:t>
      </w:r>
    </w:p>
    <w:p w:rsidR="006D75F2" w:rsidRPr="006A418A" w:rsidRDefault="006D75F2" w:rsidP="006D75F2">
      <w:pPr>
        <w:ind w:left="1260" w:hanging="540"/>
        <w:jc w:val="both"/>
        <w:rPr>
          <w:rFonts w:ascii="Arial" w:hAnsi="Arial" w:cs="Arial"/>
          <w:sz w:val="24"/>
          <w:szCs w:val="24"/>
        </w:rPr>
      </w:pPr>
      <w:r w:rsidRPr="006A418A">
        <w:rPr>
          <w:rFonts w:ascii="Arial" w:hAnsi="Arial" w:cs="Arial"/>
          <w:sz w:val="24"/>
          <w:szCs w:val="24"/>
        </w:rPr>
        <w:t xml:space="preserve">(A) </w:t>
      </w:r>
      <w:r w:rsidRPr="006A418A">
        <w:rPr>
          <w:rFonts w:ascii="Arial" w:hAnsi="Arial" w:cs="Arial"/>
          <w:sz w:val="24"/>
          <w:szCs w:val="24"/>
        </w:rPr>
        <w:tab/>
        <w:t>Are</w:t>
      </w:r>
      <w:bookmarkStart w:id="164" w:name="Check1"/>
      <w:r w:rsidRPr="006A418A">
        <w:rPr>
          <w:rFonts w:ascii="Arial" w:hAnsi="Arial" w:cs="Arial"/>
          <w:sz w:val="24"/>
          <w:szCs w:val="24"/>
        </w:rPr>
        <w:t xml:space="preserve"> </w:t>
      </w:r>
      <w:r w:rsidRPr="006A418A">
        <w:rPr>
          <w:rFonts w:ascii="Arial" w:hAnsi="Arial" w:cs="Arial"/>
          <w:sz w:val="24"/>
          <w:szCs w:val="24"/>
        </w:rPr>
        <w:fldChar w:fldCharType="begin">
          <w:ffData>
            <w:name w:val="Check1"/>
            <w:enabled/>
            <w:calcOnExit w:val="0"/>
            <w:checkBox>
              <w:sizeAuto/>
              <w:default w:val="0"/>
            </w:checkBox>
          </w:ffData>
        </w:fldChar>
      </w:r>
      <w:r w:rsidRPr="006A418A">
        <w:rPr>
          <w:rFonts w:ascii="Arial" w:hAnsi="Arial" w:cs="Arial"/>
          <w:sz w:val="24"/>
          <w:szCs w:val="24"/>
        </w:rPr>
        <w:instrText xml:space="preserve"> FORMCHECKBOX </w:instrText>
      </w:r>
      <w:r w:rsidR="00913831">
        <w:rPr>
          <w:rFonts w:ascii="Arial" w:hAnsi="Arial" w:cs="Arial"/>
          <w:sz w:val="24"/>
          <w:szCs w:val="24"/>
        </w:rPr>
      </w:r>
      <w:r w:rsidR="00913831">
        <w:rPr>
          <w:rFonts w:ascii="Arial" w:hAnsi="Arial" w:cs="Arial"/>
          <w:sz w:val="24"/>
          <w:szCs w:val="24"/>
        </w:rPr>
        <w:fldChar w:fldCharType="separate"/>
      </w:r>
      <w:r w:rsidRPr="006A418A">
        <w:rPr>
          <w:rFonts w:ascii="Arial" w:hAnsi="Arial" w:cs="Arial"/>
          <w:sz w:val="24"/>
          <w:szCs w:val="24"/>
        </w:rPr>
        <w:fldChar w:fldCharType="end"/>
      </w:r>
      <w:bookmarkEnd w:id="164"/>
      <w:r w:rsidRPr="006A418A">
        <w:rPr>
          <w:rFonts w:ascii="Arial" w:hAnsi="Arial" w:cs="Arial"/>
          <w:sz w:val="24"/>
          <w:szCs w:val="24"/>
        </w:rPr>
        <w:t xml:space="preserve"> </w:t>
      </w:r>
      <w:proofErr w:type="spellStart"/>
      <w:r w:rsidRPr="006A418A">
        <w:rPr>
          <w:rFonts w:ascii="Arial" w:hAnsi="Arial" w:cs="Arial"/>
          <w:sz w:val="24"/>
          <w:szCs w:val="24"/>
        </w:rPr>
        <w:t>are</w:t>
      </w:r>
      <w:proofErr w:type="spellEnd"/>
      <w:r w:rsidRPr="006A418A">
        <w:rPr>
          <w:rFonts w:ascii="Arial" w:hAnsi="Arial" w:cs="Arial"/>
          <w:sz w:val="24"/>
          <w:szCs w:val="24"/>
        </w:rPr>
        <w:t xml:space="preserve"> not </w:t>
      </w:r>
      <w:r w:rsidRPr="006A418A">
        <w:rPr>
          <w:rFonts w:ascii="Arial" w:hAnsi="Arial" w:cs="Arial"/>
          <w:sz w:val="24"/>
          <w:szCs w:val="24"/>
        </w:rPr>
        <w:fldChar w:fldCharType="begin">
          <w:ffData>
            <w:name w:val="Check1"/>
            <w:enabled/>
            <w:calcOnExit w:val="0"/>
            <w:checkBox>
              <w:sizeAuto/>
              <w:default w:val="0"/>
            </w:checkBox>
          </w:ffData>
        </w:fldChar>
      </w:r>
      <w:r w:rsidRPr="006A418A">
        <w:rPr>
          <w:rFonts w:ascii="Arial" w:hAnsi="Arial" w:cs="Arial"/>
          <w:sz w:val="24"/>
          <w:szCs w:val="24"/>
        </w:rPr>
        <w:instrText xml:space="preserve"> FORMCHECKBOX </w:instrText>
      </w:r>
      <w:r w:rsidR="00913831">
        <w:rPr>
          <w:rFonts w:ascii="Arial" w:hAnsi="Arial" w:cs="Arial"/>
          <w:sz w:val="24"/>
          <w:szCs w:val="24"/>
        </w:rPr>
      </w:r>
      <w:r w:rsidR="00913831">
        <w:rPr>
          <w:rFonts w:ascii="Arial" w:hAnsi="Arial" w:cs="Arial"/>
          <w:sz w:val="24"/>
          <w:szCs w:val="24"/>
        </w:rPr>
        <w:fldChar w:fldCharType="separate"/>
      </w:r>
      <w:r w:rsidRPr="006A418A">
        <w:rPr>
          <w:rFonts w:ascii="Arial" w:hAnsi="Arial" w:cs="Arial"/>
          <w:sz w:val="24"/>
          <w:szCs w:val="24"/>
        </w:rPr>
        <w:fldChar w:fldCharType="end"/>
      </w:r>
      <w:r w:rsidRPr="006A418A">
        <w:rPr>
          <w:rFonts w:ascii="Arial" w:hAnsi="Arial" w:cs="Arial"/>
          <w:sz w:val="24"/>
          <w:szCs w:val="24"/>
        </w:rPr>
        <w:t xml:space="preserve"> presently debarred, suspended, proposed for debarment, or declared ineligible for the award of </w:t>
      </w:r>
      <w:r w:rsidRPr="006A418A">
        <w:rPr>
          <w:rFonts w:ascii="Arial" w:hAnsi="Arial" w:cs="Arial"/>
          <w:sz w:val="24"/>
          <w:szCs w:val="24"/>
          <w:u w:val="single"/>
        </w:rPr>
        <w:t>Contract</w:t>
      </w:r>
      <w:r w:rsidRPr="006A418A">
        <w:rPr>
          <w:rFonts w:ascii="Arial" w:hAnsi="Arial" w:cs="Arial"/>
          <w:sz w:val="24"/>
          <w:szCs w:val="24"/>
        </w:rPr>
        <w:t xml:space="preserve">s by any Federal department or </w:t>
      </w:r>
      <w:r w:rsidRPr="006A418A">
        <w:rPr>
          <w:rFonts w:ascii="Arial" w:hAnsi="Arial" w:cs="Arial"/>
          <w:sz w:val="24"/>
          <w:szCs w:val="24"/>
          <w:u w:val="single"/>
        </w:rPr>
        <w:t>Agency</w:t>
      </w:r>
      <w:r w:rsidRPr="006A418A">
        <w:rPr>
          <w:rFonts w:ascii="Arial" w:hAnsi="Arial" w:cs="Arial"/>
          <w:sz w:val="24"/>
          <w:szCs w:val="24"/>
        </w:rPr>
        <w:t>;</w:t>
      </w:r>
    </w:p>
    <w:p w:rsidR="006D75F2" w:rsidRPr="006A418A" w:rsidRDefault="006D75F2" w:rsidP="006D75F2">
      <w:pPr>
        <w:ind w:left="1260" w:hanging="540"/>
        <w:jc w:val="both"/>
        <w:rPr>
          <w:rFonts w:ascii="Arial" w:hAnsi="Arial" w:cs="Arial"/>
          <w:sz w:val="24"/>
          <w:szCs w:val="24"/>
        </w:rPr>
      </w:pPr>
      <w:r w:rsidRPr="006A418A">
        <w:rPr>
          <w:rFonts w:ascii="Arial" w:hAnsi="Arial" w:cs="Arial"/>
          <w:sz w:val="24"/>
          <w:szCs w:val="24"/>
        </w:rPr>
        <w:t xml:space="preserve">(B) </w:t>
      </w:r>
      <w:r w:rsidRPr="006A418A">
        <w:rPr>
          <w:rFonts w:ascii="Arial" w:hAnsi="Arial" w:cs="Arial"/>
          <w:sz w:val="24"/>
          <w:szCs w:val="24"/>
        </w:rPr>
        <w:tab/>
        <w:t xml:space="preserve">Have </w:t>
      </w:r>
      <w:r w:rsidRPr="006A418A">
        <w:rPr>
          <w:rFonts w:ascii="Arial" w:hAnsi="Arial" w:cs="Arial"/>
          <w:sz w:val="24"/>
          <w:szCs w:val="24"/>
        </w:rPr>
        <w:fldChar w:fldCharType="begin">
          <w:ffData>
            <w:name w:val="Check1"/>
            <w:enabled/>
            <w:calcOnExit w:val="0"/>
            <w:checkBox>
              <w:sizeAuto/>
              <w:default w:val="0"/>
            </w:checkBox>
          </w:ffData>
        </w:fldChar>
      </w:r>
      <w:r w:rsidRPr="006A418A">
        <w:rPr>
          <w:rFonts w:ascii="Arial" w:hAnsi="Arial" w:cs="Arial"/>
          <w:sz w:val="24"/>
          <w:szCs w:val="24"/>
        </w:rPr>
        <w:instrText xml:space="preserve"> FORMCHECKBOX </w:instrText>
      </w:r>
      <w:r w:rsidR="00913831">
        <w:rPr>
          <w:rFonts w:ascii="Arial" w:hAnsi="Arial" w:cs="Arial"/>
          <w:sz w:val="24"/>
          <w:szCs w:val="24"/>
        </w:rPr>
      </w:r>
      <w:r w:rsidR="00913831">
        <w:rPr>
          <w:rFonts w:ascii="Arial" w:hAnsi="Arial" w:cs="Arial"/>
          <w:sz w:val="24"/>
          <w:szCs w:val="24"/>
        </w:rPr>
        <w:fldChar w:fldCharType="separate"/>
      </w:r>
      <w:r w:rsidRPr="006A418A">
        <w:rPr>
          <w:rFonts w:ascii="Arial" w:hAnsi="Arial" w:cs="Arial"/>
          <w:sz w:val="24"/>
          <w:szCs w:val="24"/>
        </w:rPr>
        <w:fldChar w:fldCharType="end"/>
      </w:r>
      <w:r w:rsidRPr="006A418A">
        <w:rPr>
          <w:rFonts w:ascii="Arial" w:hAnsi="Arial" w:cs="Arial"/>
          <w:sz w:val="24"/>
          <w:szCs w:val="24"/>
        </w:rPr>
        <w:t xml:space="preserve"> </w:t>
      </w:r>
      <w:proofErr w:type="spellStart"/>
      <w:r w:rsidRPr="006A418A">
        <w:rPr>
          <w:rFonts w:ascii="Arial" w:hAnsi="Arial" w:cs="Arial"/>
          <w:sz w:val="24"/>
          <w:szCs w:val="24"/>
        </w:rPr>
        <w:t>have</w:t>
      </w:r>
      <w:proofErr w:type="spellEnd"/>
      <w:r w:rsidRPr="006A418A">
        <w:rPr>
          <w:rFonts w:ascii="Arial" w:hAnsi="Arial" w:cs="Arial"/>
          <w:sz w:val="24"/>
          <w:szCs w:val="24"/>
        </w:rPr>
        <w:t xml:space="preserve"> not </w:t>
      </w:r>
      <w:r w:rsidRPr="006A418A">
        <w:rPr>
          <w:rFonts w:ascii="Arial" w:hAnsi="Arial" w:cs="Arial"/>
          <w:sz w:val="24"/>
          <w:szCs w:val="24"/>
        </w:rPr>
        <w:fldChar w:fldCharType="begin">
          <w:ffData>
            <w:name w:val="Check1"/>
            <w:enabled/>
            <w:calcOnExit w:val="0"/>
            <w:checkBox>
              <w:sizeAuto/>
              <w:default w:val="0"/>
            </w:checkBox>
          </w:ffData>
        </w:fldChar>
      </w:r>
      <w:r w:rsidRPr="006A418A">
        <w:rPr>
          <w:rFonts w:ascii="Arial" w:hAnsi="Arial" w:cs="Arial"/>
          <w:sz w:val="24"/>
          <w:szCs w:val="24"/>
        </w:rPr>
        <w:instrText xml:space="preserve"> FORMCHECKBOX </w:instrText>
      </w:r>
      <w:r w:rsidR="00913831">
        <w:rPr>
          <w:rFonts w:ascii="Arial" w:hAnsi="Arial" w:cs="Arial"/>
          <w:sz w:val="24"/>
          <w:szCs w:val="24"/>
        </w:rPr>
      </w:r>
      <w:r w:rsidR="00913831">
        <w:rPr>
          <w:rFonts w:ascii="Arial" w:hAnsi="Arial" w:cs="Arial"/>
          <w:sz w:val="24"/>
          <w:szCs w:val="24"/>
        </w:rPr>
        <w:fldChar w:fldCharType="separate"/>
      </w:r>
      <w:r w:rsidRPr="006A418A">
        <w:rPr>
          <w:rFonts w:ascii="Arial" w:hAnsi="Arial" w:cs="Arial"/>
          <w:sz w:val="24"/>
          <w:szCs w:val="24"/>
        </w:rPr>
        <w:fldChar w:fldCharType="end"/>
      </w:r>
      <w:r w:rsidRPr="006A418A">
        <w:rPr>
          <w:rFonts w:ascii="Arial" w:hAnsi="Arial" w:cs="Arial"/>
          <w:sz w:val="24"/>
          <w:szCs w:val="24"/>
        </w:rPr>
        <w:t xml:space="preserve">, within a three-year period preceding the date of the </w:t>
      </w:r>
      <w:proofErr w:type="spellStart"/>
      <w:r w:rsidRPr="006A418A">
        <w:rPr>
          <w:rFonts w:ascii="Arial" w:hAnsi="Arial" w:cs="Arial"/>
          <w:sz w:val="24"/>
          <w:szCs w:val="24"/>
          <w:u w:val="single"/>
        </w:rPr>
        <w:t>Offeror</w:t>
      </w:r>
      <w:r w:rsidRPr="006A418A">
        <w:rPr>
          <w:rFonts w:ascii="Arial" w:hAnsi="Arial" w:cs="Arial"/>
          <w:sz w:val="24"/>
          <w:szCs w:val="24"/>
        </w:rPr>
        <w:t>’s</w:t>
      </w:r>
      <w:proofErr w:type="spellEnd"/>
      <w:r w:rsidRPr="006A418A">
        <w:rPr>
          <w:rFonts w:ascii="Arial" w:hAnsi="Arial" w:cs="Arial"/>
          <w:sz w:val="24"/>
          <w:szCs w:val="24"/>
        </w:rPr>
        <w:t xml:space="preserve"> proposal, been convicted of or had a civil judgment rendered against them for: commission of fraud or a criminal offense in connection with obtaining, attempting to obtain, or performing a public (federal, State, or local) </w:t>
      </w:r>
      <w:r w:rsidRPr="006A418A">
        <w:rPr>
          <w:rFonts w:ascii="Arial" w:hAnsi="Arial" w:cs="Arial"/>
          <w:sz w:val="24"/>
          <w:szCs w:val="24"/>
          <w:u w:val="single"/>
        </w:rPr>
        <w:t>Contract</w:t>
      </w:r>
      <w:r w:rsidRPr="006A418A">
        <w:rPr>
          <w:rFonts w:ascii="Arial" w:hAnsi="Arial" w:cs="Arial"/>
          <w:sz w:val="24"/>
          <w:szCs w:val="24"/>
        </w:rPr>
        <w:t xml:space="preserve"> or subcontract; violation of federal or State antitrust statutes relating to the submission of </w:t>
      </w:r>
      <w:r w:rsidRPr="006A418A">
        <w:rPr>
          <w:rFonts w:ascii="Arial" w:hAnsi="Arial" w:cs="Arial"/>
          <w:sz w:val="24"/>
          <w:szCs w:val="24"/>
          <w:u w:val="single"/>
        </w:rPr>
        <w:t>Offer</w:t>
      </w:r>
      <w:r w:rsidRPr="006A418A">
        <w:rPr>
          <w:rFonts w:ascii="Arial" w:hAnsi="Arial" w:cs="Arial"/>
          <w:sz w:val="24"/>
          <w:szCs w:val="24"/>
        </w:rPr>
        <w:t>s; or commission of embezzlement, theft, forgery, bribery, falsification or destruction of records, making false Statements, tax evasion, or receiving stolen property;</w:t>
      </w:r>
    </w:p>
    <w:p w:rsidR="006D75F2" w:rsidRPr="006A418A" w:rsidRDefault="006D75F2" w:rsidP="006D75F2">
      <w:pPr>
        <w:ind w:left="1260" w:hanging="540"/>
        <w:jc w:val="both"/>
        <w:rPr>
          <w:rFonts w:ascii="Arial" w:hAnsi="Arial" w:cs="Arial"/>
          <w:sz w:val="24"/>
          <w:szCs w:val="24"/>
        </w:rPr>
      </w:pPr>
      <w:r w:rsidRPr="006A418A">
        <w:rPr>
          <w:rFonts w:ascii="Arial" w:hAnsi="Arial" w:cs="Arial"/>
          <w:sz w:val="24"/>
          <w:szCs w:val="24"/>
        </w:rPr>
        <w:t xml:space="preserve">(C) </w:t>
      </w:r>
      <w:r w:rsidRPr="006A418A">
        <w:rPr>
          <w:rFonts w:ascii="Arial" w:hAnsi="Arial" w:cs="Arial"/>
          <w:sz w:val="24"/>
          <w:szCs w:val="24"/>
        </w:rPr>
        <w:tab/>
        <w:t xml:space="preserve">Are </w:t>
      </w:r>
      <w:r w:rsidRPr="006A418A">
        <w:rPr>
          <w:rFonts w:ascii="Arial" w:hAnsi="Arial" w:cs="Arial"/>
          <w:sz w:val="24"/>
          <w:szCs w:val="24"/>
        </w:rPr>
        <w:fldChar w:fldCharType="begin">
          <w:ffData>
            <w:name w:val="Check1"/>
            <w:enabled/>
            <w:calcOnExit w:val="0"/>
            <w:checkBox>
              <w:sizeAuto/>
              <w:default w:val="0"/>
            </w:checkBox>
          </w:ffData>
        </w:fldChar>
      </w:r>
      <w:r w:rsidRPr="006A418A">
        <w:rPr>
          <w:rFonts w:ascii="Arial" w:hAnsi="Arial" w:cs="Arial"/>
          <w:sz w:val="24"/>
          <w:szCs w:val="24"/>
        </w:rPr>
        <w:instrText xml:space="preserve"> FORMCHECKBOX </w:instrText>
      </w:r>
      <w:r w:rsidR="00913831">
        <w:rPr>
          <w:rFonts w:ascii="Arial" w:hAnsi="Arial" w:cs="Arial"/>
          <w:sz w:val="24"/>
          <w:szCs w:val="24"/>
        </w:rPr>
      </w:r>
      <w:r w:rsidR="00913831">
        <w:rPr>
          <w:rFonts w:ascii="Arial" w:hAnsi="Arial" w:cs="Arial"/>
          <w:sz w:val="24"/>
          <w:szCs w:val="24"/>
        </w:rPr>
        <w:fldChar w:fldCharType="separate"/>
      </w:r>
      <w:r w:rsidRPr="006A418A">
        <w:rPr>
          <w:rFonts w:ascii="Arial" w:hAnsi="Arial" w:cs="Arial"/>
          <w:sz w:val="24"/>
          <w:szCs w:val="24"/>
        </w:rPr>
        <w:fldChar w:fldCharType="end"/>
      </w:r>
      <w:r w:rsidRPr="006A418A">
        <w:rPr>
          <w:rFonts w:ascii="Arial" w:hAnsi="Arial" w:cs="Arial"/>
          <w:sz w:val="24"/>
          <w:szCs w:val="24"/>
        </w:rPr>
        <w:t xml:space="preserve"> </w:t>
      </w:r>
      <w:proofErr w:type="spellStart"/>
      <w:r w:rsidRPr="006A418A">
        <w:rPr>
          <w:rFonts w:ascii="Arial" w:hAnsi="Arial" w:cs="Arial"/>
          <w:sz w:val="24"/>
          <w:szCs w:val="24"/>
        </w:rPr>
        <w:t>are</w:t>
      </w:r>
      <w:proofErr w:type="spellEnd"/>
      <w:r w:rsidRPr="006A418A">
        <w:rPr>
          <w:rFonts w:ascii="Arial" w:hAnsi="Arial" w:cs="Arial"/>
          <w:sz w:val="24"/>
          <w:szCs w:val="24"/>
        </w:rPr>
        <w:t xml:space="preserve"> not </w:t>
      </w:r>
      <w:r w:rsidRPr="006A418A">
        <w:rPr>
          <w:rFonts w:ascii="Arial" w:hAnsi="Arial" w:cs="Arial"/>
          <w:sz w:val="24"/>
          <w:szCs w:val="24"/>
        </w:rPr>
        <w:fldChar w:fldCharType="begin">
          <w:ffData>
            <w:name w:val="Check1"/>
            <w:enabled/>
            <w:calcOnExit w:val="0"/>
            <w:checkBox>
              <w:sizeAuto/>
              <w:default w:val="0"/>
            </w:checkBox>
          </w:ffData>
        </w:fldChar>
      </w:r>
      <w:r w:rsidRPr="006A418A">
        <w:rPr>
          <w:rFonts w:ascii="Arial" w:hAnsi="Arial" w:cs="Arial"/>
          <w:sz w:val="24"/>
          <w:szCs w:val="24"/>
        </w:rPr>
        <w:instrText xml:space="preserve"> FORMCHECKBOX </w:instrText>
      </w:r>
      <w:r w:rsidR="00913831">
        <w:rPr>
          <w:rFonts w:ascii="Arial" w:hAnsi="Arial" w:cs="Arial"/>
          <w:sz w:val="24"/>
          <w:szCs w:val="24"/>
        </w:rPr>
      </w:r>
      <w:r w:rsidR="00913831">
        <w:rPr>
          <w:rFonts w:ascii="Arial" w:hAnsi="Arial" w:cs="Arial"/>
          <w:sz w:val="24"/>
          <w:szCs w:val="24"/>
        </w:rPr>
        <w:fldChar w:fldCharType="separate"/>
      </w:r>
      <w:r w:rsidRPr="006A418A">
        <w:rPr>
          <w:rFonts w:ascii="Arial" w:hAnsi="Arial" w:cs="Arial"/>
          <w:sz w:val="24"/>
          <w:szCs w:val="24"/>
        </w:rPr>
        <w:fldChar w:fldCharType="end"/>
      </w:r>
      <w:r w:rsidRPr="006A418A">
        <w:rPr>
          <w:rFonts w:ascii="Arial" w:hAnsi="Arial" w:cs="Arial"/>
          <w:sz w:val="24"/>
          <w:szCs w:val="24"/>
        </w:rPr>
        <w:t xml:space="preserve"> presently indicted for, or otherwise criminally or civilly charged by a governmental entity (federal, </w:t>
      </w:r>
      <w:r w:rsidRPr="006A418A">
        <w:rPr>
          <w:rFonts w:ascii="Arial" w:hAnsi="Arial" w:cs="Arial"/>
          <w:sz w:val="24"/>
          <w:szCs w:val="24"/>
          <w:u w:val="single"/>
        </w:rPr>
        <w:t>State</w:t>
      </w:r>
      <w:r w:rsidRPr="006A418A">
        <w:rPr>
          <w:rFonts w:ascii="Arial" w:hAnsi="Arial" w:cs="Arial"/>
          <w:sz w:val="24"/>
          <w:szCs w:val="24"/>
        </w:rPr>
        <w:t xml:space="preserve"> or local) with, commission of any of the offenses enumerated in paragraph (a) (1) (i) (B) of this certification;</w:t>
      </w:r>
    </w:p>
    <w:p w:rsidR="006D75F2" w:rsidRPr="006A418A" w:rsidRDefault="006D75F2" w:rsidP="006D75F2">
      <w:pPr>
        <w:ind w:left="1260" w:hanging="540"/>
        <w:jc w:val="both"/>
        <w:rPr>
          <w:rFonts w:ascii="Arial" w:hAnsi="Arial" w:cs="Arial"/>
          <w:sz w:val="24"/>
          <w:szCs w:val="24"/>
        </w:rPr>
      </w:pPr>
      <w:r w:rsidRPr="006A418A">
        <w:rPr>
          <w:rFonts w:ascii="Arial" w:hAnsi="Arial" w:cs="Arial"/>
          <w:sz w:val="24"/>
          <w:szCs w:val="24"/>
        </w:rPr>
        <w:t xml:space="preserve">(D) </w:t>
      </w:r>
      <w:r w:rsidRPr="006A418A">
        <w:rPr>
          <w:rFonts w:ascii="Arial" w:hAnsi="Arial" w:cs="Arial"/>
          <w:sz w:val="24"/>
          <w:szCs w:val="24"/>
        </w:rPr>
        <w:tab/>
        <w:t xml:space="preserve">Have </w:t>
      </w:r>
      <w:r w:rsidRPr="006A418A">
        <w:rPr>
          <w:rFonts w:ascii="Arial" w:hAnsi="Arial" w:cs="Arial"/>
          <w:sz w:val="24"/>
          <w:szCs w:val="24"/>
        </w:rPr>
        <w:fldChar w:fldCharType="begin">
          <w:ffData>
            <w:name w:val="Check1"/>
            <w:enabled/>
            <w:calcOnExit w:val="0"/>
            <w:checkBox>
              <w:sizeAuto/>
              <w:default w:val="0"/>
            </w:checkBox>
          </w:ffData>
        </w:fldChar>
      </w:r>
      <w:r w:rsidRPr="006A418A">
        <w:rPr>
          <w:rFonts w:ascii="Arial" w:hAnsi="Arial" w:cs="Arial"/>
          <w:sz w:val="24"/>
          <w:szCs w:val="24"/>
        </w:rPr>
        <w:instrText xml:space="preserve"> FORMCHECKBOX </w:instrText>
      </w:r>
      <w:r w:rsidR="00913831">
        <w:rPr>
          <w:rFonts w:ascii="Arial" w:hAnsi="Arial" w:cs="Arial"/>
          <w:sz w:val="24"/>
          <w:szCs w:val="24"/>
        </w:rPr>
      </w:r>
      <w:r w:rsidR="00913831">
        <w:rPr>
          <w:rFonts w:ascii="Arial" w:hAnsi="Arial" w:cs="Arial"/>
          <w:sz w:val="24"/>
          <w:szCs w:val="24"/>
        </w:rPr>
        <w:fldChar w:fldCharType="separate"/>
      </w:r>
      <w:r w:rsidRPr="006A418A">
        <w:rPr>
          <w:rFonts w:ascii="Arial" w:hAnsi="Arial" w:cs="Arial"/>
          <w:sz w:val="24"/>
          <w:szCs w:val="24"/>
        </w:rPr>
        <w:fldChar w:fldCharType="end"/>
      </w:r>
      <w:r w:rsidRPr="006A418A">
        <w:rPr>
          <w:rFonts w:ascii="Arial" w:hAnsi="Arial" w:cs="Arial"/>
          <w:sz w:val="24"/>
          <w:szCs w:val="24"/>
        </w:rPr>
        <w:t xml:space="preserve"> </w:t>
      </w:r>
      <w:proofErr w:type="spellStart"/>
      <w:r w:rsidRPr="006A418A">
        <w:rPr>
          <w:rFonts w:ascii="Arial" w:hAnsi="Arial" w:cs="Arial"/>
          <w:sz w:val="24"/>
          <w:szCs w:val="24"/>
        </w:rPr>
        <w:t>have</w:t>
      </w:r>
      <w:proofErr w:type="spellEnd"/>
      <w:r w:rsidRPr="006A418A">
        <w:rPr>
          <w:rFonts w:ascii="Arial" w:hAnsi="Arial" w:cs="Arial"/>
          <w:sz w:val="24"/>
          <w:szCs w:val="24"/>
        </w:rPr>
        <w:t xml:space="preserve"> </w:t>
      </w:r>
      <w:proofErr w:type="gramStart"/>
      <w:r w:rsidRPr="006A418A">
        <w:rPr>
          <w:rFonts w:ascii="Arial" w:hAnsi="Arial" w:cs="Arial"/>
          <w:sz w:val="24"/>
          <w:szCs w:val="24"/>
        </w:rPr>
        <w:t xml:space="preserve">not </w:t>
      </w:r>
      <w:proofErr w:type="gramEnd"/>
      <w:r w:rsidRPr="006A418A">
        <w:rPr>
          <w:rFonts w:ascii="Arial" w:hAnsi="Arial" w:cs="Arial"/>
          <w:sz w:val="24"/>
          <w:szCs w:val="24"/>
        </w:rPr>
        <w:fldChar w:fldCharType="begin">
          <w:ffData>
            <w:name w:val="Check1"/>
            <w:enabled/>
            <w:calcOnExit w:val="0"/>
            <w:checkBox>
              <w:sizeAuto/>
              <w:default w:val="0"/>
            </w:checkBox>
          </w:ffData>
        </w:fldChar>
      </w:r>
      <w:r w:rsidRPr="006A418A">
        <w:rPr>
          <w:rFonts w:ascii="Arial" w:hAnsi="Arial" w:cs="Arial"/>
          <w:sz w:val="24"/>
          <w:szCs w:val="24"/>
        </w:rPr>
        <w:instrText xml:space="preserve"> FORMCHECKBOX </w:instrText>
      </w:r>
      <w:r w:rsidR="00913831">
        <w:rPr>
          <w:rFonts w:ascii="Arial" w:hAnsi="Arial" w:cs="Arial"/>
          <w:sz w:val="24"/>
          <w:szCs w:val="24"/>
        </w:rPr>
      </w:r>
      <w:r w:rsidR="00913831">
        <w:rPr>
          <w:rFonts w:ascii="Arial" w:hAnsi="Arial" w:cs="Arial"/>
          <w:sz w:val="24"/>
          <w:szCs w:val="24"/>
        </w:rPr>
        <w:fldChar w:fldCharType="separate"/>
      </w:r>
      <w:r w:rsidRPr="006A418A">
        <w:rPr>
          <w:rFonts w:ascii="Arial" w:hAnsi="Arial" w:cs="Arial"/>
          <w:sz w:val="24"/>
          <w:szCs w:val="24"/>
        </w:rPr>
        <w:fldChar w:fldCharType="end"/>
      </w:r>
      <w:r w:rsidRPr="006A418A">
        <w:rPr>
          <w:rFonts w:ascii="Arial" w:hAnsi="Arial" w:cs="Arial"/>
          <w:sz w:val="24"/>
          <w:szCs w:val="24"/>
        </w:rPr>
        <w:t xml:space="preserve">, within a three-year period preceding the date of </w:t>
      </w:r>
      <w:proofErr w:type="spellStart"/>
      <w:r w:rsidRPr="006A418A">
        <w:rPr>
          <w:rFonts w:ascii="Arial" w:hAnsi="Arial" w:cs="Arial"/>
          <w:sz w:val="24"/>
          <w:szCs w:val="24"/>
          <w:u w:val="single"/>
        </w:rPr>
        <w:t>Offeror</w:t>
      </w:r>
      <w:r w:rsidRPr="006A418A">
        <w:rPr>
          <w:rFonts w:ascii="Arial" w:hAnsi="Arial" w:cs="Arial"/>
          <w:sz w:val="24"/>
          <w:szCs w:val="24"/>
        </w:rPr>
        <w:t>’s</w:t>
      </w:r>
      <w:proofErr w:type="spellEnd"/>
      <w:r w:rsidRPr="006A418A">
        <w:rPr>
          <w:rFonts w:ascii="Arial" w:hAnsi="Arial" w:cs="Arial"/>
          <w:sz w:val="24"/>
          <w:szCs w:val="24"/>
        </w:rPr>
        <w:t xml:space="preserve"> proposal, had one or more public agreements or transactions (federal, </w:t>
      </w:r>
      <w:r w:rsidRPr="006A418A">
        <w:rPr>
          <w:rFonts w:ascii="Arial" w:hAnsi="Arial" w:cs="Arial"/>
          <w:sz w:val="24"/>
          <w:szCs w:val="24"/>
          <w:u w:val="single"/>
        </w:rPr>
        <w:t>State</w:t>
      </w:r>
      <w:r w:rsidRPr="006A418A">
        <w:rPr>
          <w:rFonts w:ascii="Arial" w:hAnsi="Arial" w:cs="Arial"/>
          <w:sz w:val="24"/>
          <w:szCs w:val="24"/>
        </w:rPr>
        <w:t xml:space="preserve"> or local) terminated for cause or default; and</w:t>
      </w:r>
    </w:p>
    <w:p w:rsidR="006D75F2" w:rsidRPr="006A418A" w:rsidRDefault="006D75F2" w:rsidP="006D75F2">
      <w:pPr>
        <w:ind w:left="1260" w:hanging="540"/>
        <w:jc w:val="both"/>
        <w:rPr>
          <w:rFonts w:ascii="Arial" w:hAnsi="Arial" w:cs="Arial"/>
          <w:sz w:val="24"/>
          <w:szCs w:val="24"/>
        </w:rPr>
      </w:pPr>
      <w:r w:rsidRPr="006A418A">
        <w:rPr>
          <w:rFonts w:ascii="Arial" w:hAnsi="Arial" w:cs="Arial"/>
          <w:sz w:val="24"/>
          <w:szCs w:val="24"/>
        </w:rPr>
        <w:t xml:space="preserve">(E) </w:t>
      </w:r>
      <w:r w:rsidRPr="006A418A">
        <w:rPr>
          <w:rFonts w:ascii="Arial" w:hAnsi="Arial" w:cs="Arial"/>
          <w:sz w:val="24"/>
          <w:szCs w:val="24"/>
        </w:rPr>
        <w:tab/>
        <w:t xml:space="preserve">Have </w:t>
      </w:r>
      <w:r w:rsidRPr="006A418A">
        <w:rPr>
          <w:rFonts w:ascii="Arial" w:hAnsi="Arial" w:cs="Arial"/>
          <w:sz w:val="24"/>
          <w:szCs w:val="24"/>
        </w:rPr>
        <w:fldChar w:fldCharType="begin">
          <w:ffData>
            <w:name w:val="Check1"/>
            <w:enabled/>
            <w:calcOnExit w:val="0"/>
            <w:checkBox>
              <w:sizeAuto/>
              <w:default w:val="0"/>
            </w:checkBox>
          </w:ffData>
        </w:fldChar>
      </w:r>
      <w:r w:rsidRPr="006A418A">
        <w:rPr>
          <w:rFonts w:ascii="Arial" w:hAnsi="Arial" w:cs="Arial"/>
          <w:sz w:val="24"/>
          <w:szCs w:val="24"/>
        </w:rPr>
        <w:instrText xml:space="preserve"> FORMCHECKBOX </w:instrText>
      </w:r>
      <w:r w:rsidR="00913831">
        <w:rPr>
          <w:rFonts w:ascii="Arial" w:hAnsi="Arial" w:cs="Arial"/>
          <w:sz w:val="24"/>
          <w:szCs w:val="24"/>
        </w:rPr>
      </w:r>
      <w:r w:rsidR="00913831">
        <w:rPr>
          <w:rFonts w:ascii="Arial" w:hAnsi="Arial" w:cs="Arial"/>
          <w:sz w:val="24"/>
          <w:szCs w:val="24"/>
        </w:rPr>
        <w:fldChar w:fldCharType="separate"/>
      </w:r>
      <w:r w:rsidRPr="006A418A">
        <w:rPr>
          <w:rFonts w:ascii="Arial" w:hAnsi="Arial" w:cs="Arial"/>
          <w:sz w:val="24"/>
          <w:szCs w:val="24"/>
        </w:rPr>
        <w:fldChar w:fldCharType="end"/>
      </w:r>
      <w:r w:rsidRPr="006A418A">
        <w:rPr>
          <w:rFonts w:ascii="Arial" w:hAnsi="Arial" w:cs="Arial"/>
          <w:sz w:val="24"/>
          <w:szCs w:val="24"/>
        </w:rPr>
        <w:t xml:space="preserve"> </w:t>
      </w:r>
      <w:proofErr w:type="spellStart"/>
      <w:r w:rsidRPr="006A418A">
        <w:rPr>
          <w:rFonts w:ascii="Arial" w:hAnsi="Arial" w:cs="Arial"/>
          <w:sz w:val="24"/>
          <w:szCs w:val="24"/>
        </w:rPr>
        <w:t>have</w:t>
      </w:r>
      <w:proofErr w:type="spellEnd"/>
      <w:r w:rsidRPr="006A418A">
        <w:rPr>
          <w:rFonts w:ascii="Arial" w:hAnsi="Arial" w:cs="Arial"/>
          <w:sz w:val="24"/>
          <w:szCs w:val="24"/>
        </w:rPr>
        <w:t xml:space="preserve"> not </w:t>
      </w:r>
      <w:r w:rsidRPr="006A418A">
        <w:rPr>
          <w:rFonts w:ascii="Arial" w:hAnsi="Arial" w:cs="Arial"/>
          <w:sz w:val="24"/>
          <w:szCs w:val="24"/>
        </w:rPr>
        <w:fldChar w:fldCharType="begin">
          <w:ffData>
            <w:name w:val="Check1"/>
            <w:enabled/>
            <w:calcOnExit w:val="0"/>
            <w:checkBox>
              <w:sizeAuto/>
              <w:default w:val="0"/>
            </w:checkBox>
          </w:ffData>
        </w:fldChar>
      </w:r>
      <w:r w:rsidRPr="006A418A">
        <w:rPr>
          <w:rFonts w:ascii="Arial" w:hAnsi="Arial" w:cs="Arial"/>
          <w:sz w:val="24"/>
          <w:szCs w:val="24"/>
        </w:rPr>
        <w:instrText xml:space="preserve"> FORMCHECKBOX </w:instrText>
      </w:r>
      <w:r w:rsidR="00913831">
        <w:rPr>
          <w:rFonts w:ascii="Arial" w:hAnsi="Arial" w:cs="Arial"/>
          <w:sz w:val="24"/>
          <w:szCs w:val="24"/>
        </w:rPr>
      </w:r>
      <w:r w:rsidR="00913831">
        <w:rPr>
          <w:rFonts w:ascii="Arial" w:hAnsi="Arial" w:cs="Arial"/>
          <w:sz w:val="24"/>
          <w:szCs w:val="24"/>
        </w:rPr>
        <w:fldChar w:fldCharType="separate"/>
      </w:r>
      <w:r w:rsidRPr="006A418A">
        <w:rPr>
          <w:rFonts w:ascii="Arial" w:hAnsi="Arial" w:cs="Arial"/>
          <w:sz w:val="24"/>
          <w:szCs w:val="24"/>
        </w:rPr>
        <w:fldChar w:fldCharType="end"/>
      </w:r>
      <w:r w:rsidRPr="006A418A">
        <w:rPr>
          <w:rFonts w:ascii="Arial" w:hAnsi="Arial" w:cs="Arial"/>
          <w:sz w:val="24"/>
          <w:szCs w:val="24"/>
        </w:rPr>
        <w:t xml:space="preserve"> been excluded from participation from Medicare, Medicaid or other federal health care programs pursuant to Title XI of the Social Security Act, 42 U.S.C. § 1320a-7.</w:t>
      </w:r>
    </w:p>
    <w:p w:rsidR="006D75F2" w:rsidRPr="006A418A" w:rsidRDefault="006D75F2" w:rsidP="006D75F2">
      <w:pPr>
        <w:ind w:left="720"/>
        <w:rPr>
          <w:rFonts w:ascii="Arial" w:hAnsi="Arial" w:cs="Arial"/>
          <w:sz w:val="24"/>
          <w:szCs w:val="24"/>
        </w:rPr>
      </w:pPr>
    </w:p>
    <w:p w:rsidR="006D75F2" w:rsidRPr="006A418A" w:rsidRDefault="006D75F2" w:rsidP="006D75F2">
      <w:pPr>
        <w:ind w:left="360"/>
        <w:jc w:val="both"/>
        <w:rPr>
          <w:rFonts w:ascii="Arial" w:hAnsi="Arial" w:cs="Arial"/>
          <w:sz w:val="24"/>
          <w:szCs w:val="24"/>
        </w:rPr>
      </w:pPr>
      <w:r w:rsidRPr="006A418A">
        <w:rPr>
          <w:rFonts w:ascii="Arial" w:hAnsi="Arial" w:cs="Arial"/>
          <w:sz w:val="24"/>
          <w:szCs w:val="24"/>
        </w:rPr>
        <w:t xml:space="preserve">(ii) "Principal," for the purposes of this certification, shall have the meaning set forth in 45 C.F.R.  § 76.995 and shall include an officer, director; owner, partner, principal investigator, or other person having management or supervisory responsibilities related to a covered transaction.  “Principal” also includes a consultant or other person, whether or not employed by the participant or paid with Federal funds, who: is </w:t>
      </w:r>
      <w:r w:rsidRPr="006A418A">
        <w:rPr>
          <w:rFonts w:ascii="Arial" w:hAnsi="Arial" w:cs="Arial"/>
          <w:sz w:val="24"/>
          <w:szCs w:val="24"/>
        </w:rPr>
        <w:lastRenderedPageBreak/>
        <w:t>in a position to handle Federal funds; is in a position to influence or control the use of those funds; or occupies a technical or professional position capable of substantially influencing the development or outcome of an activity required to perform the covered transaction.</w:t>
      </w:r>
    </w:p>
    <w:p w:rsidR="006D75F2" w:rsidRPr="006A418A" w:rsidRDefault="006D75F2" w:rsidP="006D75F2">
      <w:pPr>
        <w:ind w:left="360"/>
        <w:jc w:val="both"/>
        <w:rPr>
          <w:rFonts w:ascii="Arial" w:hAnsi="Arial" w:cs="Arial"/>
          <w:sz w:val="24"/>
          <w:szCs w:val="24"/>
        </w:rPr>
      </w:pPr>
    </w:p>
    <w:p w:rsidR="006D75F2" w:rsidRPr="006A418A" w:rsidRDefault="006D75F2" w:rsidP="006D75F2">
      <w:pPr>
        <w:ind w:left="360"/>
        <w:jc w:val="both"/>
        <w:rPr>
          <w:rFonts w:ascii="Arial" w:hAnsi="Arial" w:cs="Arial"/>
          <w:sz w:val="24"/>
          <w:szCs w:val="24"/>
        </w:rPr>
      </w:pPr>
      <w:r w:rsidRPr="006A418A">
        <w:rPr>
          <w:rFonts w:ascii="Arial" w:hAnsi="Arial" w:cs="Arial"/>
          <w:sz w:val="24"/>
          <w:szCs w:val="24"/>
        </w:rPr>
        <w:t xml:space="preserve">(iii) For the purposes of this certification, the terms used in the certification, such as </w:t>
      </w:r>
      <w:r w:rsidRPr="006A418A">
        <w:rPr>
          <w:rFonts w:ascii="Arial" w:hAnsi="Arial" w:cs="Arial"/>
          <w:i/>
          <w:iCs/>
          <w:sz w:val="24"/>
          <w:szCs w:val="24"/>
        </w:rPr>
        <w:t xml:space="preserve">covered transaction, debarred, excluded, exclusion, ineligible, ineligibility, participant, </w:t>
      </w:r>
      <w:r w:rsidRPr="006A418A">
        <w:rPr>
          <w:rFonts w:ascii="Arial" w:hAnsi="Arial" w:cs="Arial"/>
          <w:sz w:val="24"/>
          <w:szCs w:val="24"/>
        </w:rPr>
        <w:t>and</w:t>
      </w:r>
      <w:r w:rsidRPr="006A418A">
        <w:rPr>
          <w:rFonts w:ascii="Arial" w:hAnsi="Arial" w:cs="Arial"/>
          <w:i/>
          <w:iCs/>
          <w:sz w:val="24"/>
          <w:szCs w:val="24"/>
        </w:rPr>
        <w:t xml:space="preserve"> person</w:t>
      </w:r>
      <w:r w:rsidRPr="006A418A">
        <w:rPr>
          <w:rFonts w:ascii="Arial" w:hAnsi="Arial" w:cs="Arial"/>
          <w:sz w:val="24"/>
          <w:szCs w:val="24"/>
        </w:rPr>
        <w:t xml:space="preserve"> have the meanings set forth in the definitions and coverage rules of 45 C.F.R. Part 76.</w:t>
      </w:r>
    </w:p>
    <w:p w:rsidR="006D75F2" w:rsidRPr="006A418A" w:rsidRDefault="006D75F2" w:rsidP="006D75F2">
      <w:pPr>
        <w:ind w:left="360"/>
        <w:jc w:val="both"/>
        <w:rPr>
          <w:rFonts w:ascii="Arial" w:hAnsi="Arial" w:cs="Arial"/>
          <w:sz w:val="24"/>
          <w:szCs w:val="24"/>
        </w:rPr>
      </w:pPr>
    </w:p>
    <w:p w:rsidR="006D75F2" w:rsidRPr="006A418A" w:rsidRDefault="006D75F2" w:rsidP="006D75F2">
      <w:pPr>
        <w:tabs>
          <w:tab w:val="left" w:pos="720"/>
        </w:tabs>
        <w:ind w:left="360"/>
        <w:jc w:val="both"/>
        <w:rPr>
          <w:rFonts w:ascii="Arial" w:hAnsi="Arial" w:cs="Arial"/>
          <w:sz w:val="24"/>
          <w:szCs w:val="24"/>
        </w:rPr>
      </w:pPr>
      <w:proofErr w:type="gramStart"/>
      <w:r w:rsidRPr="006A418A">
        <w:rPr>
          <w:rFonts w:ascii="Arial" w:hAnsi="Arial" w:cs="Arial"/>
          <w:sz w:val="24"/>
          <w:szCs w:val="24"/>
        </w:rPr>
        <w:t>(iv)</w:t>
      </w:r>
      <w:r w:rsidRPr="006A418A">
        <w:rPr>
          <w:rFonts w:ascii="Arial" w:hAnsi="Arial" w:cs="Arial"/>
          <w:sz w:val="24"/>
          <w:szCs w:val="24"/>
        </w:rPr>
        <w:tab/>
        <w:t>Nothing</w:t>
      </w:r>
      <w:proofErr w:type="gramEnd"/>
      <w:r w:rsidRPr="006A418A">
        <w:rPr>
          <w:rFonts w:ascii="Arial" w:hAnsi="Arial" w:cs="Arial"/>
          <w:sz w:val="24"/>
          <w:szCs w:val="24"/>
        </w:rPr>
        <w:t xml:space="preserve"> contained in the foregoing certification shall be construed to require establishment of a system of records in order to render, in good faith, the certification required by paragraph (a) of this provision.  The knowledge and information of an </w:t>
      </w:r>
      <w:proofErr w:type="spellStart"/>
      <w:r w:rsidRPr="006A418A">
        <w:rPr>
          <w:rFonts w:ascii="Arial" w:hAnsi="Arial" w:cs="Arial"/>
          <w:sz w:val="24"/>
          <w:szCs w:val="24"/>
          <w:u w:val="single"/>
        </w:rPr>
        <w:t>Offeror</w:t>
      </w:r>
      <w:proofErr w:type="spellEnd"/>
      <w:r w:rsidRPr="006A418A">
        <w:rPr>
          <w:rFonts w:ascii="Arial" w:hAnsi="Arial" w:cs="Arial"/>
          <w:sz w:val="24"/>
          <w:szCs w:val="24"/>
        </w:rPr>
        <w:t xml:space="preserve"> is not required to exceed that which is normally possessed by a prudent person in the ordinary course of business dealings.</w:t>
      </w:r>
    </w:p>
    <w:p w:rsidR="006D75F2" w:rsidRPr="006A418A" w:rsidRDefault="006D75F2" w:rsidP="006D75F2">
      <w:pPr>
        <w:ind w:left="720"/>
        <w:rPr>
          <w:rFonts w:ascii="Arial" w:hAnsi="Arial" w:cs="Arial"/>
          <w:sz w:val="24"/>
          <w:szCs w:val="24"/>
        </w:rPr>
      </w:pPr>
    </w:p>
    <w:p w:rsidR="006D75F2" w:rsidRPr="006A418A" w:rsidRDefault="006D75F2" w:rsidP="006D75F2">
      <w:pPr>
        <w:ind w:left="360"/>
        <w:rPr>
          <w:rFonts w:ascii="Arial" w:hAnsi="Arial" w:cs="Arial"/>
          <w:sz w:val="24"/>
          <w:szCs w:val="24"/>
        </w:rPr>
      </w:pPr>
      <w:bookmarkStart w:id="165" w:name="_Toc214856091"/>
      <w:r w:rsidRPr="006A418A">
        <w:rPr>
          <w:rFonts w:ascii="Arial" w:hAnsi="Arial" w:cs="Arial"/>
          <w:sz w:val="24"/>
          <w:szCs w:val="24"/>
          <w:u w:val="single"/>
        </w:rPr>
        <w:t>OFFEROR</w:t>
      </w:r>
      <w:r w:rsidRPr="006A418A">
        <w:rPr>
          <w:rFonts w:ascii="Arial" w:hAnsi="Arial" w:cs="Arial"/>
          <w:sz w:val="24"/>
          <w:szCs w:val="24"/>
        </w:rPr>
        <w:t>:</w:t>
      </w:r>
      <w:r w:rsidRPr="006A418A">
        <w:rPr>
          <w:rFonts w:ascii="Arial" w:hAnsi="Arial" w:cs="Arial"/>
          <w:sz w:val="24"/>
          <w:szCs w:val="24"/>
        </w:rPr>
        <w:tab/>
      </w:r>
      <w:r w:rsidRPr="006A418A">
        <w:rPr>
          <w:rFonts w:ascii="Arial" w:hAnsi="Arial" w:cs="Arial"/>
          <w:sz w:val="24"/>
          <w:szCs w:val="24"/>
        </w:rPr>
        <w:tab/>
        <w:t>______________________________________</w:t>
      </w:r>
      <w:bookmarkEnd w:id="165"/>
      <w:r w:rsidRPr="006A418A">
        <w:rPr>
          <w:rFonts w:ascii="Arial" w:hAnsi="Arial" w:cs="Arial"/>
          <w:sz w:val="24"/>
          <w:szCs w:val="24"/>
        </w:rPr>
        <w:t>_____</w:t>
      </w:r>
    </w:p>
    <w:p w:rsidR="006D75F2" w:rsidRPr="006A418A" w:rsidRDefault="006D75F2" w:rsidP="006D75F2">
      <w:pPr>
        <w:ind w:left="360"/>
        <w:rPr>
          <w:rFonts w:ascii="Arial" w:hAnsi="Arial" w:cs="Arial"/>
          <w:sz w:val="20"/>
        </w:rPr>
      </w:pPr>
    </w:p>
    <w:p w:rsidR="006D75F2" w:rsidRPr="006A418A" w:rsidRDefault="006D75F2" w:rsidP="006D75F2">
      <w:pPr>
        <w:ind w:left="360"/>
        <w:rPr>
          <w:rFonts w:ascii="Arial" w:hAnsi="Arial" w:cs="Arial"/>
          <w:sz w:val="24"/>
          <w:szCs w:val="24"/>
        </w:rPr>
      </w:pPr>
      <w:bookmarkStart w:id="166" w:name="_Toc214856092"/>
      <w:r w:rsidRPr="006A418A">
        <w:rPr>
          <w:rFonts w:ascii="Arial" w:hAnsi="Arial" w:cs="Arial"/>
          <w:sz w:val="24"/>
          <w:szCs w:val="24"/>
        </w:rPr>
        <w:t>SIGNED BY:</w:t>
      </w:r>
      <w:r w:rsidRPr="006A418A">
        <w:rPr>
          <w:rFonts w:ascii="Arial" w:hAnsi="Arial" w:cs="Arial"/>
          <w:sz w:val="24"/>
          <w:szCs w:val="24"/>
        </w:rPr>
        <w:tab/>
      </w:r>
      <w:r w:rsidRPr="006A418A">
        <w:rPr>
          <w:rFonts w:ascii="Arial" w:hAnsi="Arial" w:cs="Arial"/>
          <w:sz w:val="24"/>
          <w:szCs w:val="24"/>
        </w:rPr>
        <w:tab/>
        <w:t>_____________________________________</w:t>
      </w:r>
      <w:bookmarkEnd w:id="166"/>
      <w:r w:rsidRPr="006A418A">
        <w:rPr>
          <w:rFonts w:ascii="Arial" w:hAnsi="Arial" w:cs="Arial"/>
          <w:sz w:val="24"/>
          <w:szCs w:val="24"/>
        </w:rPr>
        <w:t>______</w:t>
      </w:r>
    </w:p>
    <w:p w:rsidR="006D75F2" w:rsidRPr="006A418A" w:rsidRDefault="006D75F2" w:rsidP="006D75F2">
      <w:pPr>
        <w:ind w:left="360"/>
        <w:rPr>
          <w:rFonts w:ascii="Arial" w:hAnsi="Arial" w:cs="Arial"/>
          <w:sz w:val="20"/>
        </w:rPr>
      </w:pPr>
    </w:p>
    <w:p w:rsidR="006D75F2" w:rsidRPr="006A418A" w:rsidRDefault="006D75F2" w:rsidP="006D75F2">
      <w:pPr>
        <w:ind w:left="360"/>
        <w:rPr>
          <w:rFonts w:ascii="Arial" w:hAnsi="Arial" w:cs="Arial"/>
          <w:sz w:val="24"/>
          <w:szCs w:val="24"/>
        </w:rPr>
      </w:pPr>
      <w:bookmarkStart w:id="167" w:name="_Toc214856093"/>
      <w:r w:rsidRPr="006A418A">
        <w:rPr>
          <w:rFonts w:ascii="Arial" w:hAnsi="Arial" w:cs="Arial"/>
          <w:sz w:val="24"/>
          <w:szCs w:val="24"/>
        </w:rPr>
        <w:t>TITLE:</w:t>
      </w:r>
      <w:r w:rsidRPr="006A418A">
        <w:rPr>
          <w:rFonts w:ascii="Arial" w:hAnsi="Arial" w:cs="Arial"/>
          <w:sz w:val="24"/>
          <w:szCs w:val="24"/>
        </w:rPr>
        <w:tab/>
      </w:r>
      <w:r w:rsidRPr="006A418A">
        <w:rPr>
          <w:rFonts w:ascii="Arial" w:hAnsi="Arial" w:cs="Arial"/>
          <w:sz w:val="24"/>
          <w:szCs w:val="24"/>
        </w:rPr>
        <w:tab/>
      </w:r>
      <w:r w:rsidRPr="006A418A">
        <w:rPr>
          <w:rFonts w:ascii="Arial" w:hAnsi="Arial" w:cs="Arial"/>
          <w:sz w:val="24"/>
          <w:szCs w:val="24"/>
        </w:rPr>
        <w:tab/>
        <w:t>__________________________________________</w:t>
      </w:r>
      <w:bookmarkEnd w:id="167"/>
      <w:r w:rsidRPr="006A418A">
        <w:rPr>
          <w:rFonts w:ascii="Arial" w:hAnsi="Arial" w:cs="Arial"/>
          <w:sz w:val="24"/>
          <w:szCs w:val="24"/>
        </w:rPr>
        <w:t>_</w:t>
      </w:r>
    </w:p>
    <w:p w:rsidR="006D75F2" w:rsidRPr="006A418A" w:rsidRDefault="006D75F2" w:rsidP="006D75F2">
      <w:pPr>
        <w:ind w:left="360"/>
        <w:rPr>
          <w:rFonts w:ascii="Arial" w:hAnsi="Arial" w:cs="Arial"/>
          <w:sz w:val="20"/>
        </w:rPr>
      </w:pPr>
    </w:p>
    <w:p w:rsidR="006D75F2" w:rsidRPr="006A418A" w:rsidRDefault="006D75F2" w:rsidP="006D75F2">
      <w:pPr>
        <w:ind w:left="360"/>
        <w:rPr>
          <w:rFonts w:ascii="Arial" w:hAnsi="Arial" w:cs="Arial"/>
          <w:sz w:val="24"/>
          <w:szCs w:val="24"/>
        </w:rPr>
      </w:pPr>
      <w:r w:rsidRPr="006A418A">
        <w:rPr>
          <w:rFonts w:ascii="Arial" w:hAnsi="Arial" w:cs="Arial"/>
          <w:sz w:val="24"/>
          <w:szCs w:val="24"/>
        </w:rPr>
        <w:t xml:space="preserve">DATE: </w:t>
      </w:r>
      <w:r w:rsidRPr="006A418A">
        <w:rPr>
          <w:rFonts w:ascii="Arial" w:hAnsi="Arial" w:cs="Arial"/>
          <w:sz w:val="24"/>
          <w:szCs w:val="24"/>
        </w:rPr>
        <w:tab/>
      </w:r>
      <w:r w:rsidRPr="006A418A">
        <w:rPr>
          <w:rFonts w:ascii="Arial" w:hAnsi="Arial" w:cs="Arial"/>
          <w:sz w:val="24"/>
          <w:szCs w:val="24"/>
        </w:rPr>
        <w:tab/>
      </w:r>
      <w:r w:rsidRPr="006A418A">
        <w:rPr>
          <w:rFonts w:ascii="Arial" w:hAnsi="Arial" w:cs="Arial"/>
          <w:sz w:val="24"/>
          <w:szCs w:val="24"/>
        </w:rPr>
        <w:tab/>
        <w:t>___________________________________________</w:t>
      </w:r>
    </w:p>
    <w:p w:rsidR="006D75F2" w:rsidRPr="006A418A" w:rsidRDefault="006D75F2" w:rsidP="006D75F2">
      <w:pPr>
        <w:keepNext/>
        <w:spacing w:before="240" w:after="60" w:line="240" w:lineRule="auto"/>
        <w:jc w:val="center"/>
        <w:outlineLvl w:val="0"/>
        <w:rPr>
          <w:rFonts w:ascii="Arial" w:eastAsia="Times New Roman" w:hAnsi="Arial" w:cs="Arial"/>
          <w:b/>
          <w:bCs/>
          <w:kern w:val="32"/>
          <w:sz w:val="32"/>
          <w:szCs w:val="32"/>
        </w:rPr>
      </w:pPr>
      <w:r w:rsidRPr="006A418A">
        <w:rPr>
          <w:rFonts w:ascii="Arial" w:hAnsi="Arial" w:cs="Arial"/>
        </w:rPr>
        <w:br w:type="page"/>
      </w:r>
      <w:bookmarkStart w:id="168" w:name="_Toc477253974"/>
      <w:bookmarkStart w:id="169" w:name="_Toc478122637"/>
      <w:r w:rsidRPr="006A418A">
        <w:rPr>
          <w:rFonts w:ascii="Arial" w:eastAsia="Times New Roman" w:hAnsi="Arial" w:cs="Arial"/>
          <w:b/>
          <w:bCs/>
          <w:kern w:val="32"/>
          <w:sz w:val="32"/>
          <w:szCs w:val="32"/>
        </w:rPr>
        <w:lastRenderedPageBreak/>
        <w:t>APPENDIX I</w:t>
      </w:r>
      <w:bookmarkEnd w:id="168"/>
      <w:bookmarkEnd w:id="169"/>
    </w:p>
    <w:p w:rsidR="006D75F2" w:rsidRPr="006A418A" w:rsidRDefault="006D75F2" w:rsidP="006D75F2">
      <w:pPr>
        <w:keepNext/>
        <w:spacing w:before="240" w:after="60" w:line="240" w:lineRule="auto"/>
        <w:jc w:val="center"/>
        <w:outlineLvl w:val="0"/>
        <w:rPr>
          <w:rFonts w:ascii="Arial" w:eastAsia="Times New Roman" w:hAnsi="Arial" w:cs="Arial"/>
          <w:b/>
          <w:bCs/>
          <w:kern w:val="32"/>
          <w:sz w:val="32"/>
          <w:szCs w:val="32"/>
        </w:rPr>
      </w:pPr>
    </w:p>
    <w:p w:rsidR="006D75F2" w:rsidRPr="006A418A" w:rsidRDefault="006D75F2" w:rsidP="006D75F2">
      <w:pPr>
        <w:keepNext/>
        <w:spacing w:before="240" w:after="60" w:line="240" w:lineRule="auto"/>
        <w:jc w:val="center"/>
        <w:outlineLvl w:val="0"/>
        <w:rPr>
          <w:rFonts w:ascii="Arial" w:eastAsia="Times New Roman" w:hAnsi="Arial" w:cs="Arial"/>
          <w:b/>
          <w:bCs/>
          <w:kern w:val="32"/>
          <w:sz w:val="32"/>
          <w:szCs w:val="32"/>
        </w:rPr>
      </w:pPr>
      <w:bookmarkStart w:id="170" w:name="_Toc477253975"/>
      <w:bookmarkStart w:id="171" w:name="_Toc478122638"/>
      <w:r w:rsidRPr="006A418A">
        <w:rPr>
          <w:rFonts w:ascii="Arial" w:eastAsia="Times New Roman" w:hAnsi="Arial" w:cs="Arial"/>
          <w:b/>
          <w:bCs/>
          <w:kern w:val="32"/>
          <w:sz w:val="32"/>
          <w:szCs w:val="32"/>
        </w:rPr>
        <w:t>TERMS AND CONDITIONS (STATEMENT OF CONFIDENTIALITY)</w:t>
      </w:r>
      <w:bookmarkEnd w:id="170"/>
      <w:bookmarkEnd w:id="171"/>
    </w:p>
    <w:p w:rsidR="006D75F2" w:rsidRPr="006A418A" w:rsidRDefault="006D75F2" w:rsidP="006D75F2">
      <w:pPr>
        <w:jc w:val="center"/>
        <w:rPr>
          <w:rFonts w:ascii="Arial" w:hAnsi="Arial" w:cs="Arial"/>
          <w:sz w:val="28"/>
          <w:szCs w:val="28"/>
        </w:rPr>
      </w:pPr>
    </w:p>
    <w:p w:rsidR="006D75F2" w:rsidRPr="006A418A" w:rsidRDefault="006D75F2" w:rsidP="006D75F2">
      <w:pPr>
        <w:jc w:val="center"/>
        <w:rPr>
          <w:rFonts w:ascii="Arial" w:hAnsi="Arial" w:cs="Arial"/>
          <w:sz w:val="28"/>
          <w:szCs w:val="28"/>
        </w:rPr>
      </w:pPr>
    </w:p>
    <w:p w:rsidR="006D75F2" w:rsidRPr="006A418A" w:rsidRDefault="006D75F2" w:rsidP="006D75F2">
      <w:pPr>
        <w:jc w:val="center"/>
        <w:rPr>
          <w:rFonts w:ascii="Arial" w:hAnsi="Arial" w:cs="Arial"/>
          <w:sz w:val="28"/>
          <w:szCs w:val="28"/>
        </w:rPr>
      </w:pPr>
    </w:p>
    <w:p w:rsidR="006D75F2" w:rsidRPr="006A418A" w:rsidRDefault="006D75F2" w:rsidP="00D67393">
      <w:pPr>
        <w:jc w:val="center"/>
        <w:rPr>
          <w:rFonts w:ascii="Arial" w:hAnsi="Arial" w:cs="Arial"/>
          <w:sz w:val="24"/>
        </w:rPr>
      </w:pPr>
      <w:r w:rsidRPr="006A418A">
        <w:rPr>
          <w:rFonts w:ascii="Arial" w:hAnsi="Arial" w:cs="Arial"/>
          <w:sz w:val="28"/>
          <w:szCs w:val="28"/>
        </w:rPr>
        <w:br w:type="page"/>
      </w:r>
      <w:r w:rsidRPr="006A418A">
        <w:rPr>
          <w:rFonts w:ascii="Arial" w:hAnsi="Arial" w:cs="Arial"/>
          <w:b/>
          <w:sz w:val="24"/>
        </w:rPr>
        <w:lastRenderedPageBreak/>
        <w:t>TERMS AND CONDITIONS (STATEMENT OF CONFIDENTIALITY)</w:t>
      </w:r>
    </w:p>
    <w:p w:rsidR="006D75F2" w:rsidRPr="006A418A" w:rsidRDefault="006D75F2" w:rsidP="006D75F2">
      <w:pPr>
        <w:tabs>
          <w:tab w:val="left" w:pos="-1200"/>
          <w:tab w:val="left" w:pos="-720"/>
          <w:tab w:val="left" w:pos="0"/>
        </w:tabs>
        <w:jc w:val="both"/>
        <w:rPr>
          <w:rFonts w:ascii="Arial" w:hAnsi="Arial" w:cs="Arial"/>
          <w:sz w:val="24"/>
        </w:rPr>
      </w:pPr>
      <w:r w:rsidRPr="006A418A">
        <w:rPr>
          <w:rFonts w:ascii="Arial" w:hAnsi="Arial" w:cs="Arial"/>
          <w:sz w:val="24"/>
        </w:rPr>
        <w:t xml:space="preserve"> </w:t>
      </w:r>
    </w:p>
    <w:p w:rsidR="006D75F2" w:rsidRPr="006A418A" w:rsidRDefault="006D75F2" w:rsidP="006D75F2">
      <w:pPr>
        <w:jc w:val="both"/>
        <w:rPr>
          <w:rFonts w:ascii="Arial" w:hAnsi="Arial" w:cs="Arial"/>
          <w:sz w:val="24"/>
        </w:rPr>
      </w:pPr>
      <w:r w:rsidRPr="006A418A">
        <w:rPr>
          <w:rFonts w:ascii="Arial" w:hAnsi="Arial" w:cs="Arial"/>
          <w:sz w:val="24"/>
        </w:rPr>
        <w:t xml:space="preserve">The undersigned employee of/subcontractor to _______________________, hereinafter referred to as "Contractor", agrees, during the term of the Contract between Contractor and the New Mexico Human Services Department (Agency) and forever thereafter, to keep confidential all information and material provided by the Agency or otherwise acquired by the employee/subcontractor, excepting only such information as is already known to the public, and including any such information and material relating to any client, vendor, or other party transacting business with the Agency, and not to release, use or disclose the same except with the prior written permission of the Agency.  This obligation shall survive the termination or cancellation of the Contract between Contractor and the Agency or of the undersigned's employment or affiliation with Contractor, even if occasioned by Contractor's breach or wrongful termination.  </w:t>
      </w:r>
    </w:p>
    <w:p w:rsidR="006D75F2" w:rsidRPr="006A418A" w:rsidRDefault="006D75F2" w:rsidP="006D75F2">
      <w:pPr>
        <w:jc w:val="both"/>
        <w:rPr>
          <w:rFonts w:ascii="Arial" w:hAnsi="Arial" w:cs="Arial"/>
          <w:sz w:val="24"/>
        </w:rPr>
      </w:pPr>
    </w:p>
    <w:p w:rsidR="006D75F2" w:rsidRPr="006A418A" w:rsidRDefault="006D75F2" w:rsidP="006D75F2">
      <w:pPr>
        <w:jc w:val="both"/>
        <w:rPr>
          <w:rFonts w:ascii="Arial" w:hAnsi="Arial" w:cs="Arial"/>
          <w:sz w:val="24"/>
        </w:rPr>
      </w:pPr>
      <w:r w:rsidRPr="006A418A">
        <w:rPr>
          <w:rFonts w:ascii="Arial" w:hAnsi="Arial" w:cs="Arial"/>
          <w:sz w:val="24"/>
        </w:rPr>
        <w:t xml:space="preserve">The undersigned recognizes that the disclosure of information may give rise to irreparable injury to the Agency, a client or customer of the Agency, or to the owner of such information, inadequately compensable in damages and that, accordingly, the Agency or such other party may seek and obtain injunctive relief against the breach or threatened breach of the within undertakings, in addition to any other legal remedies which may be available.  The undersigned acknowledges that he or she may be personally subject to civil and/or criminal proceedings for such breach or threatened breach. </w:t>
      </w:r>
    </w:p>
    <w:p w:rsidR="006D75F2" w:rsidRPr="006A418A" w:rsidRDefault="006D75F2" w:rsidP="006D75F2">
      <w:pPr>
        <w:jc w:val="both"/>
        <w:rPr>
          <w:rFonts w:ascii="Arial" w:hAnsi="Arial" w:cs="Arial"/>
          <w:sz w:val="24"/>
        </w:rPr>
      </w:pPr>
      <w:r w:rsidRPr="006A418A">
        <w:rPr>
          <w:rFonts w:ascii="Arial" w:hAnsi="Arial" w:cs="Arial"/>
          <w:sz w:val="24"/>
        </w:rPr>
        <w:t xml:space="preserve"> </w:t>
      </w:r>
    </w:p>
    <w:p w:rsidR="006D75F2" w:rsidRPr="006A418A" w:rsidRDefault="006D75F2" w:rsidP="00D67393">
      <w:pPr>
        <w:tabs>
          <w:tab w:val="left" w:pos="-1200"/>
          <w:tab w:val="left" w:pos="-720"/>
          <w:tab w:val="left" w:pos="0"/>
        </w:tabs>
        <w:spacing w:after="0"/>
        <w:jc w:val="center"/>
        <w:rPr>
          <w:rFonts w:ascii="Arial" w:hAnsi="Arial" w:cs="Arial"/>
          <w:sz w:val="24"/>
        </w:rPr>
      </w:pPr>
      <w:r w:rsidRPr="006A418A">
        <w:rPr>
          <w:rFonts w:ascii="Arial" w:hAnsi="Arial" w:cs="Arial"/>
          <w:sz w:val="24"/>
        </w:rPr>
        <w:t xml:space="preserve">_________________________________ </w:t>
      </w:r>
    </w:p>
    <w:p w:rsidR="006D75F2" w:rsidRPr="006A418A" w:rsidRDefault="006D75F2" w:rsidP="00D67393">
      <w:pPr>
        <w:spacing w:after="0"/>
        <w:jc w:val="center"/>
        <w:rPr>
          <w:rFonts w:ascii="Arial" w:hAnsi="Arial" w:cs="Arial"/>
          <w:sz w:val="24"/>
        </w:rPr>
      </w:pPr>
      <w:r w:rsidRPr="006A418A">
        <w:rPr>
          <w:rFonts w:ascii="Arial" w:hAnsi="Arial" w:cs="Arial"/>
          <w:sz w:val="24"/>
        </w:rPr>
        <w:t xml:space="preserve">(Signature) </w:t>
      </w:r>
    </w:p>
    <w:p w:rsidR="00D67393" w:rsidRPr="006A418A" w:rsidRDefault="00D67393" w:rsidP="006D75F2">
      <w:pPr>
        <w:jc w:val="center"/>
        <w:rPr>
          <w:rFonts w:ascii="Arial" w:hAnsi="Arial" w:cs="Arial"/>
          <w:sz w:val="24"/>
        </w:rPr>
      </w:pPr>
    </w:p>
    <w:p w:rsidR="006D75F2" w:rsidRPr="006A418A" w:rsidRDefault="006D75F2" w:rsidP="00D67393">
      <w:pPr>
        <w:tabs>
          <w:tab w:val="left" w:pos="-1200"/>
          <w:tab w:val="left" w:pos="-720"/>
          <w:tab w:val="left" w:pos="0"/>
        </w:tabs>
        <w:spacing w:after="0"/>
        <w:jc w:val="center"/>
        <w:rPr>
          <w:rFonts w:ascii="Arial" w:hAnsi="Arial" w:cs="Arial"/>
          <w:sz w:val="24"/>
        </w:rPr>
      </w:pPr>
      <w:r w:rsidRPr="006A418A">
        <w:rPr>
          <w:rFonts w:ascii="Arial" w:hAnsi="Arial" w:cs="Arial"/>
          <w:sz w:val="24"/>
        </w:rPr>
        <w:t xml:space="preserve">________________________________ </w:t>
      </w:r>
    </w:p>
    <w:p w:rsidR="006D75F2" w:rsidRPr="006A418A" w:rsidRDefault="006D75F2" w:rsidP="00D67393">
      <w:pPr>
        <w:spacing w:after="0"/>
        <w:jc w:val="center"/>
        <w:rPr>
          <w:rFonts w:ascii="Arial" w:hAnsi="Arial" w:cs="Arial"/>
          <w:sz w:val="24"/>
        </w:rPr>
      </w:pPr>
      <w:r w:rsidRPr="006A418A">
        <w:rPr>
          <w:rFonts w:ascii="Arial" w:hAnsi="Arial" w:cs="Arial"/>
          <w:sz w:val="24"/>
        </w:rPr>
        <w:t xml:space="preserve">(Title) </w:t>
      </w:r>
    </w:p>
    <w:p w:rsidR="00D67393" w:rsidRPr="006A418A" w:rsidRDefault="00D67393" w:rsidP="006D75F2">
      <w:pPr>
        <w:jc w:val="center"/>
        <w:rPr>
          <w:rFonts w:ascii="Arial" w:hAnsi="Arial" w:cs="Arial"/>
          <w:sz w:val="24"/>
        </w:rPr>
      </w:pPr>
    </w:p>
    <w:p w:rsidR="006D75F2" w:rsidRPr="006A418A" w:rsidRDefault="006D75F2" w:rsidP="00D67393">
      <w:pPr>
        <w:tabs>
          <w:tab w:val="left" w:pos="-1200"/>
          <w:tab w:val="left" w:pos="-720"/>
          <w:tab w:val="left" w:pos="0"/>
        </w:tabs>
        <w:spacing w:after="0"/>
        <w:jc w:val="center"/>
        <w:rPr>
          <w:rFonts w:ascii="Arial" w:hAnsi="Arial" w:cs="Arial"/>
          <w:sz w:val="24"/>
        </w:rPr>
      </w:pPr>
      <w:r w:rsidRPr="006A418A">
        <w:rPr>
          <w:rFonts w:ascii="Arial" w:hAnsi="Arial" w:cs="Arial"/>
          <w:sz w:val="24"/>
        </w:rPr>
        <w:t xml:space="preserve">________________________________ </w:t>
      </w:r>
    </w:p>
    <w:p w:rsidR="006D75F2" w:rsidRPr="006A418A" w:rsidRDefault="006D75F2" w:rsidP="006D75F2">
      <w:pPr>
        <w:suppressAutoHyphens/>
        <w:jc w:val="center"/>
        <w:rPr>
          <w:rFonts w:ascii="Arial" w:hAnsi="Arial" w:cs="Arial"/>
          <w:b/>
          <w:bCs/>
          <w:sz w:val="28"/>
          <w:szCs w:val="28"/>
          <w:u w:val="single"/>
        </w:rPr>
      </w:pPr>
      <w:r w:rsidRPr="006A418A">
        <w:rPr>
          <w:rFonts w:ascii="Arial" w:hAnsi="Arial" w:cs="Arial"/>
          <w:sz w:val="24"/>
        </w:rPr>
        <w:t>(Date)</w:t>
      </w:r>
      <w:r w:rsidRPr="006A418A">
        <w:rPr>
          <w:rFonts w:ascii="Arial" w:hAnsi="Arial" w:cs="Arial"/>
          <w:b/>
          <w:bCs/>
          <w:color w:val="76923C"/>
          <w:sz w:val="28"/>
          <w:szCs w:val="28"/>
          <w:u w:val="single"/>
        </w:rPr>
        <w:br w:type="page"/>
      </w:r>
    </w:p>
    <w:p w:rsidR="006D75F2" w:rsidRPr="006A418A" w:rsidRDefault="006D75F2" w:rsidP="006D75F2">
      <w:pPr>
        <w:keepNext/>
        <w:spacing w:before="240" w:after="60" w:line="240" w:lineRule="auto"/>
        <w:jc w:val="center"/>
        <w:outlineLvl w:val="0"/>
        <w:rPr>
          <w:rFonts w:ascii="Arial" w:eastAsia="Times New Roman" w:hAnsi="Arial" w:cs="Arial"/>
          <w:b/>
          <w:bCs/>
          <w:kern w:val="32"/>
          <w:sz w:val="32"/>
          <w:szCs w:val="32"/>
        </w:rPr>
      </w:pPr>
      <w:bookmarkStart w:id="172" w:name="_Toc477253976"/>
      <w:bookmarkStart w:id="173" w:name="_Toc478122639"/>
      <w:r w:rsidRPr="006A418A">
        <w:rPr>
          <w:rFonts w:ascii="Arial" w:eastAsia="Times New Roman" w:hAnsi="Arial" w:cs="Arial"/>
          <w:b/>
          <w:bCs/>
          <w:kern w:val="32"/>
          <w:sz w:val="32"/>
          <w:szCs w:val="32"/>
        </w:rPr>
        <w:lastRenderedPageBreak/>
        <w:t>APPENDIX J</w:t>
      </w:r>
      <w:bookmarkEnd w:id="172"/>
      <w:bookmarkEnd w:id="173"/>
    </w:p>
    <w:p w:rsidR="006D75F2" w:rsidRPr="006A418A" w:rsidRDefault="006D75F2" w:rsidP="006D75F2">
      <w:pPr>
        <w:keepNext/>
        <w:spacing w:before="240" w:after="60" w:line="240" w:lineRule="auto"/>
        <w:jc w:val="center"/>
        <w:outlineLvl w:val="0"/>
        <w:rPr>
          <w:rFonts w:ascii="Arial" w:eastAsia="Times New Roman" w:hAnsi="Arial" w:cs="Arial"/>
          <w:b/>
          <w:bCs/>
          <w:kern w:val="32"/>
          <w:sz w:val="32"/>
          <w:szCs w:val="32"/>
        </w:rPr>
      </w:pPr>
    </w:p>
    <w:p w:rsidR="006D75F2" w:rsidRPr="006A418A" w:rsidRDefault="006D75F2" w:rsidP="006D75F2">
      <w:pPr>
        <w:keepNext/>
        <w:spacing w:before="240" w:after="60" w:line="240" w:lineRule="auto"/>
        <w:jc w:val="center"/>
        <w:outlineLvl w:val="0"/>
        <w:rPr>
          <w:rFonts w:ascii="Arial" w:eastAsia="Times New Roman" w:hAnsi="Arial" w:cs="Arial"/>
          <w:b/>
          <w:bCs/>
          <w:kern w:val="32"/>
          <w:sz w:val="32"/>
          <w:szCs w:val="32"/>
        </w:rPr>
      </w:pPr>
      <w:bookmarkStart w:id="174" w:name="_Toc477253977"/>
      <w:bookmarkStart w:id="175" w:name="_Toc478122640"/>
      <w:r w:rsidRPr="006A418A">
        <w:rPr>
          <w:rFonts w:ascii="Arial" w:eastAsia="Times New Roman" w:hAnsi="Arial" w:cs="Arial"/>
          <w:b/>
          <w:bCs/>
          <w:kern w:val="32"/>
          <w:sz w:val="32"/>
          <w:szCs w:val="32"/>
        </w:rPr>
        <w:t>ORGANIZATION/SUBCONTRACTOR REFERENCE FORM</w:t>
      </w:r>
      <w:bookmarkEnd w:id="174"/>
      <w:bookmarkEnd w:id="175"/>
    </w:p>
    <w:p w:rsidR="006D75F2" w:rsidRPr="006A418A" w:rsidRDefault="006D75F2" w:rsidP="006D75F2">
      <w:pPr>
        <w:rPr>
          <w:rFonts w:ascii="Arial" w:hAnsi="Arial" w:cs="Arial"/>
        </w:rPr>
      </w:pPr>
    </w:p>
    <w:p w:rsidR="006D75F2" w:rsidRPr="006A418A" w:rsidRDefault="006D75F2" w:rsidP="006D75F2">
      <w:pPr>
        <w:jc w:val="center"/>
        <w:rPr>
          <w:rFonts w:ascii="Arial" w:hAnsi="Arial" w:cs="Arial"/>
          <w:sz w:val="24"/>
          <w:szCs w:val="24"/>
        </w:rPr>
      </w:pPr>
      <w:r w:rsidRPr="006A418A">
        <w:rPr>
          <w:rFonts w:ascii="Arial" w:hAnsi="Arial" w:cs="Arial"/>
          <w:sz w:val="24"/>
          <w:szCs w:val="24"/>
        </w:rPr>
        <w:t xml:space="preserve">(To be completed for </w:t>
      </w:r>
      <w:proofErr w:type="spellStart"/>
      <w:r w:rsidRPr="006A418A">
        <w:rPr>
          <w:rFonts w:ascii="Arial" w:hAnsi="Arial" w:cs="Arial"/>
          <w:sz w:val="24"/>
          <w:szCs w:val="24"/>
        </w:rPr>
        <w:t>Offeror</w:t>
      </w:r>
      <w:proofErr w:type="spellEnd"/>
      <w:r w:rsidRPr="006A418A">
        <w:rPr>
          <w:rFonts w:ascii="Arial" w:hAnsi="Arial" w:cs="Arial"/>
          <w:sz w:val="24"/>
          <w:szCs w:val="24"/>
        </w:rPr>
        <w:t xml:space="preserve"> and each Subcontractor.)</w:t>
      </w:r>
    </w:p>
    <w:p w:rsidR="006D75F2" w:rsidRPr="006A418A" w:rsidRDefault="006D75F2" w:rsidP="006D75F2">
      <w:pPr>
        <w:suppressAutoHyphens/>
        <w:jc w:val="center"/>
        <w:rPr>
          <w:rFonts w:ascii="Arial" w:hAnsi="Arial" w:cs="Arial"/>
          <w:b/>
          <w:bCs/>
          <w:sz w:val="28"/>
          <w:szCs w:val="28"/>
          <w:u w:val="single"/>
        </w:rPr>
      </w:pPr>
    </w:p>
    <w:p w:rsidR="006D75F2" w:rsidRPr="006A418A" w:rsidRDefault="006D75F2" w:rsidP="006D75F2">
      <w:pPr>
        <w:suppressAutoHyphens/>
        <w:jc w:val="center"/>
        <w:rPr>
          <w:rFonts w:ascii="Arial" w:hAnsi="Arial" w:cs="Arial"/>
          <w:b/>
          <w:bCs/>
          <w:sz w:val="28"/>
          <w:szCs w:val="28"/>
          <w:u w:val="single"/>
        </w:rPr>
      </w:pPr>
    </w:p>
    <w:p w:rsidR="006D75F2" w:rsidRPr="006A418A" w:rsidRDefault="006D75F2" w:rsidP="006D75F2">
      <w:pPr>
        <w:suppressAutoHyphens/>
        <w:jc w:val="center"/>
        <w:rPr>
          <w:rFonts w:ascii="Arial" w:hAnsi="Arial" w:cs="Arial"/>
          <w:b/>
          <w:bCs/>
          <w:sz w:val="28"/>
          <w:szCs w:val="28"/>
          <w:u w:val="single"/>
        </w:rPr>
      </w:pPr>
    </w:p>
    <w:p w:rsidR="006D75F2" w:rsidRPr="006A418A" w:rsidRDefault="006D75F2" w:rsidP="00705B09">
      <w:pPr>
        <w:jc w:val="center"/>
        <w:rPr>
          <w:rFonts w:ascii="Arial" w:hAnsi="Arial" w:cs="Arial"/>
          <w:b/>
          <w:sz w:val="24"/>
          <w:szCs w:val="24"/>
        </w:rPr>
      </w:pPr>
      <w:r w:rsidRPr="006A418A">
        <w:rPr>
          <w:rFonts w:ascii="Arial" w:hAnsi="Arial" w:cs="Arial"/>
          <w:b/>
          <w:bCs/>
          <w:sz w:val="28"/>
          <w:szCs w:val="28"/>
          <w:u w:val="single"/>
        </w:rPr>
        <w:br w:type="page"/>
      </w:r>
      <w:r w:rsidRPr="006A418A">
        <w:rPr>
          <w:rFonts w:ascii="Arial" w:hAnsi="Arial" w:cs="Arial"/>
          <w:b/>
          <w:sz w:val="24"/>
          <w:szCs w:val="24"/>
        </w:rPr>
        <w:lastRenderedPageBreak/>
        <w:t>ORGANIZATION/SUBCONTRACTOR REFERENCE FORM</w:t>
      </w:r>
    </w:p>
    <w:p w:rsidR="006D75F2" w:rsidRPr="006A418A" w:rsidRDefault="006D75F2" w:rsidP="006D75F2">
      <w:pPr>
        <w:jc w:val="center"/>
        <w:rPr>
          <w:rFonts w:ascii="Arial" w:hAnsi="Arial" w:cs="Arial"/>
          <w:sz w:val="24"/>
          <w:szCs w:val="24"/>
        </w:rPr>
      </w:pPr>
      <w:bookmarkStart w:id="176" w:name="_Toc281213235"/>
      <w:r w:rsidRPr="006A418A">
        <w:rPr>
          <w:rFonts w:ascii="Arial" w:hAnsi="Arial" w:cs="Arial"/>
          <w:sz w:val="24"/>
          <w:szCs w:val="24"/>
        </w:rPr>
        <w:t xml:space="preserve">(To be completed for </w:t>
      </w:r>
      <w:proofErr w:type="spellStart"/>
      <w:r w:rsidRPr="006A418A">
        <w:rPr>
          <w:rFonts w:ascii="Arial" w:hAnsi="Arial" w:cs="Arial"/>
          <w:sz w:val="24"/>
          <w:szCs w:val="24"/>
        </w:rPr>
        <w:t>Offeror</w:t>
      </w:r>
      <w:proofErr w:type="spellEnd"/>
      <w:r w:rsidRPr="006A418A">
        <w:rPr>
          <w:rFonts w:ascii="Arial" w:hAnsi="Arial" w:cs="Arial"/>
          <w:sz w:val="24"/>
          <w:szCs w:val="24"/>
        </w:rPr>
        <w:t xml:space="preserve"> and each Subcontractor.)</w:t>
      </w:r>
    </w:p>
    <w:p w:rsidR="006D75F2" w:rsidRPr="006A418A" w:rsidRDefault="006D75F2" w:rsidP="0028491E">
      <w:pPr>
        <w:jc w:val="both"/>
        <w:rPr>
          <w:rFonts w:ascii="Arial" w:hAnsi="Arial" w:cs="Arial"/>
          <w:sz w:val="24"/>
          <w:szCs w:val="24"/>
        </w:rPr>
      </w:pPr>
      <w:r w:rsidRPr="006A418A">
        <w:rPr>
          <w:rFonts w:ascii="Arial" w:hAnsi="Arial" w:cs="Arial"/>
          <w:sz w:val="24"/>
          <w:szCs w:val="24"/>
        </w:rPr>
        <w:t>The State of New Mexico, as a part of the RFP process, requires proposing vendors to submit a minimum of three (3) business references as required within this document.  The purpose of these references is to document the experience relevant to the scope of work and provide assistance in the evaluation process.</w:t>
      </w:r>
    </w:p>
    <w:p w:rsidR="006D75F2" w:rsidRPr="006A418A" w:rsidRDefault="006D75F2" w:rsidP="0028491E">
      <w:pPr>
        <w:jc w:val="both"/>
        <w:rPr>
          <w:rFonts w:ascii="Arial" w:hAnsi="Arial" w:cs="Arial"/>
          <w:b/>
          <w:sz w:val="24"/>
          <w:szCs w:val="24"/>
        </w:rPr>
      </w:pPr>
      <w:r w:rsidRPr="006A418A">
        <w:rPr>
          <w:rFonts w:ascii="Arial" w:hAnsi="Arial" w:cs="Arial"/>
          <w:sz w:val="24"/>
          <w:szCs w:val="24"/>
        </w:rPr>
        <w:t>The proposing vendor is required to send the following reference form to each business reference listed.  The business reference, in turn, is requested to submit the Reference Form directly to the RFP Procurement Manager by the RFP submission deadline for inclusion in the evaluation process.  The form and information provided will become a part of the submitted proposal.  The business reference may be contacted for validation.</w:t>
      </w:r>
    </w:p>
    <w:p w:rsidR="00441282" w:rsidRPr="006A418A" w:rsidRDefault="00441282" w:rsidP="00441282">
      <w:pPr>
        <w:tabs>
          <w:tab w:val="center" w:pos="4680"/>
        </w:tabs>
        <w:spacing w:after="0" w:line="240" w:lineRule="auto"/>
        <w:jc w:val="center"/>
        <w:rPr>
          <w:rFonts w:ascii="Arial" w:eastAsia="Times New Roman" w:hAnsi="Arial" w:cs="Arial"/>
          <w:b/>
          <w:sz w:val="28"/>
          <w:szCs w:val="28"/>
        </w:rPr>
      </w:pPr>
      <w:r w:rsidRPr="006A418A">
        <w:rPr>
          <w:rFonts w:ascii="Arial" w:eastAsia="Times New Roman" w:hAnsi="Arial" w:cs="Arial"/>
          <w:b/>
          <w:bCs/>
          <w:sz w:val="28"/>
          <w:szCs w:val="28"/>
        </w:rPr>
        <w:t>RFP# 17-630-9000-0008</w:t>
      </w:r>
    </w:p>
    <w:p w:rsidR="006D75F2" w:rsidRPr="006A418A" w:rsidRDefault="006D75F2" w:rsidP="006D75F2">
      <w:pPr>
        <w:jc w:val="center"/>
        <w:rPr>
          <w:rFonts w:ascii="Arial" w:hAnsi="Arial" w:cs="Arial"/>
          <w:b/>
          <w:sz w:val="24"/>
          <w:szCs w:val="24"/>
        </w:rPr>
      </w:pPr>
      <w:r w:rsidRPr="006A418A">
        <w:rPr>
          <w:rFonts w:ascii="Arial" w:hAnsi="Arial" w:cs="Arial"/>
          <w:b/>
          <w:sz w:val="24"/>
          <w:szCs w:val="24"/>
        </w:rPr>
        <w:t>REFERENCE QUESTIONNAIRE</w:t>
      </w:r>
    </w:p>
    <w:p w:rsidR="006D75F2" w:rsidRPr="006A418A" w:rsidRDefault="006D75F2" w:rsidP="006D75F2">
      <w:pPr>
        <w:jc w:val="center"/>
        <w:rPr>
          <w:rFonts w:ascii="Arial" w:hAnsi="Arial" w:cs="Arial"/>
          <w:b/>
          <w:sz w:val="24"/>
          <w:szCs w:val="24"/>
        </w:rPr>
      </w:pPr>
      <w:r w:rsidRPr="006A418A">
        <w:rPr>
          <w:rFonts w:ascii="Arial" w:hAnsi="Arial" w:cs="Arial"/>
          <w:b/>
          <w:sz w:val="24"/>
          <w:szCs w:val="24"/>
        </w:rPr>
        <w:t>FOR:</w:t>
      </w:r>
    </w:p>
    <w:p w:rsidR="006D75F2" w:rsidRPr="006A418A" w:rsidRDefault="006D75F2" w:rsidP="006D75F2">
      <w:pPr>
        <w:jc w:val="center"/>
        <w:rPr>
          <w:rFonts w:ascii="Arial" w:hAnsi="Arial" w:cs="Arial"/>
          <w:b/>
          <w:sz w:val="24"/>
          <w:szCs w:val="24"/>
        </w:rPr>
      </w:pPr>
    </w:p>
    <w:p w:rsidR="006D75F2" w:rsidRPr="006A418A" w:rsidRDefault="006D75F2" w:rsidP="006D75F2">
      <w:pPr>
        <w:jc w:val="center"/>
        <w:rPr>
          <w:rFonts w:ascii="Arial" w:hAnsi="Arial" w:cs="Arial"/>
          <w:sz w:val="24"/>
          <w:szCs w:val="24"/>
        </w:rPr>
      </w:pPr>
      <w:r w:rsidRPr="006A418A">
        <w:rPr>
          <w:rFonts w:ascii="Arial" w:hAnsi="Arial" w:cs="Arial"/>
          <w:sz w:val="24"/>
          <w:szCs w:val="24"/>
        </w:rPr>
        <w:tab/>
        <w:t>______________</w:t>
      </w:r>
      <w:r w:rsidR="00705B09" w:rsidRPr="006A418A">
        <w:rPr>
          <w:rFonts w:ascii="Arial" w:hAnsi="Arial" w:cs="Arial"/>
          <w:sz w:val="24"/>
          <w:szCs w:val="24"/>
        </w:rPr>
        <w:t>____________________</w:t>
      </w:r>
      <w:r w:rsidRPr="006A418A">
        <w:rPr>
          <w:rFonts w:ascii="Arial" w:hAnsi="Arial" w:cs="Arial"/>
          <w:sz w:val="24"/>
          <w:szCs w:val="24"/>
        </w:rPr>
        <w:t>__________________</w:t>
      </w:r>
      <w:r w:rsidRPr="006A418A">
        <w:rPr>
          <w:rFonts w:ascii="Arial" w:hAnsi="Arial" w:cs="Arial"/>
          <w:sz w:val="24"/>
          <w:szCs w:val="24"/>
        </w:rPr>
        <w:tab/>
      </w:r>
      <w:r w:rsidRPr="006A418A">
        <w:rPr>
          <w:rFonts w:ascii="Arial" w:hAnsi="Arial" w:cs="Arial"/>
          <w:sz w:val="24"/>
          <w:szCs w:val="24"/>
        </w:rPr>
        <w:tab/>
      </w:r>
    </w:p>
    <w:p w:rsidR="006D75F2" w:rsidRPr="006A418A" w:rsidRDefault="006D75F2" w:rsidP="006D75F2">
      <w:pPr>
        <w:jc w:val="center"/>
        <w:rPr>
          <w:rFonts w:ascii="Arial" w:hAnsi="Arial" w:cs="Arial"/>
          <w:sz w:val="24"/>
          <w:szCs w:val="24"/>
        </w:rPr>
      </w:pPr>
      <w:r w:rsidRPr="006A418A">
        <w:rPr>
          <w:rFonts w:ascii="Arial" w:hAnsi="Arial" w:cs="Arial"/>
          <w:sz w:val="24"/>
          <w:szCs w:val="24"/>
        </w:rPr>
        <w:t xml:space="preserve">(Name of </w:t>
      </w:r>
      <w:proofErr w:type="spellStart"/>
      <w:r w:rsidRPr="006A418A">
        <w:rPr>
          <w:rFonts w:ascii="Arial" w:hAnsi="Arial" w:cs="Arial"/>
          <w:sz w:val="24"/>
          <w:szCs w:val="24"/>
        </w:rPr>
        <w:t>Offeror</w:t>
      </w:r>
      <w:proofErr w:type="spellEnd"/>
      <w:r w:rsidRPr="006A418A">
        <w:rPr>
          <w:rFonts w:ascii="Arial" w:hAnsi="Arial" w:cs="Arial"/>
          <w:sz w:val="24"/>
          <w:szCs w:val="24"/>
        </w:rPr>
        <w:t>/Subcontractor requesting reference)</w:t>
      </w:r>
    </w:p>
    <w:p w:rsidR="006D75F2" w:rsidRPr="006A418A" w:rsidRDefault="006D75F2" w:rsidP="006D75F2">
      <w:pPr>
        <w:jc w:val="both"/>
        <w:rPr>
          <w:rFonts w:ascii="Arial" w:hAnsi="Arial" w:cs="Arial"/>
          <w:sz w:val="24"/>
          <w:szCs w:val="24"/>
        </w:rPr>
      </w:pPr>
      <w:r w:rsidRPr="006A418A">
        <w:rPr>
          <w:rFonts w:ascii="Arial" w:hAnsi="Arial" w:cs="Arial"/>
          <w:sz w:val="24"/>
          <w:szCs w:val="24"/>
        </w:rPr>
        <w:t xml:space="preserve">This form is being submitted to your company for completion as a business reference for the company listed above.  This form is to be returned to RFP Procurement Manager via facsimile or email at: </w:t>
      </w:r>
    </w:p>
    <w:p w:rsidR="00441282" w:rsidRPr="006A418A" w:rsidRDefault="00441282" w:rsidP="00441282">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Name:</w:t>
      </w:r>
      <w:r w:rsidRPr="006A418A">
        <w:rPr>
          <w:rFonts w:ascii="Arial" w:eastAsia="Times New Roman" w:hAnsi="Arial" w:cs="Arial"/>
          <w:sz w:val="24"/>
          <w:szCs w:val="24"/>
        </w:rPr>
        <w:tab/>
      </w:r>
      <w:r w:rsidRPr="006A418A">
        <w:rPr>
          <w:rFonts w:ascii="Arial" w:eastAsia="Times New Roman" w:hAnsi="Arial" w:cs="Arial"/>
          <w:sz w:val="24"/>
          <w:szCs w:val="24"/>
        </w:rPr>
        <w:tab/>
      </w:r>
      <w:r w:rsidRPr="006A418A">
        <w:rPr>
          <w:rFonts w:ascii="Arial" w:eastAsia="Times New Roman" w:hAnsi="Arial" w:cs="Arial"/>
          <w:sz w:val="24"/>
          <w:szCs w:val="24"/>
        </w:rPr>
        <w:tab/>
        <w:t xml:space="preserve">  </w:t>
      </w:r>
      <w:r w:rsidRPr="006A418A">
        <w:rPr>
          <w:rFonts w:ascii="Arial" w:eastAsia="Times New Roman" w:hAnsi="Arial" w:cs="Arial"/>
          <w:sz w:val="24"/>
          <w:szCs w:val="24"/>
        </w:rPr>
        <w:tab/>
        <w:t>Carlos F. Gonzales, Procurement Manager</w:t>
      </w:r>
    </w:p>
    <w:p w:rsidR="00441282" w:rsidRPr="006A418A" w:rsidRDefault="00441282" w:rsidP="00441282">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 xml:space="preserve">Address: </w:t>
      </w:r>
      <w:r w:rsidRPr="006A418A">
        <w:rPr>
          <w:rFonts w:ascii="Arial" w:eastAsia="Times New Roman" w:hAnsi="Arial" w:cs="Arial"/>
          <w:sz w:val="24"/>
          <w:szCs w:val="24"/>
        </w:rPr>
        <w:tab/>
      </w:r>
      <w:r w:rsidRPr="006A418A">
        <w:rPr>
          <w:rFonts w:ascii="Arial" w:eastAsia="Times New Roman" w:hAnsi="Arial" w:cs="Arial"/>
          <w:sz w:val="24"/>
          <w:szCs w:val="24"/>
        </w:rPr>
        <w:tab/>
        <w:t xml:space="preserve">  </w:t>
      </w:r>
      <w:r w:rsidRPr="006A418A">
        <w:rPr>
          <w:rFonts w:ascii="Arial" w:eastAsia="Times New Roman" w:hAnsi="Arial" w:cs="Arial"/>
          <w:sz w:val="24"/>
          <w:szCs w:val="24"/>
        </w:rPr>
        <w:tab/>
        <w:t>Human Services Department/Income Support Division</w:t>
      </w:r>
    </w:p>
    <w:p w:rsidR="00441282" w:rsidRPr="006A418A" w:rsidRDefault="00441282" w:rsidP="00441282">
      <w:pPr>
        <w:spacing w:after="0" w:line="240" w:lineRule="auto"/>
        <w:ind w:left="2160" w:firstLine="720"/>
        <w:jc w:val="both"/>
        <w:rPr>
          <w:rFonts w:ascii="Arial" w:eastAsia="Times New Roman" w:hAnsi="Arial" w:cs="Arial"/>
          <w:sz w:val="24"/>
          <w:szCs w:val="24"/>
        </w:rPr>
      </w:pPr>
      <w:r w:rsidRPr="006A418A">
        <w:rPr>
          <w:rFonts w:ascii="Arial" w:eastAsia="Times New Roman" w:hAnsi="Arial" w:cs="Arial"/>
          <w:sz w:val="24"/>
          <w:szCs w:val="24"/>
        </w:rPr>
        <w:t>2009 South Pacheco Street-</w:t>
      </w:r>
      <w:proofErr w:type="spellStart"/>
      <w:r w:rsidRPr="006A418A">
        <w:rPr>
          <w:rFonts w:ascii="Arial" w:eastAsia="Times New Roman" w:hAnsi="Arial" w:cs="Arial"/>
          <w:sz w:val="24"/>
          <w:szCs w:val="24"/>
        </w:rPr>
        <w:t>Pollon</w:t>
      </w:r>
      <w:proofErr w:type="spellEnd"/>
      <w:r w:rsidRPr="006A418A">
        <w:rPr>
          <w:rFonts w:ascii="Arial" w:eastAsia="Times New Roman" w:hAnsi="Arial" w:cs="Arial"/>
          <w:sz w:val="24"/>
          <w:szCs w:val="24"/>
        </w:rPr>
        <w:t xml:space="preserve"> Plaza</w:t>
      </w:r>
    </w:p>
    <w:p w:rsidR="00441282" w:rsidRPr="006A418A" w:rsidRDefault="00441282" w:rsidP="00441282">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ab/>
      </w:r>
      <w:r w:rsidRPr="006A418A">
        <w:rPr>
          <w:rFonts w:ascii="Arial" w:eastAsia="Times New Roman" w:hAnsi="Arial" w:cs="Arial"/>
          <w:sz w:val="24"/>
          <w:szCs w:val="24"/>
        </w:rPr>
        <w:tab/>
      </w:r>
      <w:r w:rsidRPr="006A418A">
        <w:rPr>
          <w:rFonts w:ascii="Arial" w:eastAsia="Times New Roman" w:hAnsi="Arial" w:cs="Arial"/>
          <w:sz w:val="24"/>
          <w:szCs w:val="24"/>
        </w:rPr>
        <w:tab/>
      </w:r>
      <w:r w:rsidRPr="006A418A">
        <w:rPr>
          <w:rFonts w:ascii="Arial" w:eastAsia="Times New Roman" w:hAnsi="Arial" w:cs="Arial"/>
          <w:sz w:val="24"/>
          <w:szCs w:val="24"/>
        </w:rPr>
        <w:tab/>
        <w:t>Santa Fe, NM 87504-2348</w:t>
      </w:r>
    </w:p>
    <w:p w:rsidR="00441282" w:rsidRPr="006A418A" w:rsidRDefault="00441282" w:rsidP="00441282">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ab/>
      </w:r>
      <w:r w:rsidRPr="006A418A">
        <w:rPr>
          <w:rFonts w:ascii="Arial" w:eastAsia="Times New Roman" w:hAnsi="Arial" w:cs="Arial"/>
          <w:sz w:val="24"/>
          <w:szCs w:val="24"/>
        </w:rPr>
        <w:tab/>
      </w:r>
      <w:r w:rsidRPr="006A418A">
        <w:rPr>
          <w:rFonts w:ascii="Arial" w:eastAsia="Times New Roman" w:hAnsi="Arial" w:cs="Arial"/>
          <w:sz w:val="24"/>
          <w:szCs w:val="24"/>
        </w:rPr>
        <w:tab/>
      </w:r>
      <w:r w:rsidRPr="006A418A">
        <w:rPr>
          <w:rFonts w:ascii="Arial" w:eastAsia="Times New Roman" w:hAnsi="Arial" w:cs="Arial"/>
          <w:sz w:val="24"/>
          <w:szCs w:val="24"/>
        </w:rPr>
        <w:tab/>
        <w:t>Telephone:</w:t>
      </w:r>
      <w:r w:rsidRPr="006A418A">
        <w:rPr>
          <w:rFonts w:ascii="Arial" w:eastAsia="Times New Roman" w:hAnsi="Arial" w:cs="Arial"/>
          <w:sz w:val="24"/>
          <w:szCs w:val="24"/>
        </w:rPr>
        <w:tab/>
        <w:t>(505) 827-6244</w:t>
      </w:r>
    </w:p>
    <w:p w:rsidR="00441282" w:rsidRPr="006A418A" w:rsidRDefault="00441282" w:rsidP="00441282">
      <w:pPr>
        <w:spacing w:after="0" w:line="240" w:lineRule="auto"/>
        <w:ind w:left="2160" w:firstLine="720"/>
        <w:jc w:val="both"/>
        <w:rPr>
          <w:rFonts w:ascii="Arial" w:eastAsia="Times New Roman" w:hAnsi="Arial" w:cs="Arial"/>
          <w:sz w:val="24"/>
          <w:szCs w:val="24"/>
        </w:rPr>
      </w:pPr>
      <w:r w:rsidRPr="006A418A">
        <w:rPr>
          <w:rFonts w:ascii="Arial" w:eastAsia="Times New Roman" w:hAnsi="Arial" w:cs="Arial"/>
          <w:sz w:val="24"/>
          <w:szCs w:val="24"/>
        </w:rPr>
        <w:t>Fax:</w:t>
      </w:r>
      <w:r w:rsidRPr="006A418A">
        <w:rPr>
          <w:rFonts w:ascii="Arial" w:eastAsia="Times New Roman" w:hAnsi="Arial" w:cs="Arial"/>
          <w:sz w:val="24"/>
          <w:szCs w:val="24"/>
        </w:rPr>
        <w:tab/>
      </w:r>
      <w:r w:rsidRPr="006A418A">
        <w:rPr>
          <w:rFonts w:ascii="Arial" w:eastAsia="Times New Roman" w:hAnsi="Arial" w:cs="Arial"/>
          <w:sz w:val="24"/>
          <w:szCs w:val="24"/>
        </w:rPr>
        <w:tab/>
        <w:t>(505) 476-3877</w:t>
      </w:r>
    </w:p>
    <w:p w:rsidR="00441282" w:rsidRPr="006A418A" w:rsidRDefault="00441282" w:rsidP="00441282">
      <w:pPr>
        <w:spacing w:after="0" w:line="240" w:lineRule="auto"/>
        <w:jc w:val="both"/>
        <w:rPr>
          <w:rFonts w:ascii="Arial" w:eastAsia="Times New Roman" w:hAnsi="Arial" w:cs="Arial"/>
          <w:sz w:val="24"/>
          <w:szCs w:val="24"/>
        </w:rPr>
      </w:pPr>
      <w:r w:rsidRPr="006A418A">
        <w:rPr>
          <w:rFonts w:ascii="Arial" w:eastAsia="Times New Roman" w:hAnsi="Arial" w:cs="Arial"/>
          <w:sz w:val="24"/>
          <w:szCs w:val="24"/>
        </w:rPr>
        <w:tab/>
      </w:r>
      <w:r w:rsidRPr="006A418A">
        <w:rPr>
          <w:rFonts w:ascii="Arial" w:eastAsia="Times New Roman" w:hAnsi="Arial" w:cs="Arial"/>
          <w:sz w:val="24"/>
          <w:szCs w:val="24"/>
        </w:rPr>
        <w:tab/>
      </w:r>
      <w:r w:rsidRPr="006A418A">
        <w:rPr>
          <w:rFonts w:ascii="Arial" w:eastAsia="Times New Roman" w:hAnsi="Arial" w:cs="Arial"/>
          <w:sz w:val="24"/>
          <w:szCs w:val="24"/>
        </w:rPr>
        <w:tab/>
      </w:r>
      <w:r w:rsidRPr="006A418A">
        <w:rPr>
          <w:rFonts w:ascii="Arial" w:eastAsia="Times New Roman" w:hAnsi="Arial" w:cs="Arial"/>
          <w:sz w:val="24"/>
          <w:szCs w:val="24"/>
        </w:rPr>
        <w:tab/>
        <w:t>Email:</w:t>
      </w:r>
      <w:r w:rsidRPr="006A418A">
        <w:rPr>
          <w:rFonts w:ascii="Arial" w:eastAsia="Times New Roman" w:hAnsi="Arial" w:cs="Arial"/>
          <w:sz w:val="24"/>
          <w:szCs w:val="24"/>
        </w:rPr>
        <w:tab/>
        <w:t>carlosf.gonzales@state.nm.us</w:t>
      </w:r>
    </w:p>
    <w:p w:rsidR="006D75F2" w:rsidRPr="006A418A" w:rsidRDefault="008C67F0" w:rsidP="006D75F2">
      <w:pPr>
        <w:jc w:val="both"/>
        <w:rPr>
          <w:rFonts w:ascii="Arial" w:hAnsi="Arial" w:cs="Arial"/>
          <w:sz w:val="24"/>
          <w:szCs w:val="24"/>
        </w:rPr>
      </w:pPr>
      <w:proofErr w:type="gramStart"/>
      <w:r w:rsidRPr="006A418A">
        <w:rPr>
          <w:rFonts w:ascii="Arial" w:hAnsi="Arial" w:cs="Arial"/>
          <w:sz w:val="24"/>
          <w:szCs w:val="24"/>
        </w:rPr>
        <w:t>No</w:t>
      </w:r>
      <w:r w:rsidR="006D75F2" w:rsidRPr="006A418A">
        <w:rPr>
          <w:rFonts w:ascii="Arial" w:hAnsi="Arial" w:cs="Arial"/>
          <w:sz w:val="24"/>
          <w:szCs w:val="24"/>
        </w:rPr>
        <w:t xml:space="preserve"> later than</w:t>
      </w:r>
      <w:r w:rsidRPr="008C67F0">
        <w:t xml:space="preserve"> </w:t>
      </w:r>
      <w:r w:rsidRPr="008C67F0">
        <w:rPr>
          <w:rFonts w:ascii="Arial" w:hAnsi="Arial" w:cs="Arial"/>
          <w:sz w:val="24"/>
          <w:szCs w:val="24"/>
        </w:rPr>
        <w:t xml:space="preserve">the date stated in section II.A.6 of this RFP </w:t>
      </w:r>
      <w:r w:rsidR="006D75F2" w:rsidRPr="006A418A">
        <w:rPr>
          <w:rFonts w:ascii="Arial" w:hAnsi="Arial" w:cs="Arial"/>
          <w:sz w:val="24"/>
          <w:szCs w:val="24"/>
        </w:rPr>
        <w:t xml:space="preserve">and </w:t>
      </w:r>
      <w:r w:rsidR="006D75F2" w:rsidRPr="006A418A">
        <w:rPr>
          <w:rFonts w:ascii="Arial" w:hAnsi="Arial" w:cs="Arial"/>
          <w:b/>
          <w:bCs/>
          <w:sz w:val="24"/>
          <w:szCs w:val="24"/>
          <w:u w:val="single"/>
        </w:rPr>
        <w:t>must not</w:t>
      </w:r>
      <w:r w:rsidR="006D75F2" w:rsidRPr="006A418A">
        <w:rPr>
          <w:rFonts w:ascii="Arial" w:hAnsi="Arial" w:cs="Arial"/>
          <w:sz w:val="24"/>
          <w:szCs w:val="24"/>
        </w:rPr>
        <w:t xml:space="preserve"> be returned to the company requesting the reference.</w:t>
      </w:r>
      <w:proofErr w:type="gramEnd"/>
      <w:r w:rsidR="006D75F2" w:rsidRPr="006A418A">
        <w:rPr>
          <w:rFonts w:ascii="Arial" w:hAnsi="Arial" w:cs="Arial"/>
          <w:sz w:val="24"/>
          <w:szCs w:val="24"/>
        </w:rPr>
        <w:t xml:space="preserve">  </w:t>
      </w:r>
    </w:p>
    <w:p w:rsidR="006D75F2" w:rsidRPr="006A418A" w:rsidRDefault="006D75F2" w:rsidP="006D75F2">
      <w:pPr>
        <w:jc w:val="both"/>
        <w:rPr>
          <w:rFonts w:ascii="Arial" w:hAnsi="Arial" w:cs="Arial"/>
          <w:sz w:val="24"/>
          <w:szCs w:val="24"/>
        </w:rPr>
      </w:pPr>
      <w:r w:rsidRPr="006A418A">
        <w:rPr>
          <w:rFonts w:ascii="Arial" w:hAnsi="Arial" w:cs="Arial"/>
          <w:sz w:val="24"/>
          <w:szCs w:val="24"/>
        </w:rPr>
        <w:t>For questions or concerns regarding this form, please contact the State RFP Procurement Manager listed above at (505) 827-</w:t>
      </w:r>
      <w:r w:rsidR="00705B09" w:rsidRPr="006A418A">
        <w:rPr>
          <w:rFonts w:ascii="Arial" w:hAnsi="Arial" w:cs="Arial"/>
          <w:sz w:val="24"/>
          <w:szCs w:val="24"/>
        </w:rPr>
        <w:t>6244</w:t>
      </w:r>
      <w:r w:rsidRPr="006A418A">
        <w:rPr>
          <w:rFonts w:ascii="Arial" w:hAnsi="Arial" w:cs="Arial"/>
          <w:sz w:val="24"/>
          <w:szCs w:val="24"/>
        </w:rPr>
        <w:t>.  Please be sure to reference the RFP number listed at the top of this page.</w:t>
      </w:r>
    </w:p>
    <w:p w:rsidR="006D75F2" w:rsidRPr="006A418A" w:rsidRDefault="006D75F2" w:rsidP="006D75F2">
      <w:pPr>
        <w:rPr>
          <w:rFonts w:ascii="Arial" w:hAnsi="Arial" w:cs="Arial"/>
          <w:sz w:val="24"/>
          <w:szCs w:val="24"/>
        </w:rPr>
      </w:pPr>
    </w:p>
    <w:p w:rsidR="006D75F2" w:rsidRPr="006A418A" w:rsidRDefault="006D75F2" w:rsidP="00705B09">
      <w:pPr>
        <w:jc w:val="center"/>
        <w:rPr>
          <w:rFonts w:ascii="Arial" w:hAnsi="Arial" w:cs="Arial"/>
          <w:b/>
          <w:bCs/>
          <w:sz w:val="24"/>
          <w:szCs w:val="24"/>
          <w:u w:val="single"/>
        </w:rPr>
      </w:pPr>
      <w:r w:rsidRPr="006A418A">
        <w:rPr>
          <w:rFonts w:ascii="Arial" w:hAnsi="Arial" w:cs="Arial"/>
          <w:b/>
          <w:bCs/>
          <w:sz w:val="24"/>
          <w:szCs w:val="24"/>
          <w:u w:val="single"/>
        </w:rPr>
        <w:lastRenderedPageBreak/>
        <w:t>CONFIDENTIAL INFORMATION WHEN COMPLETED</w:t>
      </w:r>
    </w:p>
    <w:p w:rsidR="006D75F2" w:rsidRPr="006A418A" w:rsidRDefault="006D75F2" w:rsidP="006D75F2">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778"/>
      </w:tblGrid>
      <w:tr w:rsidR="006D75F2" w:rsidRPr="006A418A" w:rsidTr="006D75F2">
        <w:tc>
          <w:tcPr>
            <w:tcW w:w="3798" w:type="dxa"/>
            <w:tcBorders>
              <w:top w:val="single" w:sz="4" w:space="0" w:color="auto"/>
              <w:left w:val="single" w:sz="4" w:space="0" w:color="auto"/>
              <w:bottom w:val="single" w:sz="4" w:space="0" w:color="auto"/>
              <w:right w:val="single" w:sz="4" w:space="0" w:color="auto"/>
            </w:tcBorders>
            <w:hideMark/>
          </w:tcPr>
          <w:p w:rsidR="006D75F2" w:rsidRPr="006A418A" w:rsidRDefault="006D75F2" w:rsidP="006D75F2">
            <w:pPr>
              <w:rPr>
                <w:rFonts w:ascii="Arial" w:hAnsi="Arial" w:cs="Arial"/>
                <w:bCs/>
                <w:sz w:val="24"/>
                <w:szCs w:val="24"/>
              </w:rPr>
            </w:pPr>
            <w:r w:rsidRPr="006A418A">
              <w:rPr>
                <w:rFonts w:ascii="Arial" w:hAnsi="Arial" w:cs="Arial"/>
                <w:bCs/>
                <w:sz w:val="24"/>
                <w:szCs w:val="24"/>
              </w:rPr>
              <w:t>Organization providing reference:</w:t>
            </w:r>
          </w:p>
        </w:tc>
        <w:tc>
          <w:tcPr>
            <w:tcW w:w="5778" w:type="dxa"/>
            <w:tcBorders>
              <w:top w:val="single" w:sz="4" w:space="0" w:color="auto"/>
              <w:left w:val="single" w:sz="4" w:space="0" w:color="auto"/>
              <w:bottom w:val="single" w:sz="4" w:space="0" w:color="auto"/>
              <w:right w:val="single" w:sz="4" w:space="0" w:color="auto"/>
            </w:tcBorders>
          </w:tcPr>
          <w:p w:rsidR="006D75F2" w:rsidRPr="006A418A" w:rsidRDefault="006D75F2" w:rsidP="006D75F2">
            <w:pPr>
              <w:rPr>
                <w:rFonts w:ascii="Arial" w:hAnsi="Arial" w:cs="Arial"/>
                <w:sz w:val="24"/>
                <w:szCs w:val="24"/>
              </w:rPr>
            </w:pPr>
          </w:p>
        </w:tc>
      </w:tr>
      <w:tr w:rsidR="006D75F2" w:rsidRPr="006A418A" w:rsidTr="006D75F2">
        <w:tc>
          <w:tcPr>
            <w:tcW w:w="3798" w:type="dxa"/>
            <w:tcBorders>
              <w:top w:val="single" w:sz="4" w:space="0" w:color="auto"/>
              <w:left w:val="single" w:sz="4" w:space="0" w:color="auto"/>
              <w:bottom w:val="single" w:sz="4" w:space="0" w:color="auto"/>
              <w:right w:val="single" w:sz="4" w:space="0" w:color="auto"/>
            </w:tcBorders>
            <w:hideMark/>
          </w:tcPr>
          <w:p w:rsidR="006D75F2" w:rsidRPr="006A418A" w:rsidRDefault="006D75F2" w:rsidP="006D75F2">
            <w:pPr>
              <w:keepNext/>
              <w:outlineLvl w:val="5"/>
              <w:rPr>
                <w:rFonts w:ascii="Arial" w:hAnsi="Arial" w:cs="Arial"/>
                <w:bCs/>
                <w:sz w:val="24"/>
                <w:szCs w:val="24"/>
              </w:rPr>
            </w:pPr>
            <w:r w:rsidRPr="006A418A">
              <w:rPr>
                <w:rFonts w:ascii="Arial" w:hAnsi="Arial" w:cs="Arial"/>
                <w:bCs/>
                <w:sz w:val="24"/>
                <w:szCs w:val="24"/>
              </w:rPr>
              <w:t>Contact name and title/position:</w:t>
            </w:r>
          </w:p>
        </w:tc>
        <w:tc>
          <w:tcPr>
            <w:tcW w:w="5778" w:type="dxa"/>
            <w:tcBorders>
              <w:top w:val="single" w:sz="4" w:space="0" w:color="auto"/>
              <w:left w:val="single" w:sz="4" w:space="0" w:color="auto"/>
              <w:bottom w:val="single" w:sz="4" w:space="0" w:color="auto"/>
              <w:right w:val="single" w:sz="4" w:space="0" w:color="auto"/>
            </w:tcBorders>
          </w:tcPr>
          <w:p w:rsidR="006D75F2" w:rsidRPr="006A418A" w:rsidRDefault="006D75F2" w:rsidP="006D75F2">
            <w:pPr>
              <w:rPr>
                <w:rFonts w:ascii="Arial" w:hAnsi="Arial" w:cs="Arial"/>
                <w:sz w:val="24"/>
                <w:szCs w:val="24"/>
              </w:rPr>
            </w:pPr>
          </w:p>
        </w:tc>
      </w:tr>
      <w:tr w:rsidR="006D75F2" w:rsidRPr="006A418A" w:rsidTr="006D75F2">
        <w:tc>
          <w:tcPr>
            <w:tcW w:w="3798" w:type="dxa"/>
            <w:tcBorders>
              <w:top w:val="single" w:sz="4" w:space="0" w:color="auto"/>
              <w:left w:val="single" w:sz="4" w:space="0" w:color="auto"/>
              <w:bottom w:val="single" w:sz="4" w:space="0" w:color="auto"/>
              <w:right w:val="single" w:sz="4" w:space="0" w:color="auto"/>
            </w:tcBorders>
            <w:hideMark/>
          </w:tcPr>
          <w:p w:rsidR="006D75F2" w:rsidRPr="006A418A" w:rsidRDefault="006D75F2" w:rsidP="006D75F2">
            <w:pPr>
              <w:keepNext/>
              <w:outlineLvl w:val="5"/>
              <w:rPr>
                <w:rFonts w:ascii="Arial" w:hAnsi="Arial" w:cs="Arial"/>
                <w:bCs/>
                <w:sz w:val="24"/>
                <w:szCs w:val="24"/>
              </w:rPr>
            </w:pPr>
            <w:r w:rsidRPr="006A418A">
              <w:rPr>
                <w:rFonts w:ascii="Arial" w:hAnsi="Arial" w:cs="Arial"/>
                <w:bCs/>
                <w:sz w:val="24"/>
                <w:szCs w:val="24"/>
              </w:rPr>
              <w:t>Contact telephone number:</w:t>
            </w:r>
          </w:p>
        </w:tc>
        <w:tc>
          <w:tcPr>
            <w:tcW w:w="5778" w:type="dxa"/>
            <w:tcBorders>
              <w:top w:val="single" w:sz="4" w:space="0" w:color="auto"/>
              <w:left w:val="single" w:sz="4" w:space="0" w:color="auto"/>
              <w:bottom w:val="single" w:sz="4" w:space="0" w:color="auto"/>
              <w:right w:val="single" w:sz="4" w:space="0" w:color="auto"/>
            </w:tcBorders>
          </w:tcPr>
          <w:p w:rsidR="006D75F2" w:rsidRPr="006A418A" w:rsidRDefault="006D75F2" w:rsidP="006D75F2">
            <w:pPr>
              <w:rPr>
                <w:rFonts w:ascii="Arial" w:hAnsi="Arial" w:cs="Arial"/>
                <w:sz w:val="24"/>
                <w:szCs w:val="24"/>
              </w:rPr>
            </w:pPr>
          </w:p>
        </w:tc>
      </w:tr>
      <w:tr w:rsidR="006D75F2" w:rsidRPr="006A418A" w:rsidTr="006D75F2">
        <w:tc>
          <w:tcPr>
            <w:tcW w:w="3798" w:type="dxa"/>
            <w:tcBorders>
              <w:top w:val="single" w:sz="4" w:space="0" w:color="auto"/>
              <w:left w:val="single" w:sz="4" w:space="0" w:color="auto"/>
              <w:bottom w:val="single" w:sz="4" w:space="0" w:color="auto"/>
              <w:right w:val="single" w:sz="4" w:space="0" w:color="auto"/>
            </w:tcBorders>
            <w:hideMark/>
          </w:tcPr>
          <w:p w:rsidR="006D75F2" w:rsidRPr="006A418A" w:rsidRDefault="006D75F2" w:rsidP="006D75F2">
            <w:pPr>
              <w:keepNext/>
              <w:outlineLvl w:val="5"/>
              <w:rPr>
                <w:rFonts w:ascii="Arial" w:hAnsi="Arial" w:cs="Arial"/>
                <w:bCs/>
                <w:sz w:val="24"/>
                <w:szCs w:val="24"/>
              </w:rPr>
            </w:pPr>
            <w:r w:rsidRPr="006A418A">
              <w:rPr>
                <w:rFonts w:ascii="Arial" w:hAnsi="Arial" w:cs="Arial"/>
                <w:bCs/>
                <w:sz w:val="24"/>
                <w:szCs w:val="24"/>
              </w:rPr>
              <w:t>Contact email address:</w:t>
            </w:r>
          </w:p>
        </w:tc>
        <w:tc>
          <w:tcPr>
            <w:tcW w:w="5778" w:type="dxa"/>
            <w:tcBorders>
              <w:top w:val="single" w:sz="4" w:space="0" w:color="auto"/>
              <w:left w:val="single" w:sz="4" w:space="0" w:color="auto"/>
              <w:bottom w:val="single" w:sz="4" w:space="0" w:color="auto"/>
              <w:right w:val="single" w:sz="4" w:space="0" w:color="auto"/>
            </w:tcBorders>
          </w:tcPr>
          <w:p w:rsidR="006D75F2" w:rsidRPr="006A418A" w:rsidRDefault="006D75F2" w:rsidP="006D75F2">
            <w:pPr>
              <w:rPr>
                <w:rFonts w:ascii="Arial" w:hAnsi="Arial" w:cs="Arial"/>
                <w:sz w:val="24"/>
                <w:szCs w:val="24"/>
              </w:rPr>
            </w:pPr>
          </w:p>
        </w:tc>
      </w:tr>
    </w:tbl>
    <w:p w:rsidR="006D75F2" w:rsidRPr="006A418A" w:rsidRDefault="006D75F2" w:rsidP="006D75F2">
      <w:pPr>
        <w:jc w:val="both"/>
        <w:rPr>
          <w:rFonts w:ascii="Arial" w:hAnsi="Arial" w:cs="Arial"/>
          <w:sz w:val="24"/>
          <w:szCs w:val="24"/>
        </w:rPr>
      </w:pPr>
    </w:p>
    <w:p w:rsidR="006D75F2" w:rsidRPr="006A418A" w:rsidRDefault="006D75F2" w:rsidP="006D75F2">
      <w:pPr>
        <w:jc w:val="both"/>
        <w:rPr>
          <w:rFonts w:ascii="Arial" w:hAnsi="Arial" w:cs="Arial"/>
          <w:sz w:val="24"/>
          <w:szCs w:val="24"/>
        </w:rPr>
      </w:pPr>
      <w:r w:rsidRPr="006A418A">
        <w:rPr>
          <w:rFonts w:ascii="Arial" w:hAnsi="Arial" w:cs="Arial"/>
          <w:sz w:val="24"/>
          <w:szCs w:val="24"/>
        </w:rPr>
        <w:t xml:space="preserve">QUESTIONS:  </w:t>
      </w:r>
    </w:p>
    <w:p w:rsidR="006D75F2" w:rsidRPr="006A418A" w:rsidRDefault="006D75F2" w:rsidP="006D75F2">
      <w:pPr>
        <w:jc w:val="both"/>
        <w:rPr>
          <w:rFonts w:ascii="Arial" w:hAnsi="Arial" w:cs="Arial"/>
          <w:sz w:val="24"/>
          <w:szCs w:val="24"/>
        </w:rPr>
      </w:pPr>
    </w:p>
    <w:p w:rsidR="006D75F2" w:rsidRPr="006A418A" w:rsidRDefault="006D75F2" w:rsidP="00D67393">
      <w:pPr>
        <w:pStyle w:val="ListParagraph"/>
        <w:numPr>
          <w:ilvl w:val="6"/>
          <w:numId w:val="84"/>
        </w:numPr>
        <w:tabs>
          <w:tab w:val="clear" w:pos="2520"/>
        </w:tabs>
        <w:ind w:left="720" w:hanging="720"/>
        <w:contextualSpacing w:val="0"/>
        <w:jc w:val="both"/>
        <w:rPr>
          <w:rFonts w:ascii="Arial" w:hAnsi="Arial" w:cs="Arial"/>
        </w:rPr>
      </w:pPr>
      <w:r w:rsidRPr="006A418A">
        <w:rPr>
          <w:rFonts w:ascii="Arial" w:hAnsi="Arial" w:cs="Arial"/>
        </w:rPr>
        <w:t>In what capacity have you worked with this vendor in the past (describe services provided and dates provided)?</w:t>
      </w:r>
    </w:p>
    <w:p w:rsidR="006D75F2" w:rsidRPr="006A418A" w:rsidRDefault="006D75F2" w:rsidP="006D75F2">
      <w:pPr>
        <w:ind w:left="720"/>
        <w:jc w:val="both"/>
        <w:rPr>
          <w:rFonts w:ascii="Arial" w:hAnsi="Arial" w:cs="Arial"/>
          <w:sz w:val="24"/>
          <w:szCs w:val="24"/>
        </w:rPr>
      </w:pPr>
    </w:p>
    <w:p w:rsidR="006D75F2" w:rsidRPr="006A418A" w:rsidRDefault="006D75F2" w:rsidP="006D75F2">
      <w:pPr>
        <w:ind w:left="720"/>
        <w:jc w:val="both"/>
        <w:rPr>
          <w:rFonts w:ascii="Arial" w:hAnsi="Arial" w:cs="Arial"/>
          <w:sz w:val="24"/>
          <w:szCs w:val="24"/>
          <w:u w:val="single"/>
        </w:rPr>
      </w:pPr>
    </w:p>
    <w:p w:rsidR="006D75F2" w:rsidRPr="006A418A" w:rsidRDefault="006D75F2" w:rsidP="006D75F2">
      <w:pPr>
        <w:ind w:left="720"/>
        <w:jc w:val="both"/>
        <w:rPr>
          <w:rFonts w:ascii="Arial" w:hAnsi="Arial" w:cs="Arial"/>
          <w:sz w:val="24"/>
          <w:szCs w:val="24"/>
          <w:u w:val="single"/>
        </w:rPr>
      </w:pPr>
    </w:p>
    <w:p w:rsidR="006D75F2" w:rsidRPr="006A418A" w:rsidRDefault="006D75F2" w:rsidP="006D75F2">
      <w:pPr>
        <w:tabs>
          <w:tab w:val="left" w:pos="720"/>
        </w:tabs>
        <w:ind w:left="720" w:hanging="720"/>
        <w:jc w:val="both"/>
        <w:rPr>
          <w:rFonts w:ascii="Arial" w:hAnsi="Arial" w:cs="Arial"/>
          <w:sz w:val="24"/>
          <w:szCs w:val="24"/>
        </w:rPr>
      </w:pPr>
      <w:r w:rsidRPr="006A418A">
        <w:rPr>
          <w:rFonts w:ascii="Arial" w:hAnsi="Arial" w:cs="Arial"/>
          <w:sz w:val="24"/>
          <w:szCs w:val="24"/>
        </w:rPr>
        <w:t>2.</w:t>
      </w:r>
      <w:r w:rsidRPr="006A418A">
        <w:rPr>
          <w:rFonts w:ascii="Arial" w:hAnsi="Arial" w:cs="Arial"/>
          <w:sz w:val="24"/>
          <w:szCs w:val="24"/>
        </w:rPr>
        <w:tab/>
        <w:t xml:space="preserve">How would you rate this firm's knowledge and expertise?  </w:t>
      </w:r>
      <w:r w:rsidRPr="006A418A">
        <w:rPr>
          <w:rFonts w:ascii="Arial" w:hAnsi="Arial" w:cs="Arial"/>
          <w:sz w:val="24"/>
          <w:szCs w:val="24"/>
          <w:u w:val="single"/>
        </w:rPr>
        <w:t xml:space="preserve">     </w:t>
      </w:r>
      <w:r w:rsidRPr="006A418A">
        <w:rPr>
          <w:rFonts w:ascii="Arial" w:hAnsi="Arial" w:cs="Arial"/>
          <w:b/>
          <w:i/>
          <w:sz w:val="24"/>
          <w:szCs w:val="24"/>
          <w:u w:val="single"/>
        </w:rPr>
        <w:t xml:space="preserve">   </w:t>
      </w:r>
      <w:r w:rsidRPr="006A418A">
        <w:rPr>
          <w:rFonts w:ascii="Arial" w:hAnsi="Arial" w:cs="Arial"/>
          <w:sz w:val="24"/>
          <w:szCs w:val="24"/>
        </w:rPr>
        <w:t xml:space="preserve"> (3 = Excellent; 2 = Satisfactory; 1 = Unsatisfactory; 0 = Unacceptable)</w:t>
      </w:r>
    </w:p>
    <w:p w:rsidR="006D75F2" w:rsidRPr="006A418A" w:rsidRDefault="006D75F2" w:rsidP="006D75F2">
      <w:pPr>
        <w:ind w:firstLine="720"/>
        <w:jc w:val="both"/>
        <w:rPr>
          <w:rFonts w:ascii="Arial" w:hAnsi="Arial" w:cs="Arial"/>
          <w:sz w:val="24"/>
          <w:szCs w:val="24"/>
        </w:rPr>
      </w:pPr>
      <w:r w:rsidRPr="006A418A">
        <w:rPr>
          <w:rFonts w:ascii="Arial" w:hAnsi="Arial" w:cs="Arial"/>
          <w:sz w:val="24"/>
          <w:szCs w:val="24"/>
        </w:rPr>
        <w:t>COMMENTS:</w:t>
      </w:r>
    </w:p>
    <w:p w:rsidR="006D75F2" w:rsidRPr="006A418A" w:rsidRDefault="006D75F2" w:rsidP="006D75F2">
      <w:pPr>
        <w:ind w:left="720"/>
        <w:jc w:val="both"/>
        <w:rPr>
          <w:rFonts w:ascii="Arial" w:hAnsi="Arial" w:cs="Arial"/>
          <w:sz w:val="24"/>
          <w:szCs w:val="24"/>
          <w:u w:val="single"/>
        </w:rPr>
      </w:pPr>
    </w:p>
    <w:p w:rsidR="006D75F2" w:rsidRPr="006A418A" w:rsidRDefault="006D75F2" w:rsidP="006D75F2">
      <w:pPr>
        <w:ind w:left="720"/>
        <w:jc w:val="both"/>
        <w:rPr>
          <w:rFonts w:ascii="Arial" w:hAnsi="Arial" w:cs="Arial"/>
          <w:sz w:val="24"/>
          <w:szCs w:val="24"/>
          <w:u w:val="single"/>
        </w:rPr>
      </w:pPr>
    </w:p>
    <w:p w:rsidR="006D75F2" w:rsidRPr="006A418A" w:rsidRDefault="006D75F2" w:rsidP="006D75F2">
      <w:pPr>
        <w:numPr>
          <w:ilvl w:val="0"/>
          <w:numId w:val="5"/>
        </w:numPr>
        <w:spacing w:after="0" w:line="240" w:lineRule="auto"/>
        <w:ind w:hanging="720"/>
        <w:jc w:val="both"/>
        <w:rPr>
          <w:rFonts w:ascii="Arial" w:hAnsi="Arial" w:cs="Arial"/>
          <w:sz w:val="24"/>
          <w:szCs w:val="24"/>
        </w:rPr>
      </w:pPr>
      <w:r w:rsidRPr="006A418A">
        <w:rPr>
          <w:rFonts w:ascii="Arial" w:hAnsi="Arial" w:cs="Arial"/>
          <w:sz w:val="24"/>
          <w:szCs w:val="24"/>
        </w:rPr>
        <w:t xml:space="preserve">How would you rate the vendor's flexibility relative to changes in the project scope and timelines?  </w:t>
      </w:r>
      <w:r w:rsidRPr="006A418A">
        <w:rPr>
          <w:rFonts w:ascii="Arial" w:hAnsi="Arial" w:cs="Arial"/>
          <w:i/>
          <w:sz w:val="24"/>
          <w:szCs w:val="24"/>
          <w:u w:val="single"/>
        </w:rPr>
        <w:t xml:space="preserve">      </w:t>
      </w:r>
      <w:r w:rsidRPr="006A418A">
        <w:rPr>
          <w:rFonts w:ascii="Arial" w:hAnsi="Arial" w:cs="Arial"/>
          <w:sz w:val="24"/>
          <w:szCs w:val="24"/>
          <w:u w:val="single"/>
        </w:rPr>
        <w:t xml:space="preserve">  </w:t>
      </w:r>
      <w:r w:rsidRPr="006A418A">
        <w:rPr>
          <w:rFonts w:ascii="Arial" w:hAnsi="Arial" w:cs="Arial"/>
          <w:sz w:val="24"/>
          <w:szCs w:val="24"/>
        </w:rPr>
        <w:t xml:space="preserve"> (3 = Excellent; 2 = Satisfactory; 1 = Unsatisfactory; 0 = Unacceptable) </w:t>
      </w:r>
    </w:p>
    <w:p w:rsidR="006D75F2" w:rsidRPr="006A418A" w:rsidRDefault="006D75F2" w:rsidP="006D75F2">
      <w:pPr>
        <w:ind w:firstLine="720"/>
        <w:jc w:val="both"/>
        <w:rPr>
          <w:rFonts w:ascii="Arial" w:hAnsi="Arial" w:cs="Arial"/>
          <w:sz w:val="24"/>
          <w:szCs w:val="24"/>
        </w:rPr>
      </w:pPr>
      <w:r w:rsidRPr="006A418A">
        <w:rPr>
          <w:rFonts w:ascii="Arial" w:hAnsi="Arial" w:cs="Arial"/>
          <w:sz w:val="24"/>
          <w:szCs w:val="24"/>
        </w:rPr>
        <w:t>COMMENTS:</w:t>
      </w:r>
    </w:p>
    <w:p w:rsidR="006D75F2" w:rsidRPr="006A418A" w:rsidRDefault="006D75F2" w:rsidP="006D75F2">
      <w:pPr>
        <w:tabs>
          <w:tab w:val="left" w:pos="720"/>
        </w:tabs>
        <w:ind w:left="1800" w:hanging="1080"/>
        <w:jc w:val="both"/>
        <w:rPr>
          <w:rFonts w:ascii="Arial" w:hAnsi="Arial" w:cs="Arial"/>
          <w:sz w:val="24"/>
          <w:szCs w:val="24"/>
        </w:rPr>
      </w:pPr>
    </w:p>
    <w:p w:rsidR="006D75F2" w:rsidRPr="006A418A" w:rsidRDefault="006D75F2" w:rsidP="006D75F2">
      <w:pPr>
        <w:ind w:left="720"/>
        <w:jc w:val="both"/>
        <w:rPr>
          <w:rFonts w:ascii="Arial" w:hAnsi="Arial" w:cs="Arial"/>
          <w:sz w:val="24"/>
          <w:szCs w:val="24"/>
        </w:rPr>
      </w:pPr>
    </w:p>
    <w:p w:rsidR="006D75F2" w:rsidRPr="006A418A" w:rsidRDefault="006D75F2" w:rsidP="006D75F2">
      <w:pPr>
        <w:numPr>
          <w:ilvl w:val="0"/>
          <w:numId w:val="6"/>
        </w:numPr>
        <w:spacing w:after="0" w:line="240" w:lineRule="auto"/>
        <w:jc w:val="both"/>
        <w:rPr>
          <w:rFonts w:ascii="Arial" w:hAnsi="Arial" w:cs="Arial"/>
          <w:sz w:val="24"/>
          <w:szCs w:val="24"/>
        </w:rPr>
      </w:pPr>
      <w:r w:rsidRPr="006A418A">
        <w:rPr>
          <w:rFonts w:ascii="Arial" w:hAnsi="Arial" w:cs="Arial"/>
          <w:sz w:val="24"/>
          <w:szCs w:val="24"/>
        </w:rPr>
        <w:t>What is your level of satisfaction with hard-copy materials produced by the vendor?  ____ (3 = Excellent; 2 = Satisfactory; 1 = Unsatisfactory; 0 = Unacceptable)</w:t>
      </w:r>
    </w:p>
    <w:p w:rsidR="006D75F2" w:rsidRPr="006A418A" w:rsidRDefault="006D75F2" w:rsidP="006D75F2">
      <w:pPr>
        <w:ind w:left="720"/>
        <w:jc w:val="both"/>
        <w:rPr>
          <w:rFonts w:ascii="Arial" w:hAnsi="Arial" w:cs="Arial"/>
          <w:sz w:val="24"/>
          <w:szCs w:val="24"/>
        </w:rPr>
      </w:pPr>
      <w:r w:rsidRPr="006A418A">
        <w:rPr>
          <w:rFonts w:ascii="Arial" w:hAnsi="Arial" w:cs="Arial"/>
          <w:sz w:val="24"/>
          <w:szCs w:val="24"/>
        </w:rPr>
        <w:t>COMMENTS:</w:t>
      </w:r>
    </w:p>
    <w:p w:rsidR="006D75F2" w:rsidRPr="006A418A" w:rsidRDefault="006D75F2" w:rsidP="006D75F2">
      <w:pPr>
        <w:ind w:left="720"/>
        <w:jc w:val="both"/>
        <w:rPr>
          <w:rFonts w:ascii="Arial" w:hAnsi="Arial" w:cs="Arial"/>
          <w:sz w:val="24"/>
          <w:szCs w:val="24"/>
        </w:rPr>
      </w:pPr>
    </w:p>
    <w:p w:rsidR="006D75F2" w:rsidRPr="006A418A" w:rsidRDefault="006D75F2" w:rsidP="006D75F2">
      <w:pPr>
        <w:numPr>
          <w:ilvl w:val="0"/>
          <w:numId w:val="6"/>
        </w:numPr>
        <w:spacing w:after="0" w:line="240" w:lineRule="auto"/>
        <w:jc w:val="both"/>
        <w:rPr>
          <w:rFonts w:ascii="Arial" w:hAnsi="Arial" w:cs="Arial"/>
          <w:sz w:val="24"/>
          <w:szCs w:val="24"/>
        </w:rPr>
      </w:pPr>
      <w:r w:rsidRPr="006A418A">
        <w:rPr>
          <w:rFonts w:ascii="Arial" w:hAnsi="Arial" w:cs="Arial"/>
          <w:sz w:val="24"/>
          <w:szCs w:val="24"/>
        </w:rPr>
        <w:lastRenderedPageBreak/>
        <w:t>How would you rate the dynamics/interaction between the vendor and your staff?  ____ (3 = Excellent; 2 = Satisfactory; 1 = Unsatisfactory; 0 = Unacceptable)</w:t>
      </w:r>
    </w:p>
    <w:p w:rsidR="006D75F2" w:rsidRPr="006A418A" w:rsidRDefault="006D75F2" w:rsidP="006D75F2">
      <w:pPr>
        <w:ind w:firstLine="720"/>
        <w:jc w:val="both"/>
        <w:rPr>
          <w:rFonts w:ascii="Arial" w:hAnsi="Arial" w:cs="Arial"/>
          <w:sz w:val="24"/>
          <w:szCs w:val="24"/>
        </w:rPr>
      </w:pPr>
      <w:r w:rsidRPr="006A418A">
        <w:rPr>
          <w:rFonts w:ascii="Arial" w:hAnsi="Arial" w:cs="Arial"/>
          <w:sz w:val="24"/>
          <w:szCs w:val="24"/>
        </w:rPr>
        <w:t>COMMENTS:</w:t>
      </w:r>
    </w:p>
    <w:p w:rsidR="006D75F2" w:rsidRPr="006A418A" w:rsidRDefault="006D75F2" w:rsidP="006D75F2">
      <w:pPr>
        <w:ind w:firstLine="720"/>
        <w:jc w:val="both"/>
        <w:rPr>
          <w:rFonts w:ascii="Arial" w:hAnsi="Arial" w:cs="Arial"/>
          <w:sz w:val="24"/>
          <w:szCs w:val="24"/>
        </w:rPr>
      </w:pPr>
    </w:p>
    <w:p w:rsidR="006D75F2" w:rsidRPr="006A418A" w:rsidRDefault="006D75F2" w:rsidP="006D75F2">
      <w:pPr>
        <w:ind w:left="720"/>
        <w:jc w:val="both"/>
        <w:rPr>
          <w:rFonts w:ascii="Arial" w:hAnsi="Arial" w:cs="Arial"/>
          <w:sz w:val="24"/>
          <w:szCs w:val="24"/>
        </w:rPr>
      </w:pPr>
    </w:p>
    <w:p w:rsidR="006D75F2" w:rsidRPr="006A418A" w:rsidRDefault="006D75F2" w:rsidP="006D75F2">
      <w:pPr>
        <w:numPr>
          <w:ilvl w:val="0"/>
          <w:numId w:val="7"/>
        </w:numPr>
        <w:spacing w:after="0" w:line="240" w:lineRule="auto"/>
        <w:jc w:val="both"/>
        <w:rPr>
          <w:rFonts w:ascii="Arial" w:hAnsi="Arial" w:cs="Arial"/>
          <w:sz w:val="24"/>
          <w:szCs w:val="24"/>
        </w:rPr>
      </w:pPr>
      <w:r w:rsidRPr="006A418A">
        <w:rPr>
          <w:rFonts w:ascii="Arial" w:hAnsi="Arial" w:cs="Arial"/>
          <w:sz w:val="24"/>
          <w:szCs w:val="24"/>
        </w:rPr>
        <w:t>Who were the vendor’s principal representatives involved in your project and how would you rate them individually?  Would you comment on the skills, knowledge, behaviors or other factors on which you based the rating?  ____ (3 = Excellent; 2 = Satisfactory; 1 = Unsatisfactory; 0 = Unacceptable)</w:t>
      </w:r>
    </w:p>
    <w:p w:rsidR="006D75F2" w:rsidRPr="006A418A" w:rsidRDefault="006D75F2" w:rsidP="006D75F2">
      <w:pPr>
        <w:ind w:left="720"/>
        <w:jc w:val="both"/>
        <w:rPr>
          <w:rFonts w:ascii="Arial" w:hAnsi="Arial" w:cs="Arial"/>
          <w:sz w:val="24"/>
          <w:szCs w:val="24"/>
        </w:rPr>
      </w:pPr>
    </w:p>
    <w:tbl>
      <w:tblPr>
        <w:tblW w:w="846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1080"/>
      </w:tblGrid>
      <w:tr w:rsidR="006D75F2" w:rsidRPr="006A418A" w:rsidTr="006D75F2">
        <w:tc>
          <w:tcPr>
            <w:tcW w:w="7380" w:type="dxa"/>
            <w:shd w:val="clear" w:color="auto" w:fill="auto"/>
          </w:tcPr>
          <w:p w:rsidR="006D75F2" w:rsidRPr="006A418A" w:rsidRDefault="006D75F2" w:rsidP="006D75F2">
            <w:pPr>
              <w:rPr>
                <w:rFonts w:ascii="Arial" w:hAnsi="Arial" w:cs="Arial"/>
                <w:sz w:val="24"/>
                <w:szCs w:val="24"/>
              </w:rPr>
            </w:pPr>
            <w:r w:rsidRPr="006A418A">
              <w:rPr>
                <w:rFonts w:ascii="Arial" w:hAnsi="Arial" w:cs="Arial"/>
                <w:sz w:val="24"/>
                <w:szCs w:val="24"/>
              </w:rPr>
              <w:t>Name</w:t>
            </w:r>
          </w:p>
        </w:tc>
        <w:tc>
          <w:tcPr>
            <w:tcW w:w="1080" w:type="dxa"/>
            <w:shd w:val="clear" w:color="auto" w:fill="auto"/>
          </w:tcPr>
          <w:p w:rsidR="006D75F2" w:rsidRPr="006A418A" w:rsidRDefault="006D75F2" w:rsidP="006D75F2">
            <w:pPr>
              <w:jc w:val="center"/>
              <w:rPr>
                <w:rFonts w:ascii="Arial" w:hAnsi="Arial" w:cs="Arial"/>
                <w:sz w:val="24"/>
                <w:szCs w:val="24"/>
              </w:rPr>
            </w:pPr>
            <w:r w:rsidRPr="006A418A">
              <w:rPr>
                <w:rFonts w:ascii="Arial" w:hAnsi="Arial" w:cs="Arial"/>
                <w:sz w:val="24"/>
                <w:szCs w:val="24"/>
              </w:rPr>
              <w:t>Rating</w:t>
            </w:r>
          </w:p>
        </w:tc>
      </w:tr>
      <w:tr w:rsidR="006D75F2" w:rsidRPr="006A418A" w:rsidTr="006D75F2">
        <w:tc>
          <w:tcPr>
            <w:tcW w:w="7380" w:type="dxa"/>
            <w:shd w:val="clear" w:color="auto" w:fill="auto"/>
          </w:tcPr>
          <w:p w:rsidR="006D75F2" w:rsidRPr="006A418A" w:rsidRDefault="006D75F2" w:rsidP="006D75F2">
            <w:pPr>
              <w:jc w:val="both"/>
              <w:rPr>
                <w:rFonts w:ascii="Arial" w:hAnsi="Arial" w:cs="Arial"/>
                <w:sz w:val="24"/>
                <w:szCs w:val="24"/>
              </w:rPr>
            </w:pPr>
          </w:p>
        </w:tc>
        <w:tc>
          <w:tcPr>
            <w:tcW w:w="1080" w:type="dxa"/>
            <w:shd w:val="clear" w:color="auto" w:fill="auto"/>
          </w:tcPr>
          <w:p w:rsidR="006D75F2" w:rsidRPr="006A418A" w:rsidRDefault="006D75F2" w:rsidP="006D75F2">
            <w:pPr>
              <w:jc w:val="both"/>
              <w:rPr>
                <w:rFonts w:ascii="Arial" w:hAnsi="Arial" w:cs="Arial"/>
                <w:sz w:val="24"/>
                <w:szCs w:val="24"/>
              </w:rPr>
            </w:pPr>
          </w:p>
        </w:tc>
      </w:tr>
      <w:tr w:rsidR="006D75F2" w:rsidRPr="006A418A" w:rsidTr="006D75F2">
        <w:tc>
          <w:tcPr>
            <w:tcW w:w="7380" w:type="dxa"/>
            <w:shd w:val="clear" w:color="auto" w:fill="auto"/>
          </w:tcPr>
          <w:p w:rsidR="006D75F2" w:rsidRPr="006A418A" w:rsidRDefault="006D75F2" w:rsidP="006D75F2">
            <w:pPr>
              <w:jc w:val="both"/>
              <w:rPr>
                <w:rFonts w:ascii="Arial" w:hAnsi="Arial" w:cs="Arial"/>
                <w:sz w:val="24"/>
                <w:szCs w:val="24"/>
              </w:rPr>
            </w:pPr>
          </w:p>
        </w:tc>
        <w:tc>
          <w:tcPr>
            <w:tcW w:w="1080" w:type="dxa"/>
            <w:shd w:val="clear" w:color="auto" w:fill="auto"/>
          </w:tcPr>
          <w:p w:rsidR="006D75F2" w:rsidRPr="006A418A" w:rsidRDefault="006D75F2" w:rsidP="006D75F2">
            <w:pPr>
              <w:jc w:val="both"/>
              <w:rPr>
                <w:rFonts w:ascii="Arial" w:hAnsi="Arial" w:cs="Arial"/>
                <w:sz w:val="24"/>
                <w:szCs w:val="24"/>
              </w:rPr>
            </w:pPr>
          </w:p>
        </w:tc>
      </w:tr>
      <w:tr w:rsidR="006D75F2" w:rsidRPr="006A418A" w:rsidTr="006D75F2">
        <w:tc>
          <w:tcPr>
            <w:tcW w:w="7380" w:type="dxa"/>
            <w:shd w:val="clear" w:color="auto" w:fill="auto"/>
          </w:tcPr>
          <w:p w:rsidR="006D75F2" w:rsidRPr="006A418A" w:rsidRDefault="006D75F2" w:rsidP="006D75F2">
            <w:pPr>
              <w:jc w:val="both"/>
              <w:rPr>
                <w:rFonts w:ascii="Arial" w:hAnsi="Arial" w:cs="Arial"/>
                <w:sz w:val="24"/>
                <w:szCs w:val="24"/>
              </w:rPr>
            </w:pPr>
          </w:p>
        </w:tc>
        <w:tc>
          <w:tcPr>
            <w:tcW w:w="1080" w:type="dxa"/>
            <w:shd w:val="clear" w:color="auto" w:fill="auto"/>
          </w:tcPr>
          <w:p w:rsidR="006D75F2" w:rsidRPr="006A418A" w:rsidRDefault="006D75F2" w:rsidP="006D75F2">
            <w:pPr>
              <w:jc w:val="both"/>
              <w:rPr>
                <w:rFonts w:ascii="Arial" w:hAnsi="Arial" w:cs="Arial"/>
                <w:sz w:val="24"/>
                <w:szCs w:val="24"/>
              </w:rPr>
            </w:pPr>
          </w:p>
        </w:tc>
      </w:tr>
      <w:tr w:rsidR="006D75F2" w:rsidRPr="006A418A" w:rsidTr="006D75F2">
        <w:tc>
          <w:tcPr>
            <w:tcW w:w="7380" w:type="dxa"/>
            <w:shd w:val="clear" w:color="auto" w:fill="auto"/>
          </w:tcPr>
          <w:p w:rsidR="006D75F2" w:rsidRPr="006A418A" w:rsidRDefault="006D75F2" w:rsidP="006D75F2">
            <w:pPr>
              <w:jc w:val="both"/>
              <w:rPr>
                <w:rFonts w:ascii="Arial" w:hAnsi="Arial" w:cs="Arial"/>
                <w:sz w:val="24"/>
                <w:szCs w:val="24"/>
              </w:rPr>
            </w:pPr>
          </w:p>
        </w:tc>
        <w:tc>
          <w:tcPr>
            <w:tcW w:w="1080" w:type="dxa"/>
            <w:shd w:val="clear" w:color="auto" w:fill="auto"/>
          </w:tcPr>
          <w:p w:rsidR="006D75F2" w:rsidRPr="006A418A" w:rsidRDefault="006D75F2" w:rsidP="006D75F2">
            <w:pPr>
              <w:jc w:val="both"/>
              <w:rPr>
                <w:rFonts w:ascii="Arial" w:hAnsi="Arial" w:cs="Arial"/>
                <w:sz w:val="24"/>
                <w:szCs w:val="24"/>
              </w:rPr>
            </w:pPr>
          </w:p>
        </w:tc>
      </w:tr>
    </w:tbl>
    <w:p w:rsidR="006D75F2" w:rsidRPr="006A418A" w:rsidRDefault="006D75F2" w:rsidP="006D75F2">
      <w:pPr>
        <w:ind w:firstLine="720"/>
        <w:jc w:val="both"/>
        <w:rPr>
          <w:rFonts w:ascii="Arial" w:hAnsi="Arial" w:cs="Arial"/>
          <w:sz w:val="24"/>
          <w:szCs w:val="24"/>
        </w:rPr>
      </w:pPr>
      <w:r w:rsidRPr="006A418A">
        <w:rPr>
          <w:rFonts w:ascii="Arial" w:hAnsi="Arial" w:cs="Arial"/>
          <w:sz w:val="24"/>
          <w:szCs w:val="24"/>
        </w:rPr>
        <w:t>COMMENTS:</w:t>
      </w:r>
    </w:p>
    <w:p w:rsidR="006D75F2" w:rsidRPr="006A418A" w:rsidRDefault="006D75F2" w:rsidP="006D75F2">
      <w:pPr>
        <w:ind w:left="720"/>
        <w:jc w:val="both"/>
        <w:rPr>
          <w:rFonts w:ascii="Arial" w:hAnsi="Arial" w:cs="Arial"/>
          <w:sz w:val="24"/>
          <w:szCs w:val="24"/>
        </w:rPr>
      </w:pPr>
    </w:p>
    <w:p w:rsidR="006D75F2" w:rsidRPr="006A418A" w:rsidRDefault="006D75F2" w:rsidP="006D75F2">
      <w:pPr>
        <w:ind w:left="720"/>
        <w:jc w:val="both"/>
        <w:rPr>
          <w:rFonts w:ascii="Arial" w:hAnsi="Arial" w:cs="Arial"/>
          <w:sz w:val="24"/>
          <w:szCs w:val="24"/>
        </w:rPr>
      </w:pPr>
    </w:p>
    <w:p w:rsidR="006D75F2" w:rsidRPr="006A418A" w:rsidRDefault="006D75F2" w:rsidP="006D75F2">
      <w:pPr>
        <w:numPr>
          <w:ilvl w:val="0"/>
          <w:numId w:val="7"/>
        </w:numPr>
        <w:spacing w:after="0" w:line="240" w:lineRule="auto"/>
        <w:jc w:val="both"/>
        <w:rPr>
          <w:rFonts w:ascii="Arial" w:hAnsi="Arial" w:cs="Arial"/>
          <w:sz w:val="24"/>
          <w:szCs w:val="24"/>
        </w:rPr>
      </w:pPr>
      <w:r w:rsidRPr="006A418A">
        <w:rPr>
          <w:rFonts w:ascii="Arial" w:hAnsi="Arial" w:cs="Arial"/>
          <w:sz w:val="24"/>
          <w:szCs w:val="24"/>
        </w:rPr>
        <w:t>How satisfied are you with the products developed by the vendor?  ____ (3 = Excellent; 2 = Satisfactory; 1 = Unsatisfactory; 0 = Unacceptable)</w:t>
      </w:r>
    </w:p>
    <w:p w:rsidR="006D75F2" w:rsidRPr="006A418A" w:rsidRDefault="006D75F2" w:rsidP="006D75F2">
      <w:pPr>
        <w:ind w:left="-90" w:firstLine="810"/>
        <w:jc w:val="both"/>
        <w:rPr>
          <w:rFonts w:ascii="Arial" w:hAnsi="Arial" w:cs="Arial"/>
          <w:sz w:val="24"/>
          <w:szCs w:val="24"/>
        </w:rPr>
      </w:pPr>
      <w:r w:rsidRPr="006A418A">
        <w:rPr>
          <w:rFonts w:ascii="Arial" w:hAnsi="Arial" w:cs="Arial"/>
          <w:sz w:val="24"/>
          <w:szCs w:val="24"/>
        </w:rPr>
        <w:t>COMMENTS:</w:t>
      </w:r>
    </w:p>
    <w:p w:rsidR="006D75F2" w:rsidRPr="006A418A" w:rsidRDefault="006D75F2" w:rsidP="006D75F2">
      <w:pPr>
        <w:ind w:left="720"/>
        <w:jc w:val="both"/>
        <w:rPr>
          <w:rFonts w:ascii="Arial" w:hAnsi="Arial" w:cs="Arial"/>
          <w:b/>
          <w:sz w:val="24"/>
          <w:szCs w:val="24"/>
        </w:rPr>
      </w:pPr>
    </w:p>
    <w:p w:rsidR="006D75F2" w:rsidRPr="006A418A" w:rsidRDefault="006D75F2" w:rsidP="006D75F2">
      <w:pPr>
        <w:ind w:left="720"/>
        <w:jc w:val="both"/>
        <w:rPr>
          <w:rFonts w:ascii="Arial" w:hAnsi="Arial" w:cs="Arial"/>
          <w:sz w:val="24"/>
          <w:szCs w:val="24"/>
        </w:rPr>
      </w:pPr>
    </w:p>
    <w:p w:rsidR="006D75F2" w:rsidRPr="006A418A" w:rsidRDefault="006D75F2" w:rsidP="006D75F2">
      <w:pPr>
        <w:numPr>
          <w:ilvl w:val="0"/>
          <w:numId w:val="8"/>
        </w:numPr>
        <w:tabs>
          <w:tab w:val="left" w:pos="0"/>
        </w:tabs>
        <w:spacing w:after="0" w:line="240" w:lineRule="auto"/>
        <w:jc w:val="both"/>
        <w:rPr>
          <w:rFonts w:ascii="Arial" w:hAnsi="Arial" w:cs="Arial"/>
          <w:sz w:val="24"/>
          <w:szCs w:val="24"/>
        </w:rPr>
      </w:pPr>
      <w:r w:rsidRPr="006A418A">
        <w:rPr>
          <w:rFonts w:ascii="Arial" w:hAnsi="Arial" w:cs="Arial"/>
          <w:sz w:val="24"/>
          <w:szCs w:val="24"/>
        </w:rPr>
        <w:t>With which aspect(s) of this vendor's services are you most satisfied?</w:t>
      </w:r>
    </w:p>
    <w:p w:rsidR="006D75F2" w:rsidRPr="006A418A" w:rsidRDefault="006D75F2" w:rsidP="006D75F2">
      <w:pPr>
        <w:tabs>
          <w:tab w:val="left" w:pos="720"/>
        </w:tabs>
        <w:ind w:left="720" w:hanging="720"/>
        <w:jc w:val="both"/>
        <w:rPr>
          <w:rFonts w:ascii="Arial" w:hAnsi="Arial" w:cs="Arial"/>
          <w:sz w:val="24"/>
          <w:szCs w:val="24"/>
        </w:rPr>
      </w:pPr>
      <w:r w:rsidRPr="006A418A">
        <w:rPr>
          <w:rFonts w:ascii="Arial" w:hAnsi="Arial" w:cs="Arial"/>
          <w:sz w:val="24"/>
          <w:szCs w:val="24"/>
        </w:rPr>
        <w:tab/>
      </w:r>
    </w:p>
    <w:p w:rsidR="006D75F2" w:rsidRPr="006A418A" w:rsidRDefault="006D75F2" w:rsidP="006D75F2">
      <w:pPr>
        <w:tabs>
          <w:tab w:val="left" w:pos="720"/>
        </w:tabs>
        <w:ind w:left="720"/>
        <w:jc w:val="both"/>
        <w:rPr>
          <w:rFonts w:ascii="Arial" w:hAnsi="Arial" w:cs="Arial"/>
          <w:sz w:val="24"/>
          <w:szCs w:val="24"/>
        </w:rPr>
      </w:pPr>
    </w:p>
    <w:p w:rsidR="006D75F2" w:rsidRPr="006A418A" w:rsidRDefault="006D75F2" w:rsidP="006D75F2">
      <w:pPr>
        <w:ind w:left="720"/>
        <w:jc w:val="both"/>
        <w:rPr>
          <w:rFonts w:ascii="Arial" w:hAnsi="Arial" w:cs="Arial"/>
          <w:sz w:val="24"/>
          <w:szCs w:val="24"/>
        </w:rPr>
      </w:pPr>
    </w:p>
    <w:p w:rsidR="006D75F2" w:rsidRPr="006A418A" w:rsidRDefault="006D75F2" w:rsidP="006D75F2">
      <w:pPr>
        <w:numPr>
          <w:ilvl w:val="0"/>
          <w:numId w:val="8"/>
        </w:numPr>
        <w:tabs>
          <w:tab w:val="left" w:pos="720"/>
        </w:tabs>
        <w:spacing w:after="0" w:line="240" w:lineRule="auto"/>
        <w:jc w:val="both"/>
        <w:rPr>
          <w:rFonts w:ascii="Arial" w:hAnsi="Arial" w:cs="Arial"/>
          <w:sz w:val="24"/>
          <w:szCs w:val="24"/>
        </w:rPr>
      </w:pPr>
      <w:r w:rsidRPr="006A418A">
        <w:rPr>
          <w:rFonts w:ascii="Arial" w:hAnsi="Arial" w:cs="Arial"/>
          <w:sz w:val="24"/>
          <w:szCs w:val="24"/>
        </w:rPr>
        <w:t>With which aspect(s) of this vendor's services are you least satisfied?</w:t>
      </w:r>
    </w:p>
    <w:p w:rsidR="006D75F2" w:rsidRPr="006A418A" w:rsidRDefault="006D75F2" w:rsidP="006D75F2">
      <w:pPr>
        <w:tabs>
          <w:tab w:val="left" w:pos="720"/>
        </w:tabs>
        <w:ind w:left="720" w:hanging="720"/>
        <w:jc w:val="both"/>
        <w:rPr>
          <w:rFonts w:ascii="Arial" w:hAnsi="Arial" w:cs="Arial"/>
          <w:sz w:val="24"/>
          <w:szCs w:val="24"/>
        </w:rPr>
      </w:pPr>
      <w:r w:rsidRPr="006A418A">
        <w:rPr>
          <w:rFonts w:ascii="Arial" w:hAnsi="Arial" w:cs="Arial"/>
          <w:sz w:val="24"/>
          <w:szCs w:val="24"/>
        </w:rPr>
        <w:tab/>
      </w:r>
    </w:p>
    <w:p w:rsidR="006D75F2" w:rsidRPr="006A418A" w:rsidRDefault="006D75F2" w:rsidP="006D75F2">
      <w:pPr>
        <w:ind w:left="720"/>
        <w:jc w:val="both"/>
        <w:rPr>
          <w:rFonts w:ascii="Arial" w:hAnsi="Arial" w:cs="Arial"/>
          <w:sz w:val="24"/>
          <w:szCs w:val="24"/>
        </w:rPr>
      </w:pPr>
    </w:p>
    <w:p w:rsidR="006D75F2" w:rsidRPr="006A418A" w:rsidRDefault="006D75F2" w:rsidP="006D75F2">
      <w:pPr>
        <w:numPr>
          <w:ilvl w:val="0"/>
          <w:numId w:val="8"/>
        </w:numPr>
        <w:tabs>
          <w:tab w:val="left" w:pos="-90"/>
        </w:tabs>
        <w:spacing w:after="0" w:line="240" w:lineRule="auto"/>
        <w:jc w:val="both"/>
        <w:rPr>
          <w:rFonts w:ascii="Arial" w:hAnsi="Arial" w:cs="Arial"/>
          <w:sz w:val="24"/>
          <w:szCs w:val="24"/>
        </w:rPr>
      </w:pPr>
      <w:r w:rsidRPr="006A418A">
        <w:rPr>
          <w:rFonts w:ascii="Arial" w:hAnsi="Arial" w:cs="Arial"/>
          <w:sz w:val="24"/>
          <w:szCs w:val="24"/>
        </w:rPr>
        <w:lastRenderedPageBreak/>
        <w:t xml:space="preserve">Would you recommend this vendor's services to your organization again?  </w:t>
      </w:r>
    </w:p>
    <w:p w:rsidR="006D75F2" w:rsidRPr="006A418A" w:rsidRDefault="006D75F2" w:rsidP="006D75F2">
      <w:pPr>
        <w:ind w:left="720"/>
        <w:jc w:val="both"/>
        <w:rPr>
          <w:rFonts w:ascii="Arial" w:hAnsi="Arial" w:cs="Arial"/>
          <w:bCs/>
          <w:iCs/>
          <w:sz w:val="24"/>
          <w:szCs w:val="24"/>
        </w:rPr>
      </w:pPr>
    </w:p>
    <w:p w:rsidR="006D75F2" w:rsidRPr="006A418A" w:rsidRDefault="006D75F2" w:rsidP="006D75F2">
      <w:pPr>
        <w:ind w:left="720"/>
        <w:jc w:val="both"/>
        <w:rPr>
          <w:rFonts w:ascii="Arial" w:hAnsi="Arial" w:cs="Arial"/>
          <w:bCs/>
          <w:iCs/>
          <w:sz w:val="24"/>
          <w:szCs w:val="24"/>
        </w:rPr>
      </w:pPr>
    </w:p>
    <w:p w:rsidR="006D75F2" w:rsidRPr="006A418A" w:rsidRDefault="006D75F2" w:rsidP="006D75F2">
      <w:pPr>
        <w:pStyle w:val="ListParagraph"/>
        <w:ind w:left="0"/>
        <w:jc w:val="center"/>
        <w:rPr>
          <w:rFonts w:ascii="Arial" w:hAnsi="Arial" w:cs="Arial"/>
          <w:b/>
        </w:rPr>
      </w:pPr>
      <w:r w:rsidRPr="006A418A">
        <w:rPr>
          <w:rFonts w:ascii="Arial" w:hAnsi="Arial" w:cs="Arial"/>
          <w:b/>
        </w:rPr>
        <w:br w:type="page"/>
      </w:r>
    </w:p>
    <w:p w:rsidR="006D75F2" w:rsidRPr="006A418A" w:rsidRDefault="006D75F2" w:rsidP="006D75F2">
      <w:pPr>
        <w:keepNext/>
        <w:spacing w:before="240" w:after="60" w:line="240" w:lineRule="auto"/>
        <w:jc w:val="center"/>
        <w:outlineLvl w:val="0"/>
        <w:rPr>
          <w:rFonts w:ascii="Arial" w:eastAsia="Times New Roman" w:hAnsi="Arial" w:cs="Arial"/>
          <w:b/>
          <w:bCs/>
          <w:kern w:val="32"/>
          <w:sz w:val="32"/>
          <w:szCs w:val="32"/>
        </w:rPr>
      </w:pPr>
      <w:bookmarkStart w:id="177" w:name="_Toc477253980"/>
      <w:bookmarkStart w:id="178" w:name="_Toc478122643"/>
      <w:bookmarkStart w:id="179" w:name="_Toc219869758"/>
      <w:bookmarkStart w:id="180" w:name="_Toc222903099"/>
      <w:bookmarkEnd w:id="176"/>
      <w:r w:rsidRPr="006A418A">
        <w:rPr>
          <w:rFonts w:ascii="Arial" w:eastAsia="Times New Roman" w:hAnsi="Arial" w:cs="Arial"/>
          <w:b/>
          <w:bCs/>
          <w:kern w:val="32"/>
          <w:sz w:val="32"/>
          <w:szCs w:val="32"/>
        </w:rPr>
        <w:lastRenderedPageBreak/>
        <w:t xml:space="preserve">APPENDIX </w:t>
      </w:r>
      <w:bookmarkEnd w:id="177"/>
      <w:bookmarkEnd w:id="178"/>
      <w:r w:rsidR="00997CD1" w:rsidRPr="006A418A">
        <w:rPr>
          <w:rFonts w:ascii="Arial" w:eastAsia="Times New Roman" w:hAnsi="Arial" w:cs="Arial"/>
          <w:b/>
          <w:bCs/>
          <w:kern w:val="32"/>
          <w:sz w:val="32"/>
          <w:szCs w:val="32"/>
        </w:rPr>
        <w:t>K</w:t>
      </w:r>
    </w:p>
    <w:p w:rsidR="006D75F2" w:rsidRPr="006A418A" w:rsidRDefault="006D75F2" w:rsidP="006D75F2">
      <w:pPr>
        <w:keepNext/>
        <w:spacing w:before="240" w:after="60" w:line="240" w:lineRule="auto"/>
        <w:jc w:val="center"/>
        <w:outlineLvl w:val="0"/>
        <w:rPr>
          <w:rFonts w:ascii="Arial" w:eastAsia="Times New Roman" w:hAnsi="Arial" w:cs="Arial"/>
          <w:b/>
          <w:bCs/>
          <w:kern w:val="32"/>
          <w:sz w:val="32"/>
          <w:szCs w:val="32"/>
        </w:rPr>
      </w:pPr>
    </w:p>
    <w:p w:rsidR="006D75F2" w:rsidRPr="006A418A" w:rsidRDefault="006D75F2" w:rsidP="006D75F2">
      <w:pPr>
        <w:keepNext/>
        <w:spacing w:before="240" w:after="60" w:line="240" w:lineRule="auto"/>
        <w:jc w:val="center"/>
        <w:outlineLvl w:val="0"/>
        <w:rPr>
          <w:rFonts w:ascii="Arial" w:eastAsia="Times New Roman" w:hAnsi="Arial" w:cs="Arial"/>
          <w:b/>
          <w:bCs/>
          <w:kern w:val="32"/>
          <w:sz w:val="32"/>
          <w:szCs w:val="32"/>
        </w:rPr>
      </w:pPr>
      <w:bookmarkStart w:id="181" w:name="_Toc477253981"/>
      <w:bookmarkStart w:id="182" w:name="_Toc478122644"/>
      <w:r w:rsidRPr="006A418A">
        <w:rPr>
          <w:rFonts w:ascii="Arial" w:eastAsia="Times New Roman" w:hAnsi="Arial" w:cs="Arial"/>
          <w:b/>
          <w:bCs/>
          <w:kern w:val="32"/>
          <w:sz w:val="32"/>
          <w:szCs w:val="32"/>
        </w:rPr>
        <w:t>MANDATORY REQUIRMENTS REPONSE FORM</w:t>
      </w:r>
      <w:bookmarkEnd w:id="181"/>
      <w:bookmarkEnd w:id="182"/>
    </w:p>
    <w:p w:rsidR="006D75F2" w:rsidRPr="006A418A" w:rsidRDefault="006D75F2" w:rsidP="006D75F2">
      <w:pPr>
        <w:rPr>
          <w:rFonts w:ascii="Arial" w:hAnsi="Arial" w:cs="Arial"/>
        </w:rPr>
      </w:pPr>
    </w:p>
    <w:p w:rsidR="006D75F2" w:rsidRPr="006A418A" w:rsidRDefault="006D75F2" w:rsidP="006D75F2">
      <w:pPr>
        <w:rPr>
          <w:rFonts w:ascii="Arial" w:hAnsi="Arial" w:cs="Arial"/>
        </w:rPr>
      </w:pPr>
    </w:p>
    <w:p w:rsidR="006D75F2" w:rsidRPr="006A418A" w:rsidRDefault="006D75F2" w:rsidP="006D75F2">
      <w:pPr>
        <w:jc w:val="center"/>
        <w:rPr>
          <w:rFonts w:ascii="Arial" w:hAnsi="Arial" w:cs="Arial"/>
          <w:b/>
          <w:sz w:val="24"/>
          <w:szCs w:val="24"/>
        </w:rPr>
      </w:pPr>
      <w:r w:rsidRPr="006A418A">
        <w:rPr>
          <w:rFonts w:ascii="Arial" w:hAnsi="Arial" w:cs="Arial"/>
          <w:b/>
          <w:sz w:val="24"/>
          <w:szCs w:val="24"/>
        </w:rPr>
        <w:br w:type="page"/>
      </w:r>
      <w:r w:rsidRPr="006A418A">
        <w:rPr>
          <w:rFonts w:ascii="Arial" w:hAnsi="Arial" w:cs="Arial"/>
          <w:b/>
          <w:sz w:val="24"/>
          <w:szCs w:val="24"/>
        </w:rPr>
        <w:lastRenderedPageBreak/>
        <w:t>MANDATORY REQUIRMENTS REPONSE FORM</w:t>
      </w:r>
    </w:p>
    <w:p w:rsidR="006D75F2" w:rsidRPr="006A418A" w:rsidRDefault="006D75F2" w:rsidP="006D75F2">
      <w:pPr>
        <w:jc w:val="both"/>
        <w:rPr>
          <w:rFonts w:ascii="Arial" w:hAnsi="Arial" w:cs="Arial"/>
          <w:sz w:val="24"/>
          <w:szCs w:val="24"/>
        </w:rPr>
      </w:pPr>
    </w:p>
    <w:p w:rsidR="006D75F2" w:rsidRPr="006A418A" w:rsidRDefault="006D75F2" w:rsidP="006D75F2">
      <w:pPr>
        <w:jc w:val="both"/>
        <w:rPr>
          <w:rFonts w:ascii="Arial" w:hAnsi="Arial" w:cs="Arial"/>
          <w:sz w:val="24"/>
          <w:szCs w:val="24"/>
        </w:rPr>
      </w:pPr>
      <w:r w:rsidRPr="006A418A">
        <w:rPr>
          <w:rFonts w:ascii="Arial" w:hAnsi="Arial" w:cs="Arial"/>
          <w:sz w:val="24"/>
          <w:szCs w:val="24"/>
        </w:rPr>
        <w:t>Instructions:  For each item, indicate in the “Reference” column the location of reference(s) to appropriate discussion(s) of the requirement within the proposal – including items in Binder #3.</w:t>
      </w:r>
    </w:p>
    <w:p w:rsidR="006D75F2" w:rsidRPr="006A418A" w:rsidRDefault="006D75F2" w:rsidP="006D75F2">
      <w:pPr>
        <w:jc w:val="both"/>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990"/>
        <w:gridCol w:w="3690"/>
        <w:gridCol w:w="630"/>
        <w:gridCol w:w="630"/>
        <w:gridCol w:w="1620"/>
      </w:tblGrid>
      <w:tr w:rsidR="006D75F2" w:rsidRPr="006A418A" w:rsidTr="0028491E">
        <w:tc>
          <w:tcPr>
            <w:tcW w:w="1800" w:type="dxa"/>
            <w:shd w:val="clear" w:color="auto" w:fill="F2F2F2"/>
            <w:vAlign w:val="center"/>
          </w:tcPr>
          <w:p w:rsidR="006D75F2" w:rsidRPr="006A418A" w:rsidRDefault="006D75F2" w:rsidP="006D75F2">
            <w:pPr>
              <w:autoSpaceDE w:val="0"/>
              <w:autoSpaceDN w:val="0"/>
              <w:adjustRightInd w:val="0"/>
              <w:jc w:val="center"/>
              <w:rPr>
                <w:rFonts w:ascii="Arial" w:hAnsi="Arial" w:cs="Arial"/>
                <w:b/>
                <w:sz w:val="24"/>
                <w:szCs w:val="24"/>
              </w:rPr>
            </w:pPr>
            <w:r w:rsidRPr="006A418A">
              <w:rPr>
                <w:rFonts w:ascii="Arial" w:hAnsi="Arial" w:cs="Arial"/>
                <w:b/>
                <w:sz w:val="24"/>
                <w:szCs w:val="24"/>
              </w:rPr>
              <w:t>Requirement</w:t>
            </w:r>
          </w:p>
        </w:tc>
        <w:tc>
          <w:tcPr>
            <w:tcW w:w="990" w:type="dxa"/>
            <w:shd w:val="clear" w:color="auto" w:fill="F2F2F2"/>
            <w:vAlign w:val="center"/>
          </w:tcPr>
          <w:p w:rsidR="006D75F2" w:rsidRPr="006A418A" w:rsidRDefault="006D75F2" w:rsidP="006D75F2">
            <w:pPr>
              <w:autoSpaceDE w:val="0"/>
              <w:autoSpaceDN w:val="0"/>
              <w:adjustRightInd w:val="0"/>
              <w:jc w:val="center"/>
              <w:rPr>
                <w:rFonts w:ascii="Arial" w:hAnsi="Arial" w:cs="Arial"/>
                <w:b/>
                <w:sz w:val="24"/>
                <w:szCs w:val="24"/>
              </w:rPr>
            </w:pPr>
            <w:r w:rsidRPr="006A418A">
              <w:rPr>
                <w:rFonts w:ascii="Arial" w:hAnsi="Arial" w:cs="Arial"/>
                <w:b/>
                <w:sz w:val="24"/>
                <w:szCs w:val="24"/>
              </w:rPr>
              <w:t>Sub Tasks</w:t>
            </w:r>
          </w:p>
        </w:tc>
        <w:tc>
          <w:tcPr>
            <w:tcW w:w="3690" w:type="dxa"/>
            <w:shd w:val="clear" w:color="auto" w:fill="F2F2F2"/>
            <w:vAlign w:val="center"/>
          </w:tcPr>
          <w:p w:rsidR="006D75F2" w:rsidRPr="006A418A" w:rsidRDefault="006D75F2" w:rsidP="006D75F2">
            <w:pPr>
              <w:autoSpaceDE w:val="0"/>
              <w:autoSpaceDN w:val="0"/>
              <w:adjustRightInd w:val="0"/>
              <w:jc w:val="center"/>
              <w:rPr>
                <w:rFonts w:ascii="Arial" w:hAnsi="Arial" w:cs="Arial"/>
                <w:b/>
                <w:sz w:val="24"/>
                <w:szCs w:val="24"/>
              </w:rPr>
            </w:pPr>
            <w:r w:rsidRPr="006A418A">
              <w:rPr>
                <w:rFonts w:ascii="Arial" w:hAnsi="Arial" w:cs="Arial"/>
                <w:b/>
                <w:sz w:val="24"/>
                <w:szCs w:val="24"/>
              </w:rPr>
              <w:t>Business Requirements</w:t>
            </w:r>
          </w:p>
        </w:tc>
        <w:tc>
          <w:tcPr>
            <w:tcW w:w="630" w:type="dxa"/>
            <w:shd w:val="clear" w:color="auto" w:fill="F2F2F2"/>
            <w:vAlign w:val="center"/>
          </w:tcPr>
          <w:p w:rsidR="006D75F2" w:rsidRPr="006A418A" w:rsidRDefault="006D75F2" w:rsidP="006D75F2">
            <w:pPr>
              <w:jc w:val="center"/>
              <w:rPr>
                <w:rFonts w:ascii="Arial" w:hAnsi="Arial" w:cs="Arial"/>
                <w:b/>
                <w:sz w:val="24"/>
                <w:szCs w:val="24"/>
              </w:rPr>
            </w:pPr>
            <w:r w:rsidRPr="006A418A">
              <w:rPr>
                <w:rFonts w:ascii="Arial" w:hAnsi="Arial" w:cs="Arial"/>
                <w:b/>
                <w:sz w:val="24"/>
                <w:szCs w:val="24"/>
              </w:rPr>
              <w:t>Yes</w:t>
            </w:r>
          </w:p>
        </w:tc>
        <w:tc>
          <w:tcPr>
            <w:tcW w:w="630" w:type="dxa"/>
            <w:shd w:val="clear" w:color="auto" w:fill="F2F2F2"/>
            <w:vAlign w:val="center"/>
          </w:tcPr>
          <w:p w:rsidR="006D75F2" w:rsidRPr="006A418A" w:rsidRDefault="006D75F2" w:rsidP="006D75F2">
            <w:pPr>
              <w:jc w:val="center"/>
              <w:rPr>
                <w:rFonts w:ascii="Arial" w:hAnsi="Arial" w:cs="Arial"/>
                <w:b/>
                <w:sz w:val="24"/>
                <w:szCs w:val="24"/>
              </w:rPr>
            </w:pPr>
            <w:r w:rsidRPr="006A418A">
              <w:rPr>
                <w:rFonts w:ascii="Arial" w:hAnsi="Arial" w:cs="Arial"/>
                <w:b/>
                <w:sz w:val="24"/>
                <w:szCs w:val="24"/>
              </w:rPr>
              <w:t>No</w:t>
            </w:r>
          </w:p>
        </w:tc>
        <w:tc>
          <w:tcPr>
            <w:tcW w:w="1620" w:type="dxa"/>
            <w:shd w:val="clear" w:color="auto" w:fill="F2F2F2"/>
            <w:vAlign w:val="center"/>
          </w:tcPr>
          <w:p w:rsidR="006D75F2" w:rsidRPr="006A418A" w:rsidRDefault="006D75F2" w:rsidP="006D75F2">
            <w:pPr>
              <w:jc w:val="center"/>
              <w:rPr>
                <w:rFonts w:ascii="Arial" w:hAnsi="Arial" w:cs="Arial"/>
                <w:b/>
                <w:bCs/>
                <w:sz w:val="24"/>
                <w:szCs w:val="24"/>
              </w:rPr>
            </w:pPr>
            <w:r w:rsidRPr="006A418A">
              <w:rPr>
                <w:rFonts w:ascii="Arial" w:hAnsi="Arial" w:cs="Arial"/>
                <w:b/>
                <w:bCs/>
                <w:sz w:val="24"/>
                <w:szCs w:val="24"/>
              </w:rPr>
              <w:t>Reference (Page &amp; Paragraph)</w:t>
            </w:r>
          </w:p>
        </w:tc>
      </w:tr>
      <w:tr w:rsidR="006D75F2" w:rsidRPr="006A418A" w:rsidTr="0028491E">
        <w:tc>
          <w:tcPr>
            <w:tcW w:w="1800" w:type="dxa"/>
            <w:vMerge w:val="restart"/>
            <w:vAlign w:val="center"/>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IV.B.1.a. Organizational Experience Narrative</w:t>
            </w:r>
          </w:p>
        </w:tc>
        <w:tc>
          <w:tcPr>
            <w:tcW w:w="990" w:type="dxa"/>
            <w:vAlign w:val="center"/>
          </w:tcPr>
          <w:p w:rsidR="006D75F2" w:rsidRPr="006A418A" w:rsidRDefault="006D75F2" w:rsidP="006D75F2">
            <w:pPr>
              <w:autoSpaceDE w:val="0"/>
              <w:autoSpaceDN w:val="0"/>
              <w:adjustRightInd w:val="0"/>
              <w:rPr>
                <w:rFonts w:ascii="Arial" w:hAnsi="Arial" w:cs="Arial"/>
                <w:b/>
                <w:sz w:val="24"/>
                <w:szCs w:val="24"/>
              </w:rPr>
            </w:pPr>
            <w:r w:rsidRPr="006A418A">
              <w:rPr>
                <w:rFonts w:ascii="Arial" w:hAnsi="Arial" w:cs="Arial"/>
                <w:sz w:val="24"/>
                <w:szCs w:val="24"/>
              </w:rPr>
              <w:t>i.</w:t>
            </w:r>
          </w:p>
        </w:tc>
        <w:tc>
          <w:tcPr>
            <w:tcW w:w="3690" w:type="dxa"/>
            <w:vAlign w:val="center"/>
          </w:tcPr>
          <w:p w:rsidR="006D75F2" w:rsidRPr="006A418A" w:rsidRDefault="006D75F2" w:rsidP="006D75F2">
            <w:pPr>
              <w:autoSpaceDE w:val="0"/>
              <w:autoSpaceDN w:val="0"/>
              <w:adjustRightInd w:val="0"/>
              <w:ind w:left="-18"/>
              <w:rPr>
                <w:rFonts w:ascii="Arial" w:hAnsi="Arial" w:cs="Arial"/>
                <w:b/>
                <w:sz w:val="24"/>
                <w:szCs w:val="24"/>
              </w:rPr>
            </w:pPr>
            <w:r w:rsidRPr="006A418A">
              <w:rPr>
                <w:rFonts w:ascii="Arial" w:hAnsi="Arial" w:cs="Arial"/>
                <w:sz w:val="24"/>
                <w:szCs w:val="24"/>
              </w:rPr>
              <w:t>Relevant Experience</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vAlign w:val="center"/>
          </w:tcPr>
          <w:p w:rsidR="006D75F2" w:rsidRPr="006A418A" w:rsidRDefault="006D75F2" w:rsidP="006D75F2">
            <w:pPr>
              <w:autoSpaceDE w:val="0"/>
              <w:autoSpaceDN w:val="0"/>
              <w:adjustRightInd w:val="0"/>
              <w:rPr>
                <w:rFonts w:ascii="Arial" w:hAnsi="Arial" w:cs="Arial"/>
                <w:sz w:val="24"/>
                <w:szCs w:val="24"/>
              </w:rPr>
            </w:pPr>
          </w:p>
        </w:tc>
        <w:tc>
          <w:tcPr>
            <w:tcW w:w="990" w:type="dxa"/>
            <w:vAlign w:val="center"/>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ii.</w:t>
            </w:r>
          </w:p>
        </w:tc>
        <w:tc>
          <w:tcPr>
            <w:tcW w:w="3690" w:type="dxa"/>
            <w:vAlign w:val="center"/>
          </w:tcPr>
          <w:p w:rsidR="006D75F2" w:rsidRPr="006A418A" w:rsidRDefault="006D75F2" w:rsidP="006D75F2">
            <w:pPr>
              <w:autoSpaceDE w:val="0"/>
              <w:autoSpaceDN w:val="0"/>
              <w:adjustRightInd w:val="0"/>
              <w:ind w:left="-18"/>
              <w:rPr>
                <w:rFonts w:ascii="Arial" w:hAnsi="Arial" w:cs="Arial"/>
                <w:sz w:val="24"/>
                <w:szCs w:val="24"/>
              </w:rPr>
            </w:pPr>
            <w:r w:rsidRPr="006A418A">
              <w:rPr>
                <w:rFonts w:ascii="Arial" w:hAnsi="Arial" w:cs="Arial"/>
                <w:sz w:val="24"/>
                <w:szCs w:val="24"/>
              </w:rPr>
              <w:t>Dates of Service</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vAlign w:val="center"/>
          </w:tcPr>
          <w:p w:rsidR="006D75F2" w:rsidRPr="006A418A" w:rsidRDefault="006D75F2" w:rsidP="006D75F2">
            <w:pPr>
              <w:autoSpaceDE w:val="0"/>
              <w:autoSpaceDN w:val="0"/>
              <w:adjustRightInd w:val="0"/>
              <w:rPr>
                <w:rFonts w:ascii="Arial" w:hAnsi="Arial" w:cs="Arial"/>
                <w:sz w:val="24"/>
                <w:szCs w:val="24"/>
              </w:rPr>
            </w:pPr>
          </w:p>
        </w:tc>
        <w:tc>
          <w:tcPr>
            <w:tcW w:w="990" w:type="dxa"/>
            <w:vAlign w:val="center"/>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iii.</w:t>
            </w:r>
          </w:p>
        </w:tc>
        <w:tc>
          <w:tcPr>
            <w:tcW w:w="3690" w:type="dxa"/>
            <w:vAlign w:val="center"/>
          </w:tcPr>
          <w:p w:rsidR="006D75F2" w:rsidRPr="006A418A" w:rsidRDefault="006D75F2" w:rsidP="006D75F2">
            <w:pPr>
              <w:autoSpaceDE w:val="0"/>
              <w:autoSpaceDN w:val="0"/>
              <w:adjustRightInd w:val="0"/>
              <w:ind w:left="-18"/>
              <w:rPr>
                <w:rFonts w:ascii="Arial" w:hAnsi="Arial" w:cs="Arial"/>
                <w:sz w:val="24"/>
                <w:szCs w:val="24"/>
              </w:rPr>
            </w:pPr>
            <w:r w:rsidRPr="006A418A">
              <w:rPr>
                <w:rFonts w:ascii="Arial" w:hAnsi="Arial" w:cs="Arial"/>
                <w:sz w:val="24"/>
                <w:szCs w:val="24"/>
              </w:rPr>
              <w:t>Technical Resources</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vAlign w:val="center"/>
          </w:tcPr>
          <w:p w:rsidR="006D75F2" w:rsidRPr="006A418A" w:rsidRDefault="006D75F2" w:rsidP="006D75F2">
            <w:pPr>
              <w:autoSpaceDE w:val="0"/>
              <w:autoSpaceDN w:val="0"/>
              <w:adjustRightInd w:val="0"/>
              <w:rPr>
                <w:rFonts w:ascii="Arial" w:hAnsi="Arial" w:cs="Arial"/>
                <w:sz w:val="24"/>
                <w:szCs w:val="24"/>
              </w:rPr>
            </w:pPr>
          </w:p>
        </w:tc>
        <w:tc>
          <w:tcPr>
            <w:tcW w:w="990" w:type="dxa"/>
            <w:vAlign w:val="center"/>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iv.</w:t>
            </w:r>
          </w:p>
        </w:tc>
        <w:tc>
          <w:tcPr>
            <w:tcW w:w="3690" w:type="dxa"/>
            <w:vAlign w:val="center"/>
          </w:tcPr>
          <w:p w:rsidR="006D75F2" w:rsidRPr="006A418A" w:rsidRDefault="006D75F2" w:rsidP="006D75F2">
            <w:pPr>
              <w:autoSpaceDE w:val="0"/>
              <w:autoSpaceDN w:val="0"/>
              <w:adjustRightInd w:val="0"/>
              <w:ind w:left="-18"/>
              <w:rPr>
                <w:rFonts w:ascii="Arial" w:hAnsi="Arial" w:cs="Arial"/>
                <w:sz w:val="24"/>
                <w:szCs w:val="24"/>
              </w:rPr>
            </w:pPr>
            <w:r w:rsidRPr="006A418A">
              <w:rPr>
                <w:rFonts w:ascii="Arial" w:hAnsi="Arial" w:cs="Arial"/>
                <w:sz w:val="24"/>
                <w:szCs w:val="24"/>
              </w:rPr>
              <w:t>Other State Contracts</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val="restart"/>
            <w:vAlign w:val="center"/>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IV.B.2.a. External Organizational References</w:t>
            </w:r>
          </w:p>
        </w:tc>
        <w:tc>
          <w:tcPr>
            <w:tcW w:w="990" w:type="dxa"/>
            <w:vAlign w:val="center"/>
          </w:tcPr>
          <w:p w:rsidR="006D75F2" w:rsidRPr="006A418A" w:rsidRDefault="006D75F2" w:rsidP="006D75F2">
            <w:pPr>
              <w:autoSpaceDE w:val="0"/>
              <w:autoSpaceDN w:val="0"/>
              <w:adjustRightInd w:val="0"/>
              <w:rPr>
                <w:rFonts w:ascii="Arial" w:hAnsi="Arial" w:cs="Arial"/>
                <w:b/>
                <w:sz w:val="24"/>
                <w:szCs w:val="24"/>
              </w:rPr>
            </w:pPr>
            <w:r w:rsidRPr="006A418A">
              <w:rPr>
                <w:rFonts w:ascii="Arial" w:hAnsi="Arial" w:cs="Arial"/>
                <w:sz w:val="24"/>
                <w:szCs w:val="24"/>
              </w:rPr>
              <w:t>i.</w:t>
            </w:r>
          </w:p>
        </w:tc>
        <w:tc>
          <w:tcPr>
            <w:tcW w:w="3690" w:type="dxa"/>
            <w:vAlign w:val="center"/>
          </w:tcPr>
          <w:p w:rsidR="006D75F2" w:rsidRPr="006A418A" w:rsidRDefault="006D75F2" w:rsidP="006D75F2">
            <w:pPr>
              <w:autoSpaceDE w:val="0"/>
              <w:autoSpaceDN w:val="0"/>
              <w:adjustRightInd w:val="0"/>
              <w:ind w:left="-18"/>
              <w:rPr>
                <w:rFonts w:ascii="Arial" w:hAnsi="Arial" w:cs="Arial"/>
                <w:sz w:val="24"/>
                <w:szCs w:val="24"/>
              </w:rPr>
            </w:pPr>
            <w:r w:rsidRPr="006A418A">
              <w:rPr>
                <w:rFonts w:ascii="Arial" w:hAnsi="Arial" w:cs="Arial"/>
                <w:sz w:val="24"/>
                <w:szCs w:val="24"/>
              </w:rPr>
              <w:t>Required Number of References</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vAlign w:val="center"/>
          </w:tcPr>
          <w:p w:rsidR="006D75F2" w:rsidRPr="006A418A" w:rsidRDefault="006D75F2" w:rsidP="006D75F2">
            <w:pPr>
              <w:autoSpaceDE w:val="0"/>
              <w:autoSpaceDN w:val="0"/>
              <w:adjustRightInd w:val="0"/>
              <w:rPr>
                <w:rFonts w:ascii="Arial" w:hAnsi="Arial" w:cs="Arial"/>
                <w:sz w:val="24"/>
                <w:szCs w:val="24"/>
              </w:rPr>
            </w:pPr>
          </w:p>
        </w:tc>
        <w:tc>
          <w:tcPr>
            <w:tcW w:w="990" w:type="dxa"/>
            <w:vAlign w:val="center"/>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ii.</w:t>
            </w:r>
          </w:p>
        </w:tc>
        <w:tc>
          <w:tcPr>
            <w:tcW w:w="3690" w:type="dxa"/>
            <w:vAlign w:val="center"/>
          </w:tcPr>
          <w:p w:rsidR="006D75F2" w:rsidRPr="006A418A" w:rsidRDefault="006D75F2" w:rsidP="006D75F2">
            <w:pPr>
              <w:autoSpaceDE w:val="0"/>
              <w:autoSpaceDN w:val="0"/>
              <w:adjustRightInd w:val="0"/>
              <w:ind w:left="-18"/>
              <w:rPr>
                <w:rFonts w:ascii="Arial" w:hAnsi="Arial" w:cs="Arial"/>
                <w:sz w:val="24"/>
                <w:szCs w:val="24"/>
              </w:rPr>
            </w:pPr>
            <w:r w:rsidRPr="006A418A">
              <w:rPr>
                <w:rFonts w:ascii="Arial" w:hAnsi="Arial" w:cs="Arial"/>
                <w:sz w:val="24"/>
                <w:szCs w:val="24"/>
              </w:rPr>
              <w:t>Reference Questionnaire</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val="restart"/>
            <w:vAlign w:val="center"/>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IV.B.2.b. External References for Subcontractors</w:t>
            </w:r>
          </w:p>
        </w:tc>
        <w:tc>
          <w:tcPr>
            <w:tcW w:w="990" w:type="dxa"/>
            <w:vAlign w:val="center"/>
          </w:tcPr>
          <w:p w:rsidR="006D75F2" w:rsidRPr="006A418A" w:rsidRDefault="006D75F2" w:rsidP="006D75F2">
            <w:pPr>
              <w:autoSpaceDE w:val="0"/>
              <w:autoSpaceDN w:val="0"/>
              <w:adjustRightInd w:val="0"/>
              <w:rPr>
                <w:rFonts w:ascii="Arial" w:hAnsi="Arial" w:cs="Arial"/>
                <w:b/>
                <w:sz w:val="24"/>
                <w:szCs w:val="24"/>
              </w:rPr>
            </w:pPr>
            <w:r w:rsidRPr="006A418A">
              <w:rPr>
                <w:rFonts w:ascii="Arial" w:hAnsi="Arial" w:cs="Arial"/>
                <w:sz w:val="24"/>
                <w:szCs w:val="24"/>
              </w:rPr>
              <w:t>i.</w:t>
            </w:r>
          </w:p>
        </w:tc>
        <w:tc>
          <w:tcPr>
            <w:tcW w:w="3690" w:type="dxa"/>
            <w:vAlign w:val="center"/>
          </w:tcPr>
          <w:p w:rsidR="006D75F2" w:rsidRPr="006A418A" w:rsidRDefault="006D75F2" w:rsidP="006D75F2">
            <w:pPr>
              <w:rPr>
                <w:rFonts w:ascii="Arial" w:hAnsi="Arial" w:cs="Arial"/>
                <w:sz w:val="24"/>
                <w:szCs w:val="24"/>
              </w:rPr>
            </w:pPr>
            <w:r w:rsidRPr="006A418A">
              <w:rPr>
                <w:rFonts w:ascii="Arial" w:hAnsi="Arial" w:cs="Arial"/>
                <w:sz w:val="24"/>
                <w:szCs w:val="24"/>
              </w:rPr>
              <w:t>Required Number of References</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vAlign w:val="center"/>
          </w:tcPr>
          <w:p w:rsidR="006D75F2" w:rsidRPr="006A418A" w:rsidRDefault="006D75F2" w:rsidP="006D75F2">
            <w:pPr>
              <w:autoSpaceDE w:val="0"/>
              <w:autoSpaceDN w:val="0"/>
              <w:adjustRightInd w:val="0"/>
              <w:rPr>
                <w:rFonts w:ascii="Arial" w:hAnsi="Arial" w:cs="Arial"/>
                <w:sz w:val="24"/>
                <w:szCs w:val="24"/>
              </w:rPr>
            </w:pPr>
          </w:p>
        </w:tc>
        <w:tc>
          <w:tcPr>
            <w:tcW w:w="990" w:type="dxa"/>
            <w:vAlign w:val="center"/>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ii.</w:t>
            </w:r>
          </w:p>
        </w:tc>
        <w:tc>
          <w:tcPr>
            <w:tcW w:w="3690" w:type="dxa"/>
            <w:vAlign w:val="center"/>
          </w:tcPr>
          <w:p w:rsidR="006D75F2" w:rsidRPr="006A418A" w:rsidRDefault="006D75F2" w:rsidP="006D75F2">
            <w:pPr>
              <w:rPr>
                <w:rFonts w:ascii="Arial" w:hAnsi="Arial" w:cs="Arial"/>
                <w:sz w:val="24"/>
                <w:szCs w:val="24"/>
              </w:rPr>
            </w:pPr>
            <w:r w:rsidRPr="006A418A">
              <w:rPr>
                <w:rFonts w:ascii="Arial" w:hAnsi="Arial" w:cs="Arial"/>
                <w:sz w:val="24"/>
                <w:szCs w:val="24"/>
              </w:rPr>
              <w:t>Reference Questionnaire</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val="restart"/>
          </w:tcPr>
          <w:p w:rsidR="006D75F2" w:rsidRPr="006A418A" w:rsidRDefault="006D75F2" w:rsidP="006D75F2">
            <w:pPr>
              <w:rPr>
                <w:rFonts w:ascii="Arial" w:hAnsi="Arial" w:cs="Arial"/>
              </w:rPr>
            </w:pPr>
            <w:r w:rsidRPr="006A418A">
              <w:rPr>
                <w:rFonts w:ascii="Arial" w:hAnsi="Arial" w:cs="Arial"/>
                <w:sz w:val="24"/>
                <w:szCs w:val="24"/>
              </w:rPr>
              <w:t xml:space="preserve">IV.B.3.a.  Financial and Corporate Stability </w:t>
            </w:r>
          </w:p>
        </w:tc>
        <w:tc>
          <w:tcPr>
            <w:tcW w:w="990" w:type="dxa"/>
            <w:vAlign w:val="center"/>
          </w:tcPr>
          <w:p w:rsidR="006D75F2" w:rsidRPr="006A418A" w:rsidRDefault="006D75F2" w:rsidP="006D75F2">
            <w:pPr>
              <w:autoSpaceDE w:val="0"/>
              <w:autoSpaceDN w:val="0"/>
              <w:adjustRightInd w:val="0"/>
              <w:rPr>
                <w:rFonts w:ascii="Arial" w:hAnsi="Arial" w:cs="Arial"/>
                <w:b/>
                <w:sz w:val="24"/>
                <w:szCs w:val="24"/>
              </w:rPr>
            </w:pPr>
            <w:r w:rsidRPr="006A418A">
              <w:rPr>
                <w:rFonts w:ascii="Arial" w:hAnsi="Arial" w:cs="Arial"/>
                <w:sz w:val="24"/>
                <w:szCs w:val="24"/>
              </w:rPr>
              <w:t>i.</w:t>
            </w:r>
          </w:p>
        </w:tc>
        <w:tc>
          <w:tcPr>
            <w:tcW w:w="3690" w:type="dxa"/>
            <w:vAlign w:val="center"/>
          </w:tcPr>
          <w:p w:rsidR="006D75F2" w:rsidRPr="006A418A" w:rsidRDefault="006D75F2" w:rsidP="006D75F2">
            <w:pPr>
              <w:autoSpaceDE w:val="0"/>
              <w:autoSpaceDN w:val="0"/>
              <w:adjustRightInd w:val="0"/>
              <w:ind w:left="-18"/>
              <w:rPr>
                <w:rFonts w:ascii="Arial" w:hAnsi="Arial" w:cs="Arial"/>
                <w:sz w:val="24"/>
                <w:szCs w:val="24"/>
              </w:rPr>
            </w:pPr>
            <w:r w:rsidRPr="006A418A">
              <w:rPr>
                <w:rFonts w:ascii="Arial" w:hAnsi="Arial" w:cs="Arial"/>
                <w:sz w:val="24"/>
                <w:szCs w:val="24"/>
              </w:rPr>
              <w:t>Financial Statements</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tcPr>
          <w:p w:rsidR="006D75F2" w:rsidRPr="006A418A" w:rsidRDefault="006D75F2" w:rsidP="006D75F2">
            <w:pPr>
              <w:rPr>
                <w:rFonts w:ascii="Arial" w:hAnsi="Arial" w:cs="Arial"/>
              </w:rPr>
            </w:pPr>
          </w:p>
        </w:tc>
        <w:tc>
          <w:tcPr>
            <w:tcW w:w="990" w:type="dxa"/>
            <w:vAlign w:val="center"/>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ii.</w:t>
            </w:r>
          </w:p>
        </w:tc>
        <w:tc>
          <w:tcPr>
            <w:tcW w:w="3690" w:type="dxa"/>
            <w:vAlign w:val="center"/>
          </w:tcPr>
          <w:p w:rsidR="006D75F2" w:rsidRPr="006A418A" w:rsidRDefault="006D75F2" w:rsidP="006D75F2">
            <w:pPr>
              <w:autoSpaceDE w:val="0"/>
              <w:autoSpaceDN w:val="0"/>
              <w:adjustRightInd w:val="0"/>
              <w:ind w:left="-18"/>
              <w:rPr>
                <w:rFonts w:ascii="Arial" w:hAnsi="Arial" w:cs="Arial"/>
                <w:sz w:val="24"/>
                <w:szCs w:val="24"/>
              </w:rPr>
            </w:pPr>
            <w:r w:rsidRPr="006A418A">
              <w:rPr>
                <w:rFonts w:ascii="Arial" w:hAnsi="Arial" w:cs="Arial"/>
                <w:sz w:val="24"/>
                <w:szCs w:val="24"/>
              </w:rPr>
              <w:t>Audit Opinions</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tcPr>
          <w:p w:rsidR="006D75F2" w:rsidRPr="006A418A" w:rsidRDefault="006D75F2" w:rsidP="006D75F2">
            <w:pPr>
              <w:rPr>
                <w:rFonts w:ascii="Arial" w:hAnsi="Arial" w:cs="Arial"/>
              </w:rPr>
            </w:pPr>
          </w:p>
        </w:tc>
        <w:tc>
          <w:tcPr>
            <w:tcW w:w="990" w:type="dxa"/>
            <w:vAlign w:val="center"/>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iii.</w:t>
            </w:r>
          </w:p>
        </w:tc>
        <w:tc>
          <w:tcPr>
            <w:tcW w:w="3690" w:type="dxa"/>
            <w:vAlign w:val="center"/>
          </w:tcPr>
          <w:p w:rsidR="006D75F2" w:rsidRPr="006A418A" w:rsidRDefault="006D75F2" w:rsidP="006D75F2">
            <w:pPr>
              <w:autoSpaceDE w:val="0"/>
              <w:autoSpaceDN w:val="0"/>
              <w:adjustRightInd w:val="0"/>
              <w:ind w:left="-18"/>
              <w:rPr>
                <w:rFonts w:ascii="Arial" w:hAnsi="Arial" w:cs="Arial"/>
                <w:sz w:val="24"/>
                <w:szCs w:val="24"/>
              </w:rPr>
            </w:pPr>
            <w:r w:rsidRPr="006A418A">
              <w:rPr>
                <w:rFonts w:ascii="Arial" w:hAnsi="Arial" w:cs="Arial"/>
                <w:sz w:val="24"/>
                <w:szCs w:val="24"/>
              </w:rPr>
              <w:t>Mergers, Acquisitions, or Sales Disclosure</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val="restart"/>
          </w:tcPr>
          <w:p w:rsidR="006D75F2" w:rsidRPr="006A418A" w:rsidRDefault="001C68C9" w:rsidP="006D75F2">
            <w:pPr>
              <w:rPr>
                <w:rFonts w:ascii="Arial" w:hAnsi="Arial" w:cs="Arial"/>
              </w:rPr>
            </w:pPr>
            <w:r>
              <w:rPr>
                <w:rFonts w:ascii="Arial" w:hAnsi="Arial" w:cs="Arial"/>
                <w:sz w:val="24"/>
                <w:szCs w:val="24"/>
              </w:rPr>
              <w:t>+</w:t>
            </w:r>
            <w:r w:rsidR="006D75F2" w:rsidRPr="006A418A">
              <w:rPr>
                <w:rFonts w:ascii="Arial" w:hAnsi="Arial" w:cs="Arial"/>
                <w:sz w:val="24"/>
                <w:szCs w:val="24"/>
              </w:rPr>
              <w:t>IV.B.4.a.  Staff Experience</w:t>
            </w:r>
          </w:p>
        </w:tc>
        <w:tc>
          <w:tcPr>
            <w:tcW w:w="990" w:type="dxa"/>
            <w:vAlign w:val="center"/>
          </w:tcPr>
          <w:p w:rsidR="006D75F2" w:rsidRPr="006A418A" w:rsidRDefault="006D75F2" w:rsidP="006D75F2">
            <w:pPr>
              <w:autoSpaceDE w:val="0"/>
              <w:autoSpaceDN w:val="0"/>
              <w:adjustRightInd w:val="0"/>
              <w:rPr>
                <w:rFonts w:ascii="Arial" w:hAnsi="Arial" w:cs="Arial"/>
                <w:b/>
                <w:sz w:val="24"/>
                <w:szCs w:val="24"/>
              </w:rPr>
            </w:pPr>
            <w:r w:rsidRPr="006A418A">
              <w:rPr>
                <w:rFonts w:ascii="Arial" w:hAnsi="Arial" w:cs="Arial"/>
                <w:sz w:val="24"/>
                <w:szCs w:val="24"/>
              </w:rPr>
              <w:t>i.</w:t>
            </w:r>
          </w:p>
        </w:tc>
        <w:tc>
          <w:tcPr>
            <w:tcW w:w="3690" w:type="dxa"/>
            <w:vAlign w:val="center"/>
          </w:tcPr>
          <w:p w:rsidR="006D75F2" w:rsidRPr="006A418A" w:rsidRDefault="006D75F2" w:rsidP="006D75F2">
            <w:pPr>
              <w:autoSpaceDE w:val="0"/>
              <w:autoSpaceDN w:val="0"/>
              <w:adjustRightInd w:val="0"/>
              <w:ind w:left="-18"/>
              <w:rPr>
                <w:rFonts w:ascii="Arial" w:hAnsi="Arial" w:cs="Arial"/>
                <w:sz w:val="24"/>
                <w:szCs w:val="24"/>
              </w:rPr>
            </w:pPr>
            <w:r w:rsidRPr="006A418A">
              <w:rPr>
                <w:rFonts w:ascii="Arial" w:hAnsi="Arial" w:cs="Arial"/>
                <w:sz w:val="24"/>
                <w:szCs w:val="24"/>
              </w:rPr>
              <w:t>Core Team</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tcPr>
          <w:p w:rsidR="006D75F2" w:rsidRPr="006A418A" w:rsidRDefault="006D75F2" w:rsidP="006D75F2">
            <w:pPr>
              <w:rPr>
                <w:rFonts w:ascii="Arial" w:hAnsi="Arial" w:cs="Arial"/>
              </w:rPr>
            </w:pPr>
          </w:p>
        </w:tc>
        <w:tc>
          <w:tcPr>
            <w:tcW w:w="990" w:type="dxa"/>
            <w:vAlign w:val="center"/>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ii.</w:t>
            </w:r>
          </w:p>
        </w:tc>
        <w:tc>
          <w:tcPr>
            <w:tcW w:w="3690" w:type="dxa"/>
            <w:vAlign w:val="center"/>
          </w:tcPr>
          <w:p w:rsidR="006D75F2" w:rsidRPr="006A418A" w:rsidRDefault="006D75F2" w:rsidP="006D75F2">
            <w:pPr>
              <w:autoSpaceDE w:val="0"/>
              <w:autoSpaceDN w:val="0"/>
              <w:adjustRightInd w:val="0"/>
              <w:ind w:left="-18"/>
              <w:rPr>
                <w:rFonts w:ascii="Arial" w:hAnsi="Arial" w:cs="Arial"/>
                <w:sz w:val="24"/>
                <w:szCs w:val="24"/>
              </w:rPr>
            </w:pPr>
            <w:r w:rsidRPr="006A418A">
              <w:rPr>
                <w:rFonts w:ascii="Arial" w:hAnsi="Arial" w:cs="Arial"/>
                <w:sz w:val="24"/>
                <w:szCs w:val="24"/>
              </w:rPr>
              <w:t>Time Allocation</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tcPr>
          <w:p w:rsidR="006D75F2" w:rsidRPr="006A418A" w:rsidRDefault="006D75F2" w:rsidP="006D75F2">
            <w:pPr>
              <w:rPr>
                <w:rFonts w:ascii="Arial" w:hAnsi="Arial" w:cs="Arial"/>
              </w:rPr>
            </w:pPr>
          </w:p>
        </w:tc>
        <w:tc>
          <w:tcPr>
            <w:tcW w:w="990" w:type="dxa"/>
            <w:vAlign w:val="center"/>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iii.</w:t>
            </w:r>
          </w:p>
        </w:tc>
        <w:tc>
          <w:tcPr>
            <w:tcW w:w="3690" w:type="dxa"/>
            <w:vAlign w:val="center"/>
          </w:tcPr>
          <w:p w:rsidR="006D75F2" w:rsidRPr="006A418A" w:rsidRDefault="006D75F2" w:rsidP="006D75F2">
            <w:pPr>
              <w:autoSpaceDE w:val="0"/>
              <w:autoSpaceDN w:val="0"/>
              <w:adjustRightInd w:val="0"/>
              <w:ind w:left="-18"/>
              <w:rPr>
                <w:rFonts w:ascii="Arial" w:hAnsi="Arial" w:cs="Arial"/>
                <w:sz w:val="24"/>
                <w:szCs w:val="24"/>
              </w:rPr>
            </w:pPr>
            <w:r w:rsidRPr="006A418A">
              <w:rPr>
                <w:rFonts w:ascii="Arial" w:hAnsi="Arial" w:cs="Arial"/>
                <w:sz w:val="24"/>
                <w:szCs w:val="24"/>
              </w:rPr>
              <w:t>Organizational Chart</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tcPr>
          <w:p w:rsidR="006D75F2" w:rsidRPr="006A418A" w:rsidRDefault="006D75F2" w:rsidP="006D75F2">
            <w:pPr>
              <w:rPr>
                <w:rFonts w:ascii="Arial" w:hAnsi="Arial" w:cs="Arial"/>
              </w:rPr>
            </w:pPr>
          </w:p>
        </w:tc>
        <w:tc>
          <w:tcPr>
            <w:tcW w:w="990" w:type="dxa"/>
            <w:vAlign w:val="center"/>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iv.</w:t>
            </w:r>
          </w:p>
        </w:tc>
        <w:tc>
          <w:tcPr>
            <w:tcW w:w="3690" w:type="dxa"/>
            <w:vAlign w:val="center"/>
          </w:tcPr>
          <w:p w:rsidR="006D75F2" w:rsidRPr="006A418A" w:rsidRDefault="006D75F2" w:rsidP="006D75F2">
            <w:pPr>
              <w:autoSpaceDE w:val="0"/>
              <w:autoSpaceDN w:val="0"/>
              <w:adjustRightInd w:val="0"/>
              <w:ind w:left="-18"/>
              <w:rPr>
                <w:rFonts w:ascii="Arial" w:hAnsi="Arial" w:cs="Arial"/>
                <w:sz w:val="24"/>
                <w:szCs w:val="24"/>
              </w:rPr>
            </w:pPr>
            <w:r w:rsidRPr="006A418A">
              <w:rPr>
                <w:rFonts w:ascii="Arial" w:hAnsi="Arial" w:cs="Arial"/>
                <w:sz w:val="24"/>
                <w:szCs w:val="24"/>
              </w:rPr>
              <w:t>Staff Resumes</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val="restart"/>
          </w:tcPr>
          <w:p w:rsidR="006D75F2" w:rsidRPr="006A418A" w:rsidRDefault="006D75F2" w:rsidP="006D75F2">
            <w:pPr>
              <w:rPr>
                <w:rFonts w:ascii="Arial" w:hAnsi="Arial" w:cs="Arial"/>
              </w:rPr>
            </w:pPr>
            <w:r w:rsidRPr="006A418A">
              <w:rPr>
                <w:rFonts w:ascii="Arial" w:hAnsi="Arial" w:cs="Arial"/>
                <w:sz w:val="24"/>
                <w:szCs w:val="24"/>
              </w:rPr>
              <w:t>IV.B.4.b. Senior Project Manager</w:t>
            </w:r>
          </w:p>
        </w:tc>
        <w:tc>
          <w:tcPr>
            <w:tcW w:w="990" w:type="dxa"/>
            <w:vAlign w:val="center"/>
          </w:tcPr>
          <w:p w:rsidR="006D75F2" w:rsidRPr="006A418A" w:rsidRDefault="006D75F2" w:rsidP="006D75F2">
            <w:pPr>
              <w:autoSpaceDE w:val="0"/>
              <w:autoSpaceDN w:val="0"/>
              <w:adjustRightInd w:val="0"/>
              <w:rPr>
                <w:rFonts w:ascii="Arial" w:hAnsi="Arial" w:cs="Arial"/>
                <w:b/>
                <w:sz w:val="24"/>
                <w:szCs w:val="24"/>
              </w:rPr>
            </w:pPr>
            <w:r w:rsidRPr="006A418A">
              <w:rPr>
                <w:rFonts w:ascii="Arial" w:hAnsi="Arial" w:cs="Arial"/>
                <w:sz w:val="24"/>
                <w:szCs w:val="24"/>
              </w:rPr>
              <w:t>i.</w:t>
            </w:r>
          </w:p>
        </w:tc>
        <w:tc>
          <w:tcPr>
            <w:tcW w:w="3690" w:type="dxa"/>
            <w:vAlign w:val="center"/>
          </w:tcPr>
          <w:p w:rsidR="006D75F2" w:rsidRPr="006A418A" w:rsidRDefault="006D75F2" w:rsidP="006D75F2">
            <w:pPr>
              <w:autoSpaceDE w:val="0"/>
              <w:autoSpaceDN w:val="0"/>
              <w:adjustRightInd w:val="0"/>
              <w:ind w:left="-18"/>
              <w:rPr>
                <w:rFonts w:ascii="Arial" w:hAnsi="Arial" w:cs="Arial"/>
                <w:sz w:val="24"/>
                <w:szCs w:val="24"/>
              </w:rPr>
            </w:pPr>
            <w:r w:rsidRPr="006A418A">
              <w:rPr>
                <w:rFonts w:ascii="Arial" w:hAnsi="Arial" w:cs="Arial"/>
                <w:sz w:val="24"/>
                <w:szCs w:val="24"/>
              </w:rPr>
              <w:t>Minimum Qualifications</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tcPr>
          <w:p w:rsidR="006D75F2" w:rsidRPr="006A418A" w:rsidRDefault="006D75F2" w:rsidP="006D75F2">
            <w:pPr>
              <w:rPr>
                <w:rFonts w:ascii="Arial" w:hAnsi="Arial" w:cs="Arial"/>
              </w:rPr>
            </w:pPr>
          </w:p>
        </w:tc>
        <w:tc>
          <w:tcPr>
            <w:tcW w:w="990" w:type="dxa"/>
            <w:vAlign w:val="center"/>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ii.</w:t>
            </w:r>
          </w:p>
        </w:tc>
        <w:tc>
          <w:tcPr>
            <w:tcW w:w="3690" w:type="dxa"/>
            <w:vAlign w:val="center"/>
          </w:tcPr>
          <w:p w:rsidR="006D75F2" w:rsidRPr="006A418A" w:rsidRDefault="006D75F2" w:rsidP="006D75F2">
            <w:pPr>
              <w:autoSpaceDE w:val="0"/>
              <w:autoSpaceDN w:val="0"/>
              <w:adjustRightInd w:val="0"/>
              <w:ind w:left="-18"/>
              <w:rPr>
                <w:rFonts w:ascii="Arial" w:hAnsi="Arial" w:cs="Arial"/>
                <w:sz w:val="24"/>
                <w:szCs w:val="24"/>
              </w:rPr>
            </w:pPr>
            <w:r w:rsidRPr="006A418A">
              <w:rPr>
                <w:rFonts w:ascii="Arial" w:hAnsi="Arial" w:cs="Arial"/>
                <w:sz w:val="24"/>
                <w:szCs w:val="24"/>
              </w:rPr>
              <w:t>Resume</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tcPr>
          <w:p w:rsidR="006D75F2" w:rsidRPr="006A418A" w:rsidRDefault="006D75F2" w:rsidP="006D75F2">
            <w:pPr>
              <w:rPr>
                <w:rFonts w:ascii="Arial" w:hAnsi="Arial" w:cs="Arial"/>
              </w:rPr>
            </w:pPr>
            <w:r w:rsidRPr="006A418A">
              <w:rPr>
                <w:rFonts w:ascii="Arial" w:hAnsi="Arial" w:cs="Arial"/>
                <w:sz w:val="24"/>
                <w:szCs w:val="24"/>
              </w:rPr>
              <w:t>IV.B.4.c. Operations Manager</w:t>
            </w:r>
          </w:p>
        </w:tc>
        <w:tc>
          <w:tcPr>
            <w:tcW w:w="990" w:type="dxa"/>
            <w:vAlign w:val="center"/>
          </w:tcPr>
          <w:p w:rsidR="006D75F2" w:rsidRPr="006A418A" w:rsidRDefault="006D75F2" w:rsidP="006D75F2">
            <w:pPr>
              <w:autoSpaceDE w:val="0"/>
              <w:autoSpaceDN w:val="0"/>
              <w:adjustRightInd w:val="0"/>
              <w:rPr>
                <w:rFonts w:ascii="Arial" w:hAnsi="Arial" w:cs="Arial"/>
                <w:b/>
                <w:sz w:val="24"/>
                <w:szCs w:val="24"/>
              </w:rPr>
            </w:pPr>
            <w:r w:rsidRPr="006A418A">
              <w:rPr>
                <w:rFonts w:ascii="Arial" w:hAnsi="Arial" w:cs="Arial"/>
                <w:sz w:val="24"/>
                <w:szCs w:val="24"/>
              </w:rPr>
              <w:t>i.</w:t>
            </w:r>
          </w:p>
        </w:tc>
        <w:tc>
          <w:tcPr>
            <w:tcW w:w="3690" w:type="dxa"/>
            <w:vAlign w:val="center"/>
          </w:tcPr>
          <w:p w:rsidR="006D75F2" w:rsidRPr="006A418A" w:rsidRDefault="006D75F2" w:rsidP="006D75F2">
            <w:pPr>
              <w:autoSpaceDE w:val="0"/>
              <w:autoSpaceDN w:val="0"/>
              <w:adjustRightInd w:val="0"/>
              <w:ind w:left="-18"/>
              <w:rPr>
                <w:rFonts w:ascii="Arial" w:hAnsi="Arial" w:cs="Arial"/>
                <w:sz w:val="24"/>
                <w:szCs w:val="24"/>
              </w:rPr>
            </w:pPr>
            <w:r w:rsidRPr="006A418A">
              <w:rPr>
                <w:rFonts w:ascii="Arial" w:hAnsi="Arial" w:cs="Arial"/>
                <w:sz w:val="24"/>
                <w:szCs w:val="24"/>
              </w:rPr>
              <w:t>Resume</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tcPr>
          <w:p w:rsidR="006D75F2" w:rsidRPr="006A418A" w:rsidRDefault="006D75F2" w:rsidP="006D75F2">
            <w:pPr>
              <w:rPr>
                <w:rFonts w:ascii="Arial" w:hAnsi="Arial" w:cs="Arial"/>
              </w:rPr>
            </w:pPr>
            <w:r w:rsidRPr="006A418A">
              <w:rPr>
                <w:rFonts w:ascii="Arial" w:hAnsi="Arial" w:cs="Arial"/>
                <w:sz w:val="24"/>
                <w:szCs w:val="24"/>
              </w:rPr>
              <w:t>IV.B.4.d. Employer Outreach Manager</w:t>
            </w:r>
          </w:p>
        </w:tc>
        <w:tc>
          <w:tcPr>
            <w:tcW w:w="990" w:type="dxa"/>
            <w:vAlign w:val="center"/>
          </w:tcPr>
          <w:p w:rsidR="006D75F2" w:rsidRPr="006A418A" w:rsidRDefault="006D75F2" w:rsidP="006D75F2">
            <w:pPr>
              <w:autoSpaceDE w:val="0"/>
              <w:autoSpaceDN w:val="0"/>
              <w:adjustRightInd w:val="0"/>
              <w:rPr>
                <w:rFonts w:ascii="Arial" w:hAnsi="Arial" w:cs="Arial"/>
                <w:b/>
                <w:sz w:val="24"/>
                <w:szCs w:val="24"/>
              </w:rPr>
            </w:pPr>
            <w:r w:rsidRPr="006A418A">
              <w:rPr>
                <w:rFonts w:ascii="Arial" w:hAnsi="Arial" w:cs="Arial"/>
                <w:sz w:val="24"/>
                <w:szCs w:val="24"/>
              </w:rPr>
              <w:t>i.</w:t>
            </w:r>
          </w:p>
        </w:tc>
        <w:tc>
          <w:tcPr>
            <w:tcW w:w="3690" w:type="dxa"/>
            <w:vAlign w:val="center"/>
          </w:tcPr>
          <w:p w:rsidR="006D75F2" w:rsidRPr="006A418A" w:rsidRDefault="006D75F2" w:rsidP="006D75F2">
            <w:pPr>
              <w:autoSpaceDE w:val="0"/>
              <w:autoSpaceDN w:val="0"/>
              <w:adjustRightInd w:val="0"/>
              <w:ind w:left="-18"/>
              <w:rPr>
                <w:rFonts w:ascii="Arial" w:hAnsi="Arial" w:cs="Arial"/>
                <w:sz w:val="24"/>
                <w:szCs w:val="24"/>
              </w:rPr>
            </w:pPr>
            <w:r w:rsidRPr="006A418A">
              <w:rPr>
                <w:rFonts w:ascii="Arial" w:hAnsi="Arial" w:cs="Arial"/>
                <w:sz w:val="24"/>
                <w:szCs w:val="24"/>
              </w:rPr>
              <w:t>Resume</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tcPr>
          <w:p w:rsidR="006D75F2" w:rsidRPr="006A418A" w:rsidRDefault="006D75F2" w:rsidP="006D75F2">
            <w:pPr>
              <w:rPr>
                <w:rFonts w:ascii="Arial" w:hAnsi="Arial" w:cs="Arial"/>
              </w:rPr>
            </w:pPr>
            <w:r w:rsidRPr="006A418A">
              <w:rPr>
                <w:rFonts w:ascii="Arial" w:hAnsi="Arial" w:cs="Arial"/>
                <w:sz w:val="24"/>
                <w:szCs w:val="24"/>
              </w:rPr>
              <w:t>IV.B.4.e. Technical Manager</w:t>
            </w:r>
          </w:p>
        </w:tc>
        <w:tc>
          <w:tcPr>
            <w:tcW w:w="990" w:type="dxa"/>
            <w:vAlign w:val="center"/>
          </w:tcPr>
          <w:p w:rsidR="006D75F2" w:rsidRPr="006A418A" w:rsidRDefault="006D75F2" w:rsidP="006D75F2">
            <w:pPr>
              <w:autoSpaceDE w:val="0"/>
              <w:autoSpaceDN w:val="0"/>
              <w:adjustRightInd w:val="0"/>
              <w:rPr>
                <w:rFonts w:ascii="Arial" w:hAnsi="Arial" w:cs="Arial"/>
                <w:b/>
                <w:sz w:val="24"/>
                <w:szCs w:val="24"/>
              </w:rPr>
            </w:pPr>
            <w:r w:rsidRPr="006A418A">
              <w:rPr>
                <w:rFonts w:ascii="Arial" w:hAnsi="Arial" w:cs="Arial"/>
                <w:sz w:val="24"/>
                <w:szCs w:val="24"/>
              </w:rPr>
              <w:t>i.</w:t>
            </w:r>
          </w:p>
        </w:tc>
        <w:tc>
          <w:tcPr>
            <w:tcW w:w="3690" w:type="dxa"/>
            <w:vAlign w:val="center"/>
          </w:tcPr>
          <w:p w:rsidR="006D75F2" w:rsidRPr="006A418A" w:rsidRDefault="006D75F2" w:rsidP="006D75F2">
            <w:pPr>
              <w:autoSpaceDE w:val="0"/>
              <w:autoSpaceDN w:val="0"/>
              <w:adjustRightInd w:val="0"/>
              <w:ind w:left="-18"/>
              <w:rPr>
                <w:rFonts w:ascii="Arial" w:hAnsi="Arial" w:cs="Arial"/>
                <w:sz w:val="24"/>
                <w:szCs w:val="24"/>
              </w:rPr>
            </w:pPr>
            <w:r w:rsidRPr="006A418A">
              <w:rPr>
                <w:rFonts w:ascii="Arial" w:hAnsi="Arial" w:cs="Arial"/>
                <w:sz w:val="24"/>
                <w:szCs w:val="24"/>
              </w:rPr>
              <w:t>Resume</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val="restart"/>
          </w:tcPr>
          <w:p w:rsidR="006D75F2" w:rsidRPr="006A418A" w:rsidRDefault="006D75F2" w:rsidP="006D75F2">
            <w:pPr>
              <w:rPr>
                <w:rFonts w:ascii="Arial" w:hAnsi="Arial" w:cs="Arial"/>
              </w:rPr>
            </w:pPr>
            <w:r w:rsidRPr="006A418A">
              <w:rPr>
                <w:rFonts w:ascii="Arial" w:hAnsi="Arial" w:cs="Arial"/>
                <w:sz w:val="24"/>
                <w:szCs w:val="24"/>
              </w:rPr>
              <w:t>IV.B.5.a. Core Staff References</w:t>
            </w:r>
          </w:p>
        </w:tc>
        <w:tc>
          <w:tcPr>
            <w:tcW w:w="990" w:type="dxa"/>
            <w:vAlign w:val="center"/>
          </w:tcPr>
          <w:p w:rsidR="006D75F2" w:rsidRPr="006A418A" w:rsidRDefault="006D75F2" w:rsidP="006D75F2">
            <w:pPr>
              <w:autoSpaceDE w:val="0"/>
              <w:autoSpaceDN w:val="0"/>
              <w:adjustRightInd w:val="0"/>
              <w:rPr>
                <w:rFonts w:ascii="Arial" w:hAnsi="Arial" w:cs="Arial"/>
                <w:b/>
                <w:sz w:val="24"/>
                <w:szCs w:val="24"/>
              </w:rPr>
            </w:pPr>
            <w:r w:rsidRPr="006A418A">
              <w:rPr>
                <w:rFonts w:ascii="Arial" w:hAnsi="Arial" w:cs="Arial"/>
                <w:sz w:val="24"/>
                <w:szCs w:val="24"/>
              </w:rPr>
              <w:t>i.</w:t>
            </w:r>
          </w:p>
        </w:tc>
        <w:tc>
          <w:tcPr>
            <w:tcW w:w="3690" w:type="dxa"/>
            <w:vAlign w:val="center"/>
          </w:tcPr>
          <w:p w:rsidR="006D75F2" w:rsidRPr="006A418A" w:rsidRDefault="006D75F2" w:rsidP="006D75F2">
            <w:pPr>
              <w:autoSpaceDE w:val="0"/>
              <w:autoSpaceDN w:val="0"/>
              <w:adjustRightInd w:val="0"/>
              <w:ind w:left="-18"/>
              <w:rPr>
                <w:rFonts w:ascii="Arial" w:hAnsi="Arial" w:cs="Arial"/>
                <w:sz w:val="24"/>
                <w:szCs w:val="24"/>
              </w:rPr>
            </w:pPr>
            <w:r w:rsidRPr="006A418A">
              <w:rPr>
                <w:rFonts w:ascii="Arial" w:hAnsi="Arial" w:cs="Arial"/>
                <w:sz w:val="24"/>
                <w:szCs w:val="24"/>
              </w:rPr>
              <w:t>References</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tcPr>
          <w:p w:rsidR="006D75F2" w:rsidRPr="006A418A" w:rsidRDefault="006D75F2" w:rsidP="006D75F2">
            <w:pPr>
              <w:rPr>
                <w:rFonts w:ascii="Arial" w:hAnsi="Arial" w:cs="Arial"/>
              </w:rPr>
            </w:pPr>
          </w:p>
        </w:tc>
        <w:tc>
          <w:tcPr>
            <w:tcW w:w="990" w:type="dxa"/>
            <w:vAlign w:val="center"/>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ii.</w:t>
            </w:r>
          </w:p>
        </w:tc>
        <w:tc>
          <w:tcPr>
            <w:tcW w:w="3690" w:type="dxa"/>
            <w:vAlign w:val="center"/>
          </w:tcPr>
          <w:p w:rsidR="006D75F2" w:rsidRPr="006A418A" w:rsidRDefault="006D75F2" w:rsidP="006D75F2">
            <w:pPr>
              <w:autoSpaceDE w:val="0"/>
              <w:autoSpaceDN w:val="0"/>
              <w:adjustRightInd w:val="0"/>
              <w:ind w:left="-18"/>
              <w:rPr>
                <w:rFonts w:ascii="Arial" w:hAnsi="Arial" w:cs="Arial"/>
                <w:sz w:val="24"/>
                <w:szCs w:val="24"/>
              </w:rPr>
            </w:pPr>
            <w:r w:rsidRPr="006A418A">
              <w:rPr>
                <w:rFonts w:ascii="Arial" w:hAnsi="Arial" w:cs="Arial"/>
                <w:sz w:val="24"/>
                <w:szCs w:val="24"/>
              </w:rPr>
              <w:t>Restrictions</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val="restart"/>
          </w:tcPr>
          <w:p w:rsidR="006D75F2" w:rsidRPr="006A418A" w:rsidRDefault="006D75F2" w:rsidP="006D75F2">
            <w:pPr>
              <w:rPr>
                <w:rFonts w:ascii="Arial" w:hAnsi="Arial" w:cs="Arial"/>
              </w:rPr>
            </w:pPr>
            <w:r w:rsidRPr="006A418A">
              <w:rPr>
                <w:rFonts w:ascii="Arial" w:hAnsi="Arial" w:cs="Arial"/>
                <w:sz w:val="24"/>
                <w:szCs w:val="24"/>
              </w:rPr>
              <w:t>IV.B.6.a.  Operational Requirements</w:t>
            </w:r>
          </w:p>
        </w:tc>
        <w:tc>
          <w:tcPr>
            <w:tcW w:w="990" w:type="dxa"/>
            <w:vAlign w:val="center"/>
          </w:tcPr>
          <w:p w:rsidR="006D75F2" w:rsidRPr="006A418A" w:rsidRDefault="006D75F2" w:rsidP="006D75F2">
            <w:pPr>
              <w:autoSpaceDE w:val="0"/>
              <w:autoSpaceDN w:val="0"/>
              <w:adjustRightInd w:val="0"/>
              <w:rPr>
                <w:rFonts w:ascii="Arial" w:hAnsi="Arial" w:cs="Arial"/>
                <w:b/>
                <w:sz w:val="24"/>
                <w:szCs w:val="24"/>
              </w:rPr>
            </w:pPr>
            <w:r w:rsidRPr="006A418A">
              <w:rPr>
                <w:rFonts w:ascii="Arial" w:hAnsi="Arial" w:cs="Arial"/>
                <w:sz w:val="24"/>
                <w:szCs w:val="24"/>
              </w:rPr>
              <w:t>i.</w:t>
            </w:r>
          </w:p>
        </w:tc>
        <w:tc>
          <w:tcPr>
            <w:tcW w:w="3690" w:type="dxa"/>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General</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tcPr>
          <w:p w:rsidR="006D75F2" w:rsidRPr="006A418A" w:rsidRDefault="006D75F2" w:rsidP="006D75F2">
            <w:pPr>
              <w:rPr>
                <w:rFonts w:ascii="Arial" w:hAnsi="Arial" w:cs="Arial"/>
              </w:rPr>
            </w:pPr>
          </w:p>
        </w:tc>
        <w:tc>
          <w:tcPr>
            <w:tcW w:w="990" w:type="dxa"/>
            <w:vAlign w:val="center"/>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ii.</w:t>
            </w:r>
          </w:p>
        </w:tc>
        <w:tc>
          <w:tcPr>
            <w:tcW w:w="3690" w:type="dxa"/>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Customer Relations</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vAlign w:val="center"/>
          </w:tcPr>
          <w:p w:rsidR="006D75F2" w:rsidRPr="006A418A" w:rsidRDefault="006D75F2" w:rsidP="006D75F2">
            <w:pPr>
              <w:autoSpaceDE w:val="0"/>
              <w:autoSpaceDN w:val="0"/>
              <w:adjustRightInd w:val="0"/>
              <w:rPr>
                <w:rFonts w:ascii="Arial" w:hAnsi="Arial" w:cs="Arial"/>
                <w:sz w:val="24"/>
                <w:szCs w:val="24"/>
              </w:rPr>
            </w:pPr>
          </w:p>
        </w:tc>
        <w:tc>
          <w:tcPr>
            <w:tcW w:w="990" w:type="dxa"/>
            <w:vAlign w:val="center"/>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iii.</w:t>
            </w:r>
          </w:p>
        </w:tc>
        <w:tc>
          <w:tcPr>
            <w:tcW w:w="3690" w:type="dxa"/>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Dedicated Staff</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val="restart"/>
            <w:vAlign w:val="center"/>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IV.B.6.b.  Telephone Service</w:t>
            </w:r>
          </w:p>
        </w:tc>
        <w:tc>
          <w:tcPr>
            <w:tcW w:w="990" w:type="dxa"/>
            <w:vAlign w:val="center"/>
          </w:tcPr>
          <w:p w:rsidR="006D75F2" w:rsidRPr="006A418A" w:rsidRDefault="006D75F2" w:rsidP="006D75F2">
            <w:pPr>
              <w:autoSpaceDE w:val="0"/>
              <w:autoSpaceDN w:val="0"/>
              <w:adjustRightInd w:val="0"/>
              <w:rPr>
                <w:rFonts w:ascii="Arial" w:hAnsi="Arial" w:cs="Arial"/>
                <w:b/>
                <w:sz w:val="24"/>
                <w:szCs w:val="24"/>
              </w:rPr>
            </w:pPr>
            <w:r w:rsidRPr="006A418A">
              <w:rPr>
                <w:rFonts w:ascii="Arial" w:hAnsi="Arial" w:cs="Arial"/>
                <w:sz w:val="24"/>
                <w:szCs w:val="24"/>
              </w:rPr>
              <w:t>i.</w:t>
            </w:r>
          </w:p>
        </w:tc>
        <w:tc>
          <w:tcPr>
            <w:tcW w:w="3690" w:type="dxa"/>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Toll-Free Telephone Lines</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vAlign w:val="center"/>
          </w:tcPr>
          <w:p w:rsidR="006D75F2" w:rsidRPr="006A418A" w:rsidRDefault="006D75F2" w:rsidP="006D75F2">
            <w:pPr>
              <w:autoSpaceDE w:val="0"/>
              <w:autoSpaceDN w:val="0"/>
              <w:adjustRightInd w:val="0"/>
              <w:rPr>
                <w:rFonts w:ascii="Arial" w:hAnsi="Arial" w:cs="Arial"/>
                <w:sz w:val="24"/>
                <w:szCs w:val="24"/>
              </w:rPr>
            </w:pPr>
          </w:p>
        </w:tc>
        <w:tc>
          <w:tcPr>
            <w:tcW w:w="990" w:type="dxa"/>
            <w:vAlign w:val="center"/>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ii.</w:t>
            </w:r>
          </w:p>
        </w:tc>
        <w:tc>
          <w:tcPr>
            <w:tcW w:w="3690" w:type="dxa"/>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Staffing</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vAlign w:val="center"/>
          </w:tcPr>
          <w:p w:rsidR="006D75F2" w:rsidRPr="006A418A" w:rsidRDefault="006D75F2" w:rsidP="006D75F2">
            <w:pPr>
              <w:autoSpaceDE w:val="0"/>
              <w:autoSpaceDN w:val="0"/>
              <w:adjustRightInd w:val="0"/>
              <w:rPr>
                <w:rFonts w:ascii="Arial" w:hAnsi="Arial" w:cs="Arial"/>
                <w:sz w:val="24"/>
                <w:szCs w:val="24"/>
              </w:rPr>
            </w:pPr>
          </w:p>
        </w:tc>
        <w:tc>
          <w:tcPr>
            <w:tcW w:w="990" w:type="dxa"/>
            <w:vAlign w:val="center"/>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iii.</w:t>
            </w:r>
          </w:p>
        </w:tc>
        <w:tc>
          <w:tcPr>
            <w:tcW w:w="3690" w:type="dxa"/>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Call Resolution</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vAlign w:val="center"/>
          </w:tcPr>
          <w:p w:rsidR="006D75F2" w:rsidRPr="006A418A" w:rsidRDefault="006D75F2" w:rsidP="006D75F2">
            <w:pPr>
              <w:autoSpaceDE w:val="0"/>
              <w:autoSpaceDN w:val="0"/>
              <w:adjustRightInd w:val="0"/>
              <w:rPr>
                <w:rFonts w:ascii="Arial" w:hAnsi="Arial" w:cs="Arial"/>
                <w:sz w:val="24"/>
                <w:szCs w:val="24"/>
              </w:rPr>
            </w:pPr>
          </w:p>
        </w:tc>
        <w:tc>
          <w:tcPr>
            <w:tcW w:w="990" w:type="dxa"/>
            <w:vAlign w:val="center"/>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iv.</w:t>
            </w:r>
          </w:p>
        </w:tc>
        <w:tc>
          <w:tcPr>
            <w:tcW w:w="3690" w:type="dxa"/>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Call Wait-Time</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vAlign w:val="center"/>
          </w:tcPr>
          <w:p w:rsidR="006D75F2" w:rsidRPr="006A418A" w:rsidRDefault="006D75F2" w:rsidP="006D75F2">
            <w:pPr>
              <w:autoSpaceDE w:val="0"/>
              <w:autoSpaceDN w:val="0"/>
              <w:adjustRightInd w:val="0"/>
              <w:rPr>
                <w:rFonts w:ascii="Arial" w:hAnsi="Arial" w:cs="Arial"/>
                <w:sz w:val="24"/>
                <w:szCs w:val="24"/>
              </w:rPr>
            </w:pPr>
          </w:p>
        </w:tc>
        <w:tc>
          <w:tcPr>
            <w:tcW w:w="990" w:type="dxa"/>
            <w:vAlign w:val="center"/>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v.</w:t>
            </w:r>
          </w:p>
        </w:tc>
        <w:tc>
          <w:tcPr>
            <w:tcW w:w="3690" w:type="dxa"/>
          </w:tcPr>
          <w:p w:rsidR="006D75F2" w:rsidRPr="006A418A" w:rsidRDefault="006D75F2" w:rsidP="006D75F2">
            <w:pPr>
              <w:autoSpaceDE w:val="0"/>
              <w:autoSpaceDN w:val="0"/>
              <w:adjustRightInd w:val="0"/>
              <w:rPr>
                <w:rFonts w:ascii="Arial" w:hAnsi="Arial" w:cs="Arial"/>
                <w:bCs/>
                <w:sz w:val="24"/>
                <w:szCs w:val="24"/>
              </w:rPr>
            </w:pPr>
            <w:r w:rsidRPr="006A418A">
              <w:rPr>
                <w:rFonts w:ascii="Arial" w:hAnsi="Arial" w:cs="Arial"/>
                <w:bCs/>
                <w:sz w:val="24"/>
                <w:szCs w:val="24"/>
              </w:rPr>
              <w:t>Bi-lingual service</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val="restart"/>
            <w:vAlign w:val="center"/>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IV.B.6.c.  Project Plan</w:t>
            </w:r>
          </w:p>
        </w:tc>
        <w:tc>
          <w:tcPr>
            <w:tcW w:w="990" w:type="dxa"/>
            <w:vAlign w:val="center"/>
          </w:tcPr>
          <w:p w:rsidR="006D75F2" w:rsidRPr="006A418A" w:rsidRDefault="006D75F2" w:rsidP="006D75F2">
            <w:pPr>
              <w:autoSpaceDE w:val="0"/>
              <w:autoSpaceDN w:val="0"/>
              <w:adjustRightInd w:val="0"/>
              <w:rPr>
                <w:rFonts w:ascii="Arial" w:hAnsi="Arial" w:cs="Arial"/>
                <w:b/>
                <w:sz w:val="24"/>
                <w:szCs w:val="24"/>
              </w:rPr>
            </w:pPr>
            <w:r w:rsidRPr="006A418A">
              <w:rPr>
                <w:rFonts w:ascii="Arial" w:hAnsi="Arial" w:cs="Arial"/>
                <w:sz w:val="24"/>
                <w:szCs w:val="24"/>
              </w:rPr>
              <w:t>i.</w:t>
            </w:r>
          </w:p>
        </w:tc>
        <w:tc>
          <w:tcPr>
            <w:tcW w:w="3690" w:type="dxa"/>
          </w:tcPr>
          <w:p w:rsidR="006D75F2" w:rsidRPr="006A418A" w:rsidRDefault="006D75F2" w:rsidP="006D75F2">
            <w:pPr>
              <w:jc w:val="both"/>
              <w:rPr>
                <w:rFonts w:ascii="Arial" w:hAnsi="Arial" w:cs="Arial"/>
                <w:sz w:val="24"/>
                <w:szCs w:val="24"/>
              </w:rPr>
            </w:pPr>
            <w:r w:rsidRPr="006A418A">
              <w:rPr>
                <w:rFonts w:ascii="Arial" w:hAnsi="Arial" w:cs="Arial"/>
                <w:sz w:val="24"/>
                <w:szCs w:val="24"/>
              </w:rPr>
              <w:t>Plan Draft</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vAlign w:val="center"/>
          </w:tcPr>
          <w:p w:rsidR="006D75F2" w:rsidRPr="006A418A" w:rsidRDefault="006D75F2" w:rsidP="006D75F2">
            <w:pPr>
              <w:autoSpaceDE w:val="0"/>
              <w:autoSpaceDN w:val="0"/>
              <w:adjustRightInd w:val="0"/>
              <w:rPr>
                <w:rFonts w:ascii="Arial" w:hAnsi="Arial" w:cs="Arial"/>
                <w:sz w:val="24"/>
                <w:szCs w:val="24"/>
              </w:rPr>
            </w:pPr>
          </w:p>
        </w:tc>
        <w:tc>
          <w:tcPr>
            <w:tcW w:w="990" w:type="dxa"/>
            <w:vAlign w:val="center"/>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ii.</w:t>
            </w:r>
          </w:p>
        </w:tc>
        <w:tc>
          <w:tcPr>
            <w:tcW w:w="3690" w:type="dxa"/>
          </w:tcPr>
          <w:p w:rsidR="006D75F2" w:rsidRPr="006A418A" w:rsidRDefault="006D75F2" w:rsidP="006D75F2">
            <w:pPr>
              <w:autoSpaceDE w:val="0"/>
              <w:autoSpaceDN w:val="0"/>
              <w:adjustRightInd w:val="0"/>
              <w:rPr>
                <w:rFonts w:ascii="Arial" w:hAnsi="Arial" w:cs="Arial"/>
                <w:bCs/>
                <w:sz w:val="24"/>
                <w:szCs w:val="24"/>
              </w:rPr>
            </w:pPr>
            <w:r w:rsidRPr="006A418A">
              <w:rPr>
                <w:rFonts w:ascii="Arial" w:hAnsi="Arial" w:cs="Arial"/>
                <w:sz w:val="24"/>
                <w:szCs w:val="24"/>
              </w:rPr>
              <w:t>Project Management</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vAlign w:val="center"/>
          </w:tcPr>
          <w:p w:rsidR="006D75F2" w:rsidRPr="006A418A" w:rsidRDefault="006D75F2" w:rsidP="006D75F2">
            <w:pPr>
              <w:autoSpaceDE w:val="0"/>
              <w:autoSpaceDN w:val="0"/>
              <w:adjustRightInd w:val="0"/>
              <w:rPr>
                <w:rFonts w:ascii="Arial" w:hAnsi="Arial" w:cs="Arial"/>
                <w:sz w:val="24"/>
                <w:szCs w:val="24"/>
              </w:rPr>
            </w:pPr>
          </w:p>
        </w:tc>
        <w:tc>
          <w:tcPr>
            <w:tcW w:w="990" w:type="dxa"/>
            <w:vAlign w:val="center"/>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iii.</w:t>
            </w:r>
          </w:p>
        </w:tc>
        <w:tc>
          <w:tcPr>
            <w:tcW w:w="3690" w:type="dxa"/>
          </w:tcPr>
          <w:p w:rsidR="006D75F2" w:rsidRPr="006A418A" w:rsidRDefault="006D75F2" w:rsidP="006D75F2">
            <w:pPr>
              <w:autoSpaceDE w:val="0"/>
              <w:autoSpaceDN w:val="0"/>
              <w:adjustRightInd w:val="0"/>
              <w:jc w:val="both"/>
              <w:rPr>
                <w:rFonts w:ascii="Arial" w:hAnsi="Arial" w:cs="Arial"/>
                <w:bCs/>
                <w:sz w:val="24"/>
                <w:szCs w:val="24"/>
              </w:rPr>
            </w:pPr>
            <w:r w:rsidRPr="006A418A">
              <w:rPr>
                <w:rFonts w:ascii="Arial" w:hAnsi="Arial" w:cs="Arial"/>
                <w:bCs/>
                <w:sz w:val="24"/>
                <w:szCs w:val="24"/>
              </w:rPr>
              <w:t>Final Draft</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val="restart"/>
            <w:vAlign w:val="center"/>
          </w:tcPr>
          <w:p w:rsidR="006D75F2" w:rsidRPr="006A418A" w:rsidRDefault="006D75F2" w:rsidP="006D75F2">
            <w:pPr>
              <w:autoSpaceDE w:val="0"/>
              <w:autoSpaceDN w:val="0"/>
              <w:adjustRightInd w:val="0"/>
              <w:rPr>
                <w:rFonts w:ascii="Arial" w:hAnsi="Arial" w:cs="Arial"/>
                <w:b/>
                <w:sz w:val="24"/>
                <w:szCs w:val="24"/>
              </w:rPr>
            </w:pPr>
            <w:r w:rsidRPr="006A418A">
              <w:rPr>
                <w:rFonts w:ascii="Arial" w:hAnsi="Arial" w:cs="Arial"/>
                <w:sz w:val="24"/>
                <w:szCs w:val="24"/>
              </w:rPr>
              <w:lastRenderedPageBreak/>
              <w:t xml:space="preserve">IV.B.6.d.  </w:t>
            </w:r>
            <w:r w:rsidRPr="006A418A">
              <w:rPr>
                <w:rFonts w:ascii="Arial" w:hAnsi="Arial" w:cs="Arial"/>
                <w:bCs/>
                <w:sz w:val="24"/>
                <w:szCs w:val="24"/>
              </w:rPr>
              <w:t>Employer Reporting</w:t>
            </w:r>
          </w:p>
        </w:tc>
        <w:tc>
          <w:tcPr>
            <w:tcW w:w="990" w:type="dxa"/>
            <w:vAlign w:val="center"/>
          </w:tcPr>
          <w:p w:rsidR="006D75F2" w:rsidRPr="006A418A" w:rsidRDefault="006D75F2" w:rsidP="006D75F2">
            <w:pPr>
              <w:autoSpaceDE w:val="0"/>
              <w:autoSpaceDN w:val="0"/>
              <w:adjustRightInd w:val="0"/>
              <w:rPr>
                <w:rFonts w:ascii="Arial" w:hAnsi="Arial" w:cs="Arial"/>
                <w:b/>
                <w:sz w:val="24"/>
                <w:szCs w:val="24"/>
              </w:rPr>
            </w:pPr>
            <w:r w:rsidRPr="006A418A">
              <w:rPr>
                <w:rFonts w:ascii="Arial" w:hAnsi="Arial" w:cs="Arial"/>
                <w:sz w:val="24"/>
                <w:szCs w:val="24"/>
              </w:rPr>
              <w:t>i.</w:t>
            </w:r>
          </w:p>
        </w:tc>
        <w:tc>
          <w:tcPr>
            <w:tcW w:w="3690" w:type="dxa"/>
          </w:tcPr>
          <w:p w:rsidR="006D75F2" w:rsidRPr="006A418A" w:rsidRDefault="006D75F2" w:rsidP="006D75F2">
            <w:pPr>
              <w:autoSpaceDE w:val="0"/>
              <w:autoSpaceDN w:val="0"/>
              <w:adjustRightInd w:val="0"/>
              <w:rPr>
                <w:rFonts w:ascii="Arial" w:hAnsi="Arial" w:cs="Arial"/>
                <w:bCs/>
                <w:sz w:val="24"/>
                <w:szCs w:val="24"/>
              </w:rPr>
            </w:pPr>
            <w:r w:rsidRPr="006A418A">
              <w:rPr>
                <w:rFonts w:ascii="Arial" w:hAnsi="Arial" w:cs="Arial"/>
                <w:bCs/>
                <w:sz w:val="24"/>
                <w:szCs w:val="24"/>
              </w:rPr>
              <w:t>No Cost to Employers</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vAlign w:val="center"/>
          </w:tcPr>
          <w:p w:rsidR="006D75F2" w:rsidRPr="006A418A" w:rsidRDefault="006D75F2" w:rsidP="006D75F2">
            <w:pPr>
              <w:autoSpaceDE w:val="0"/>
              <w:autoSpaceDN w:val="0"/>
              <w:adjustRightInd w:val="0"/>
              <w:rPr>
                <w:rFonts w:ascii="Arial" w:hAnsi="Arial" w:cs="Arial"/>
                <w:b/>
                <w:sz w:val="24"/>
                <w:szCs w:val="24"/>
              </w:rPr>
            </w:pPr>
          </w:p>
        </w:tc>
        <w:tc>
          <w:tcPr>
            <w:tcW w:w="990" w:type="dxa"/>
            <w:vAlign w:val="center"/>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ii.</w:t>
            </w:r>
          </w:p>
        </w:tc>
        <w:tc>
          <w:tcPr>
            <w:tcW w:w="3690" w:type="dxa"/>
          </w:tcPr>
          <w:p w:rsidR="006D75F2" w:rsidRPr="006A418A" w:rsidRDefault="006D75F2" w:rsidP="006D75F2">
            <w:pPr>
              <w:autoSpaceDE w:val="0"/>
              <w:autoSpaceDN w:val="0"/>
              <w:adjustRightInd w:val="0"/>
              <w:rPr>
                <w:rFonts w:ascii="Arial" w:hAnsi="Arial" w:cs="Arial"/>
                <w:bCs/>
                <w:sz w:val="24"/>
                <w:szCs w:val="24"/>
              </w:rPr>
            </w:pPr>
            <w:r w:rsidRPr="006A418A">
              <w:rPr>
                <w:rFonts w:ascii="Arial" w:hAnsi="Arial" w:cs="Arial"/>
                <w:bCs/>
                <w:sz w:val="24"/>
                <w:szCs w:val="24"/>
              </w:rPr>
              <w:t>Receipt of Reports</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vAlign w:val="center"/>
          </w:tcPr>
          <w:p w:rsidR="006D75F2" w:rsidRPr="006A418A" w:rsidRDefault="006D75F2" w:rsidP="006D75F2">
            <w:pPr>
              <w:autoSpaceDE w:val="0"/>
              <w:autoSpaceDN w:val="0"/>
              <w:adjustRightInd w:val="0"/>
              <w:rPr>
                <w:rFonts w:ascii="Arial" w:hAnsi="Arial" w:cs="Arial"/>
                <w:b/>
                <w:sz w:val="24"/>
                <w:szCs w:val="24"/>
              </w:rPr>
            </w:pPr>
          </w:p>
        </w:tc>
        <w:tc>
          <w:tcPr>
            <w:tcW w:w="990" w:type="dxa"/>
            <w:vAlign w:val="center"/>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iii.</w:t>
            </w:r>
          </w:p>
        </w:tc>
        <w:tc>
          <w:tcPr>
            <w:tcW w:w="3690" w:type="dxa"/>
          </w:tcPr>
          <w:p w:rsidR="006D75F2" w:rsidRPr="006A418A" w:rsidRDefault="006D75F2" w:rsidP="006D75F2">
            <w:pPr>
              <w:autoSpaceDE w:val="0"/>
              <w:autoSpaceDN w:val="0"/>
              <w:adjustRightInd w:val="0"/>
              <w:rPr>
                <w:rFonts w:ascii="Arial" w:hAnsi="Arial" w:cs="Arial"/>
                <w:bCs/>
                <w:sz w:val="24"/>
                <w:szCs w:val="24"/>
              </w:rPr>
            </w:pPr>
            <w:r w:rsidRPr="006A418A">
              <w:rPr>
                <w:rFonts w:ascii="Arial" w:hAnsi="Arial" w:cs="Arial"/>
                <w:sz w:val="24"/>
                <w:szCs w:val="24"/>
              </w:rPr>
              <w:t>Employer Written Correspondence</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vAlign w:val="center"/>
          </w:tcPr>
          <w:p w:rsidR="006D75F2" w:rsidRPr="006A418A" w:rsidRDefault="006D75F2" w:rsidP="006D75F2">
            <w:pPr>
              <w:autoSpaceDE w:val="0"/>
              <w:autoSpaceDN w:val="0"/>
              <w:adjustRightInd w:val="0"/>
              <w:rPr>
                <w:rFonts w:ascii="Arial" w:hAnsi="Arial" w:cs="Arial"/>
                <w:b/>
                <w:sz w:val="24"/>
                <w:szCs w:val="24"/>
              </w:rPr>
            </w:pPr>
          </w:p>
        </w:tc>
        <w:tc>
          <w:tcPr>
            <w:tcW w:w="990" w:type="dxa"/>
            <w:vAlign w:val="center"/>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iv.</w:t>
            </w:r>
          </w:p>
        </w:tc>
        <w:tc>
          <w:tcPr>
            <w:tcW w:w="3690" w:type="dxa"/>
          </w:tcPr>
          <w:p w:rsidR="006D75F2" w:rsidRPr="006A418A" w:rsidRDefault="006D75F2" w:rsidP="006D75F2">
            <w:pPr>
              <w:autoSpaceDE w:val="0"/>
              <w:autoSpaceDN w:val="0"/>
              <w:adjustRightInd w:val="0"/>
              <w:rPr>
                <w:rFonts w:ascii="Arial" w:hAnsi="Arial" w:cs="Arial"/>
                <w:bCs/>
                <w:sz w:val="24"/>
                <w:szCs w:val="24"/>
              </w:rPr>
            </w:pPr>
            <w:r w:rsidRPr="006A418A">
              <w:rPr>
                <w:rFonts w:ascii="Arial" w:hAnsi="Arial" w:cs="Arial"/>
                <w:sz w:val="24"/>
                <w:szCs w:val="24"/>
              </w:rPr>
              <w:t>Employer Fax Correspondence</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vAlign w:val="center"/>
          </w:tcPr>
          <w:p w:rsidR="006D75F2" w:rsidRPr="006A418A" w:rsidRDefault="006D75F2" w:rsidP="006D75F2">
            <w:pPr>
              <w:autoSpaceDE w:val="0"/>
              <w:autoSpaceDN w:val="0"/>
              <w:adjustRightInd w:val="0"/>
              <w:rPr>
                <w:rFonts w:ascii="Arial" w:hAnsi="Arial" w:cs="Arial"/>
                <w:b/>
                <w:sz w:val="24"/>
                <w:szCs w:val="24"/>
              </w:rPr>
            </w:pPr>
          </w:p>
        </w:tc>
        <w:tc>
          <w:tcPr>
            <w:tcW w:w="990" w:type="dxa"/>
            <w:vAlign w:val="center"/>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v.</w:t>
            </w:r>
          </w:p>
        </w:tc>
        <w:tc>
          <w:tcPr>
            <w:tcW w:w="3690" w:type="dxa"/>
          </w:tcPr>
          <w:p w:rsidR="006D75F2" w:rsidRPr="006A418A" w:rsidRDefault="006D75F2" w:rsidP="006D75F2">
            <w:pPr>
              <w:autoSpaceDE w:val="0"/>
              <w:autoSpaceDN w:val="0"/>
              <w:adjustRightInd w:val="0"/>
              <w:rPr>
                <w:rFonts w:ascii="Arial" w:hAnsi="Arial" w:cs="Arial"/>
                <w:bCs/>
                <w:sz w:val="24"/>
                <w:szCs w:val="24"/>
              </w:rPr>
            </w:pPr>
            <w:r w:rsidRPr="006A418A">
              <w:rPr>
                <w:rFonts w:ascii="Arial" w:hAnsi="Arial" w:cs="Arial"/>
                <w:bCs/>
                <w:sz w:val="24"/>
                <w:szCs w:val="24"/>
              </w:rPr>
              <w:t>W-4 Employer Reporting</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vAlign w:val="center"/>
          </w:tcPr>
          <w:p w:rsidR="006D75F2" w:rsidRPr="006A418A" w:rsidRDefault="006D75F2" w:rsidP="006D75F2">
            <w:pPr>
              <w:autoSpaceDE w:val="0"/>
              <w:autoSpaceDN w:val="0"/>
              <w:adjustRightInd w:val="0"/>
              <w:rPr>
                <w:rFonts w:ascii="Arial" w:hAnsi="Arial" w:cs="Arial"/>
                <w:b/>
                <w:sz w:val="24"/>
                <w:szCs w:val="24"/>
              </w:rPr>
            </w:pPr>
          </w:p>
        </w:tc>
        <w:tc>
          <w:tcPr>
            <w:tcW w:w="990" w:type="dxa"/>
            <w:vAlign w:val="center"/>
          </w:tcPr>
          <w:p w:rsidR="006D75F2" w:rsidRPr="006A418A" w:rsidRDefault="006D75F2" w:rsidP="006D75F2">
            <w:pPr>
              <w:autoSpaceDE w:val="0"/>
              <w:autoSpaceDN w:val="0"/>
              <w:adjustRightInd w:val="0"/>
              <w:rPr>
                <w:rFonts w:ascii="Arial" w:hAnsi="Arial" w:cs="Arial"/>
                <w:b/>
                <w:sz w:val="24"/>
                <w:szCs w:val="24"/>
              </w:rPr>
            </w:pPr>
            <w:r w:rsidRPr="006A418A">
              <w:rPr>
                <w:rFonts w:ascii="Arial" w:hAnsi="Arial" w:cs="Arial"/>
                <w:sz w:val="24"/>
                <w:szCs w:val="24"/>
              </w:rPr>
              <w:t>vi.</w:t>
            </w:r>
          </w:p>
        </w:tc>
        <w:tc>
          <w:tcPr>
            <w:tcW w:w="3690" w:type="dxa"/>
          </w:tcPr>
          <w:p w:rsidR="006D75F2" w:rsidRPr="006A418A" w:rsidRDefault="006D75F2" w:rsidP="006D75F2">
            <w:pPr>
              <w:autoSpaceDE w:val="0"/>
              <w:autoSpaceDN w:val="0"/>
              <w:adjustRightInd w:val="0"/>
              <w:rPr>
                <w:rFonts w:ascii="Arial" w:hAnsi="Arial" w:cs="Arial"/>
                <w:bCs/>
                <w:sz w:val="24"/>
                <w:szCs w:val="24"/>
              </w:rPr>
            </w:pPr>
            <w:r w:rsidRPr="006A418A">
              <w:rPr>
                <w:rFonts w:ascii="Arial" w:hAnsi="Arial" w:cs="Arial"/>
                <w:sz w:val="24"/>
              </w:rPr>
              <w:t>Duplicate Reporting</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vAlign w:val="center"/>
          </w:tcPr>
          <w:p w:rsidR="006D75F2" w:rsidRPr="006A418A" w:rsidRDefault="006D75F2" w:rsidP="006D75F2">
            <w:pPr>
              <w:autoSpaceDE w:val="0"/>
              <w:autoSpaceDN w:val="0"/>
              <w:adjustRightInd w:val="0"/>
              <w:rPr>
                <w:rFonts w:ascii="Arial" w:hAnsi="Arial" w:cs="Arial"/>
                <w:b/>
                <w:sz w:val="24"/>
                <w:szCs w:val="24"/>
              </w:rPr>
            </w:pPr>
          </w:p>
        </w:tc>
        <w:tc>
          <w:tcPr>
            <w:tcW w:w="990" w:type="dxa"/>
            <w:vAlign w:val="center"/>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vii.</w:t>
            </w:r>
          </w:p>
        </w:tc>
        <w:tc>
          <w:tcPr>
            <w:tcW w:w="3690" w:type="dxa"/>
          </w:tcPr>
          <w:p w:rsidR="006D75F2" w:rsidRPr="006A418A" w:rsidRDefault="006D75F2" w:rsidP="006D75F2">
            <w:pPr>
              <w:rPr>
                <w:rFonts w:ascii="Arial" w:hAnsi="Arial" w:cs="Arial"/>
                <w:sz w:val="24"/>
                <w:szCs w:val="24"/>
              </w:rPr>
            </w:pPr>
            <w:r w:rsidRPr="006A418A">
              <w:rPr>
                <w:rFonts w:ascii="Arial" w:hAnsi="Arial" w:cs="Arial"/>
                <w:sz w:val="24"/>
                <w:szCs w:val="24"/>
              </w:rPr>
              <w:t>Reporting Corrections</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6D75F2" w:rsidRPr="006A418A" w:rsidTr="0028491E">
        <w:tc>
          <w:tcPr>
            <w:tcW w:w="1800" w:type="dxa"/>
            <w:vMerge/>
            <w:vAlign w:val="center"/>
          </w:tcPr>
          <w:p w:rsidR="006D75F2" w:rsidRPr="006A418A" w:rsidRDefault="006D75F2" w:rsidP="006D75F2">
            <w:pPr>
              <w:autoSpaceDE w:val="0"/>
              <w:autoSpaceDN w:val="0"/>
              <w:adjustRightInd w:val="0"/>
              <w:rPr>
                <w:rFonts w:ascii="Arial" w:hAnsi="Arial" w:cs="Arial"/>
                <w:b/>
                <w:sz w:val="24"/>
                <w:szCs w:val="24"/>
              </w:rPr>
            </w:pPr>
          </w:p>
        </w:tc>
        <w:tc>
          <w:tcPr>
            <w:tcW w:w="990" w:type="dxa"/>
            <w:vAlign w:val="center"/>
          </w:tcPr>
          <w:p w:rsidR="006D75F2" w:rsidRPr="006A418A" w:rsidRDefault="006D75F2" w:rsidP="006D75F2">
            <w:pPr>
              <w:autoSpaceDE w:val="0"/>
              <w:autoSpaceDN w:val="0"/>
              <w:adjustRightInd w:val="0"/>
              <w:rPr>
                <w:rFonts w:ascii="Arial" w:hAnsi="Arial" w:cs="Arial"/>
                <w:sz w:val="24"/>
                <w:szCs w:val="24"/>
              </w:rPr>
            </w:pPr>
            <w:r w:rsidRPr="006A418A">
              <w:rPr>
                <w:rFonts w:ascii="Arial" w:hAnsi="Arial" w:cs="Arial"/>
                <w:sz w:val="24"/>
                <w:szCs w:val="24"/>
              </w:rPr>
              <w:t>viii.</w:t>
            </w:r>
          </w:p>
        </w:tc>
        <w:tc>
          <w:tcPr>
            <w:tcW w:w="3690" w:type="dxa"/>
            <w:vAlign w:val="center"/>
          </w:tcPr>
          <w:p w:rsidR="006D75F2" w:rsidRPr="006A418A" w:rsidRDefault="006D75F2" w:rsidP="006D75F2">
            <w:pPr>
              <w:autoSpaceDE w:val="0"/>
              <w:autoSpaceDN w:val="0"/>
              <w:adjustRightInd w:val="0"/>
              <w:ind w:left="-18"/>
              <w:rPr>
                <w:rFonts w:ascii="Arial" w:hAnsi="Arial" w:cs="Arial"/>
                <w:sz w:val="24"/>
                <w:szCs w:val="24"/>
              </w:rPr>
            </w:pPr>
            <w:r w:rsidRPr="006A418A">
              <w:rPr>
                <w:rFonts w:ascii="Arial" w:hAnsi="Arial" w:cs="Arial"/>
                <w:bCs/>
                <w:sz w:val="24"/>
                <w:szCs w:val="24"/>
              </w:rPr>
              <w:t>Technical Assistance</w:t>
            </w: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630" w:type="dxa"/>
          </w:tcPr>
          <w:p w:rsidR="006D75F2" w:rsidRPr="006A418A" w:rsidRDefault="006D75F2" w:rsidP="006D75F2">
            <w:pPr>
              <w:autoSpaceDE w:val="0"/>
              <w:autoSpaceDN w:val="0"/>
              <w:adjustRightInd w:val="0"/>
              <w:ind w:left="-18"/>
              <w:jc w:val="both"/>
              <w:rPr>
                <w:rFonts w:ascii="Arial" w:hAnsi="Arial" w:cs="Arial"/>
                <w:sz w:val="24"/>
                <w:szCs w:val="24"/>
              </w:rPr>
            </w:pPr>
          </w:p>
        </w:tc>
        <w:tc>
          <w:tcPr>
            <w:tcW w:w="1620" w:type="dxa"/>
          </w:tcPr>
          <w:p w:rsidR="006D75F2" w:rsidRPr="006A418A" w:rsidRDefault="006D75F2"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restart"/>
            <w:vAlign w:val="center"/>
          </w:tcPr>
          <w:p w:rsidR="00997CD1" w:rsidRPr="006A418A" w:rsidRDefault="00997CD1" w:rsidP="006D75F2">
            <w:pPr>
              <w:autoSpaceDE w:val="0"/>
              <w:autoSpaceDN w:val="0"/>
              <w:adjustRightInd w:val="0"/>
              <w:rPr>
                <w:rFonts w:ascii="Arial" w:hAnsi="Arial" w:cs="Arial"/>
                <w:b/>
                <w:sz w:val="24"/>
                <w:szCs w:val="24"/>
              </w:rPr>
            </w:pPr>
            <w:r w:rsidRPr="006A418A">
              <w:rPr>
                <w:rFonts w:ascii="Arial" w:hAnsi="Arial" w:cs="Arial"/>
                <w:sz w:val="24"/>
                <w:szCs w:val="24"/>
              </w:rPr>
              <w:t>IV.B.6.f.  Outreach</w:t>
            </w:r>
          </w:p>
        </w:tc>
        <w:tc>
          <w:tcPr>
            <w:tcW w:w="990" w:type="dxa"/>
            <w:vAlign w:val="center"/>
          </w:tcPr>
          <w:p w:rsidR="00997CD1" w:rsidRPr="006A418A" w:rsidRDefault="00997CD1" w:rsidP="006D75F2">
            <w:pPr>
              <w:autoSpaceDE w:val="0"/>
              <w:autoSpaceDN w:val="0"/>
              <w:adjustRightInd w:val="0"/>
              <w:rPr>
                <w:rFonts w:ascii="Arial" w:hAnsi="Arial" w:cs="Arial"/>
                <w:b/>
                <w:sz w:val="24"/>
                <w:szCs w:val="24"/>
              </w:rPr>
            </w:pPr>
            <w:r w:rsidRPr="006A418A">
              <w:rPr>
                <w:rFonts w:ascii="Arial" w:hAnsi="Arial" w:cs="Arial"/>
                <w:sz w:val="24"/>
                <w:szCs w:val="24"/>
              </w:rPr>
              <w:t>i.</w:t>
            </w:r>
          </w:p>
        </w:tc>
        <w:tc>
          <w:tcPr>
            <w:tcW w:w="3690" w:type="dxa"/>
            <w:vAlign w:val="center"/>
          </w:tcPr>
          <w:p w:rsidR="00997CD1" w:rsidRPr="006A418A" w:rsidRDefault="00997CD1" w:rsidP="006D75F2">
            <w:pPr>
              <w:rPr>
                <w:rFonts w:ascii="Arial" w:hAnsi="Arial" w:cs="Arial"/>
                <w:sz w:val="24"/>
                <w:szCs w:val="24"/>
              </w:rPr>
            </w:pPr>
            <w:r w:rsidRPr="006A418A">
              <w:rPr>
                <w:rFonts w:ascii="Arial" w:hAnsi="Arial" w:cs="Arial"/>
                <w:sz w:val="24"/>
                <w:szCs w:val="24"/>
              </w:rPr>
              <w:t>Develop Program</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ii.</w:t>
            </w:r>
          </w:p>
        </w:tc>
        <w:tc>
          <w:tcPr>
            <w:tcW w:w="3690" w:type="dxa"/>
          </w:tcPr>
          <w:p w:rsidR="00997CD1" w:rsidRPr="006A418A" w:rsidRDefault="00997CD1" w:rsidP="006D75F2">
            <w:pPr>
              <w:rPr>
                <w:rFonts w:ascii="Arial" w:hAnsi="Arial" w:cs="Arial"/>
                <w:sz w:val="24"/>
                <w:szCs w:val="24"/>
              </w:rPr>
            </w:pPr>
            <w:r w:rsidRPr="006A418A">
              <w:rPr>
                <w:rFonts w:ascii="Arial" w:hAnsi="Arial" w:cs="Arial"/>
                <w:sz w:val="24"/>
                <w:szCs w:val="24"/>
              </w:rPr>
              <w:t>Materials and Mailing</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restart"/>
            <w:vAlign w:val="center"/>
          </w:tcPr>
          <w:p w:rsidR="00997CD1" w:rsidRPr="006A418A" w:rsidRDefault="00997CD1" w:rsidP="006D75F2">
            <w:pPr>
              <w:autoSpaceDE w:val="0"/>
              <w:autoSpaceDN w:val="0"/>
              <w:adjustRightInd w:val="0"/>
              <w:rPr>
                <w:rFonts w:ascii="Arial" w:hAnsi="Arial" w:cs="Arial"/>
                <w:b/>
                <w:sz w:val="24"/>
                <w:szCs w:val="24"/>
              </w:rPr>
            </w:pPr>
            <w:r w:rsidRPr="006A418A">
              <w:rPr>
                <w:rFonts w:ascii="Arial" w:hAnsi="Arial" w:cs="Arial"/>
                <w:sz w:val="24"/>
                <w:szCs w:val="24"/>
              </w:rPr>
              <w:t>IV.B.6.f.  Outreach</w:t>
            </w:r>
          </w:p>
          <w:p w:rsidR="00997CD1" w:rsidRPr="006A418A" w:rsidRDefault="00997CD1" w:rsidP="006D75F2">
            <w:pPr>
              <w:autoSpaceDE w:val="0"/>
              <w:autoSpaceDN w:val="0"/>
              <w:adjustRightInd w:val="0"/>
              <w:rPr>
                <w:rFonts w:ascii="Arial" w:hAnsi="Arial" w:cs="Arial"/>
                <w:b/>
                <w:sz w:val="24"/>
                <w:szCs w:val="24"/>
              </w:rPr>
            </w:pPr>
            <w:r w:rsidRPr="006A418A">
              <w:rPr>
                <w:rFonts w:ascii="Arial" w:hAnsi="Arial" w:cs="Arial"/>
                <w:sz w:val="24"/>
                <w:szCs w:val="24"/>
              </w:rPr>
              <w:t xml:space="preserve">IV.B.6.g.  </w:t>
            </w:r>
            <w:r w:rsidRPr="006A418A">
              <w:rPr>
                <w:rFonts w:ascii="Arial" w:hAnsi="Arial" w:cs="Arial"/>
                <w:bCs/>
                <w:sz w:val="24"/>
                <w:szCs w:val="24"/>
              </w:rPr>
              <w:t>IVR System</w:t>
            </w:r>
          </w:p>
        </w:tc>
        <w:tc>
          <w:tcPr>
            <w:tcW w:w="990" w:type="dxa"/>
            <w:vAlign w:val="center"/>
          </w:tcPr>
          <w:p w:rsidR="00997CD1" w:rsidRPr="006A418A" w:rsidRDefault="00997CD1" w:rsidP="006D75F2">
            <w:pPr>
              <w:autoSpaceDE w:val="0"/>
              <w:autoSpaceDN w:val="0"/>
              <w:adjustRightInd w:val="0"/>
              <w:rPr>
                <w:rFonts w:ascii="Arial" w:hAnsi="Arial" w:cs="Arial"/>
                <w:b/>
                <w:sz w:val="24"/>
                <w:szCs w:val="24"/>
              </w:rPr>
            </w:pPr>
            <w:r w:rsidRPr="006A418A">
              <w:rPr>
                <w:rFonts w:ascii="Arial" w:hAnsi="Arial" w:cs="Arial"/>
                <w:sz w:val="24"/>
                <w:szCs w:val="24"/>
              </w:rPr>
              <w:t>iii.</w:t>
            </w:r>
          </w:p>
        </w:tc>
        <w:tc>
          <w:tcPr>
            <w:tcW w:w="3690" w:type="dxa"/>
          </w:tcPr>
          <w:p w:rsidR="00997CD1" w:rsidRPr="006A418A" w:rsidRDefault="00997CD1" w:rsidP="006D75F2">
            <w:pPr>
              <w:autoSpaceDE w:val="0"/>
              <w:autoSpaceDN w:val="0"/>
              <w:adjustRightInd w:val="0"/>
              <w:ind w:left="-18"/>
              <w:rPr>
                <w:rFonts w:ascii="Arial" w:hAnsi="Arial" w:cs="Arial"/>
                <w:sz w:val="24"/>
                <w:szCs w:val="24"/>
              </w:rPr>
            </w:pPr>
            <w:r w:rsidRPr="006A418A">
              <w:rPr>
                <w:rFonts w:ascii="Arial" w:hAnsi="Arial" w:cs="Arial"/>
                <w:sz w:val="24"/>
                <w:szCs w:val="24"/>
              </w:rPr>
              <w:t>Notification of Changes</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iv.</w:t>
            </w:r>
          </w:p>
        </w:tc>
        <w:tc>
          <w:tcPr>
            <w:tcW w:w="3690" w:type="dxa"/>
          </w:tcPr>
          <w:p w:rsidR="00997CD1" w:rsidRPr="006A418A" w:rsidRDefault="00997CD1" w:rsidP="006D75F2">
            <w:pPr>
              <w:rPr>
                <w:rFonts w:ascii="Arial" w:hAnsi="Arial" w:cs="Arial"/>
                <w:sz w:val="24"/>
                <w:szCs w:val="24"/>
              </w:rPr>
            </w:pPr>
            <w:r w:rsidRPr="006A418A">
              <w:rPr>
                <w:rFonts w:ascii="Arial" w:hAnsi="Arial" w:cs="Arial"/>
                <w:sz w:val="24"/>
                <w:szCs w:val="24"/>
              </w:rPr>
              <w:t>Notifying Employers for Improvements</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v.</w:t>
            </w:r>
          </w:p>
        </w:tc>
        <w:tc>
          <w:tcPr>
            <w:tcW w:w="3690" w:type="dxa"/>
          </w:tcPr>
          <w:p w:rsidR="00997CD1" w:rsidRPr="006A418A" w:rsidRDefault="00997CD1" w:rsidP="006D75F2">
            <w:pPr>
              <w:rPr>
                <w:rFonts w:ascii="Arial" w:hAnsi="Arial" w:cs="Arial"/>
                <w:sz w:val="24"/>
                <w:szCs w:val="24"/>
              </w:rPr>
            </w:pPr>
            <w:r w:rsidRPr="006A418A">
              <w:rPr>
                <w:rFonts w:ascii="Arial" w:hAnsi="Arial" w:cs="Arial"/>
                <w:sz w:val="24"/>
                <w:szCs w:val="24"/>
              </w:rPr>
              <w:t>Compliance Analysis and Outreach</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vi.</w:t>
            </w:r>
          </w:p>
        </w:tc>
        <w:tc>
          <w:tcPr>
            <w:tcW w:w="3690" w:type="dxa"/>
          </w:tcPr>
          <w:p w:rsidR="00997CD1" w:rsidRPr="006A418A" w:rsidRDefault="00997CD1" w:rsidP="006D75F2">
            <w:pPr>
              <w:rPr>
                <w:rFonts w:ascii="Arial" w:hAnsi="Arial" w:cs="Arial"/>
                <w:sz w:val="24"/>
                <w:szCs w:val="24"/>
              </w:rPr>
            </w:pPr>
            <w:r w:rsidRPr="006A418A">
              <w:rPr>
                <w:rFonts w:ascii="Arial" w:hAnsi="Arial" w:cs="Arial"/>
                <w:sz w:val="24"/>
                <w:szCs w:val="24"/>
              </w:rPr>
              <w:t>Non-Compliance Notices</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vii.</w:t>
            </w:r>
          </w:p>
        </w:tc>
        <w:tc>
          <w:tcPr>
            <w:tcW w:w="3690" w:type="dxa"/>
          </w:tcPr>
          <w:p w:rsidR="00997CD1" w:rsidRPr="006A418A" w:rsidRDefault="00997CD1" w:rsidP="006D75F2">
            <w:pPr>
              <w:rPr>
                <w:rFonts w:ascii="Arial" w:hAnsi="Arial" w:cs="Arial"/>
                <w:sz w:val="24"/>
                <w:szCs w:val="24"/>
              </w:rPr>
            </w:pPr>
            <w:r w:rsidRPr="006A418A">
              <w:rPr>
                <w:rFonts w:ascii="Arial" w:hAnsi="Arial" w:cs="Arial"/>
                <w:sz w:val="24"/>
                <w:szCs w:val="24"/>
              </w:rPr>
              <w:t>On-site Employer visits</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b/>
                <w:sz w:val="24"/>
                <w:szCs w:val="24"/>
              </w:rPr>
            </w:pPr>
            <w:r w:rsidRPr="006A418A">
              <w:rPr>
                <w:rFonts w:ascii="Arial" w:hAnsi="Arial" w:cs="Arial"/>
                <w:sz w:val="24"/>
                <w:szCs w:val="24"/>
              </w:rPr>
              <w:t>i.</w:t>
            </w:r>
          </w:p>
        </w:tc>
        <w:tc>
          <w:tcPr>
            <w:tcW w:w="3690" w:type="dxa"/>
            <w:vAlign w:val="center"/>
          </w:tcPr>
          <w:p w:rsidR="00997CD1" w:rsidRPr="006A418A" w:rsidRDefault="00997CD1" w:rsidP="006D75F2">
            <w:pPr>
              <w:rPr>
                <w:rFonts w:ascii="Arial" w:hAnsi="Arial" w:cs="Arial"/>
                <w:sz w:val="24"/>
                <w:szCs w:val="24"/>
              </w:rPr>
            </w:pPr>
            <w:r w:rsidRPr="006A418A">
              <w:rPr>
                <w:rFonts w:ascii="Arial" w:hAnsi="Arial" w:cs="Arial"/>
                <w:bCs/>
                <w:sz w:val="24"/>
                <w:szCs w:val="24"/>
              </w:rPr>
              <w:t>System Requirements</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ii.</w:t>
            </w:r>
          </w:p>
        </w:tc>
        <w:tc>
          <w:tcPr>
            <w:tcW w:w="3690" w:type="dxa"/>
          </w:tcPr>
          <w:p w:rsidR="00997CD1" w:rsidRPr="006A418A" w:rsidRDefault="00997CD1" w:rsidP="006D75F2">
            <w:pPr>
              <w:rPr>
                <w:rFonts w:ascii="Arial" w:hAnsi="Arial" w:cs="Arial"/>
                <w:sz w:val="24"/>
                <w:szCs w:val="24"/>
              </w:rPr>
            </w:pPr>
            <w:r w:rsidRPr="006A418A">
              <w:rPr>
                <w:rFonts w:ascii="Arial" w:hAnsi="Arial" w:cs="Arial"/>
                <w:sz w:val="24"/>
                <w:szCs w:val="24"/>
              </w:rPr>
              <w:t>Message Retrieval</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restart"/>
            <w:vAlign w:val="center"/>
          </w:tcPr>
          <w:p w:rsidR="00997CD1" w:rsidRPr="006A418A" w:rsidRDefault="00997CD1" w:rsidP="006D75F2">
            <w:pPr>
              <w:autoSpaceDE w:val="0"/>
              <w:autoSpaceDN w:val="0"/>
              <w:adjustRightInd w:val="0"/>
              <w:rPr>
                <w:rFonts w:ascii="Arial" w:hAnsi="Arial" w:cs="Arial"/>
                <w:b/>
                <w:sz w:val="24"/>
                <w:szCs w:val="24"/>
              </w:rPr>
            </w:pPr>
            <w:r w:rsidRPr="006A418A">
              <w:rPr>
                <w:rFonts w:ascii="Arial" w:hAnsi="Arial" w:cs="Arial"/>
                <w:sz w:val="24"/>
                <w:szCs w:val="24"/>
              </w:rPr>
              <w:t xml:space="preserve">IV.B.6.g.  </w:t>
            </w:r>
            <w:r w:rsidRPr="006A418A">
              <w:rPr>
                <w:rFonts w:ascii="Arial" w:hAnsi="Arial" w:cs="Arial"/>
                <w:bCs/>
                <w:sz w:val="24"/>
                <w:szCs w:val="24"/>
              </w:rPr>
              <w:t>IVR System</w:t>
            </w:r>
          </w:p>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 xml:space="preserve">IV.B.6.h.  </w:t>
            </w:r>
          </w:p>
          <w:p w:rsidR="00997CD1" w:rsidRPr="006A418A" w:rsidRDefault="00997CD1" w:rsidP="006D75F2">
            <w:pPr>
              <w:autoSpaceDE w:val="0"/>
              <w:autoSpaceDN w:val="0"/>
              <w:adjustRightInd w:val="0"/>
              <w:rPr>
                <w:rFonts w:ascii="Arial" w:hAnsi="Arial" w:cs="Arial"/>
                <w:b/>
                <w:sz w:val="24"/>
                <w:szCs w:val="24"/>
              </w:rPr>
            </w:pPr>
            <w:r w:rsidRPr="006A418A">
              <w:rPr>
                <w:rFonts w:ascii="Arial" w:hAnsi="Arial" w:cs="Arial"/>
                <w:sz w:val="24"/>
                <w:szCs w:val="24"/>
              </w:rPr>
              <w:t>Activity Reports</w:t>
            </w:r>
          </w:p>
        </w:tc>
        <w:tc>
          <w:tcPr>
            <w:tcW w:w="990" w:type="dxa"/>
            <w:vAlign w:val="center"/>
          </w:tcPr>
          <w:p w:rsidR="00997CD1" w:rsidRPr="006A418A" w:rsidRDefault="00997CD1" w:rsidP="006D75F2">
            <w:pPr>
              <w:autoSpaceDE w:val="0"/>
              <w:autoSpaceDN w:val="0"/>
              <w:adjustRightInd w:val="0"/>
              <w:rPr>
                <w:rFonts w:ascii="Arial" w:hAnsi="Arial" w:cs="Arial"/>
                <w:b/>
                <w:sz w:val="24"/>
                <w:szCs w:val="24"/>
              </w:rPr>
            </w:pPr>
            <w:r w:rsidRPr="006A418A">
              <w:rPr>
                <w:rFonts w:ascii="Arial" w:hAnsi="Arial" w:cs="Arial"/>
                <w:sz w:val="24"/>
                <w:szCs w:val="24"/>
              </w:rPr>
              <w:t>iii.</w:t>
            </w:r>
          </w:p>
        </w:tc>
        <w:tc>
          <w:tcPr>
            <w:tcW w:w="3690" w:type="dxa"/>
          </w:tcPr>
          <w:p w:rsidR="00997CD1" w:rsidRPr="006A418A" w:rsidRDefault="00997CD1" w:rsidP="006D75F2">
            <w:pPr>
              <w:autoSpaceDE w:val="0"/>
              <w:autoSpaceDN w:val="0"/>
              <w:adjustRightInd w:val="0"/>
              <w:ind w:left="-18"/>
              <w:rPr>
                <w:rFonts w:ascii="Arial" w:hAnsi="Arial" w:cs="Arial"/>
                <w:sz w:val="24"/>
                <w:szCs w:val="24"/>
              </w:rPr>
            </w:pPr>
            <w:r w:rsidRPr="006A418A">
              <w:rPr>
                <w:rFonts w:ascii="Arial" w:hAnsi="Arial" w:cs="Arial"/>
                <w:bCs/>
                <w:sz w:val="24"/>
                <w:szCs w:val="24"/>
              </w:rPr>
              <w:t>Reporting Website</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i.</w:t>
            </w:r>
          </w:p>
        </w:tc>
        <w:tc>
          <w:tcPr>
            <w:tcW w:w="3690" w:type="dxa"/>
          </w:tcPr>
          <w:p w:rsidR="00997CD1" w:rsidRPr="006A418A" w:rsidRDefault="00997CD1" w:rsidP="006D75F2">
            <w:pPr>
              <w:autoSpaceDE w:val="0"/>
              <w:autoSpaceDN w:val="0"/>
              <w:adjustRightInd w:val="0"/>
              <w:rPr>
                <w:rFonts w:ascii="Arial" w:hAnsi="Arial" w:cs="Arial"/>
                <w:bCs/>
                <w:sz w:val="24"/>
                <w:szCs w:val="24"/>
              </w:rPr>
            </w:pPr>
            <w:r w:rsidRPr="006A418A">
              <w:rPr>
                <w:rFonts w:ascii="Arial" w:hAnsi="Arial" w:cs="Arial"/>
                <w:sz w:val="24"/>
                <w:szCs w:val="24"/>
              </w:rPr>
              <w:t>Monthly Summary Report (General)</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ii.</w:t>
            </w:r>
          </w:p>
        </w:tc>
        <w:tc>
          <w:tcPr>
            <w:tcW w:w="3690" w:type="dxa"/>
          </w:tcPr>
          <w:p w:rsidR="00997CD1" w:rsidRPr="006A418A" w:rsidRDefault="00997CD1" w:rsidP="006D75F2">
            <w:pPr>
              <w:autoSpaceDE w:val="0"/>
              <w:autoSpaceDN w:val="0"/>
              <w:adjustRightInd w:val="0"/>
              <w:jc w:val="both"/>
              <w:rPr>
                <w:rFonts w:ascii="Arial" w:hAnsi="Arial" w:cs="Arial"/>
                <w:bCs/>
                <w:sz w:val="24"/>
                <w:szCs w:val="24"/>
              </w:rPr>
            </w:pPr>
            <w:r w:rsidRPr="006A418A">
              <w:rPr>
                <w:rFonts w:ascii="Arial" w:hAnsi="Arial" w:cs="Arial"/>
                <w:sz w:val="24"/>
                <w:szCs w:val="24"/>
              </w:rPr>
              <w:t>Monthly Summary Report (Additional)</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restart"/>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 xml:space="preserve">IV.B.6.h.  </w:t>
            </w:r>
          </w:p>
          <w:p w:rsidR="00997CD1" w:rsidRPr="006A418A" w:rsidRDefault="00997CD1" w:rsidP="006D75F2">
            <w:pPr>
              <w:autoSpaceDE w:val="0"/>
              <w:autoSpaceDN w:val="0"/>
              <w:adjustRightInd w:val="0"/>
              <w:rPr>
                <w:rFonts w:ascii="Arial" w:hAnsi="Arial" w:cs="Arial"/>
                <w:b/>
                <w:sz w:val="24"/>
                <w:szCs w:val="24"/>
              </w:rPr>
            </w:pPr>
            <w:r w:rsidRPr="006A418A">
              <w:rPr>
                <w:rFonts w:ascii="Arial" w:hAnsi="Arial" w:cs="Arial"/>
                <w:sz w:val="24"/>
                <w:szCs w:val="24"/>
              </w:rPr>
              <w:lastRenderedPageBreak/>
              <w:t>Activity Reports</w:t>
            </w:r>
          </w:p>
          <w:p w:rsidR="00997CD1" w:rsidRPr="006A418A" w:rsidRDefault="00997CD1" w:rsidP="006D75F2">
            <w:pPr>
              <w:autoSpaceDE w:val="0"/>
              <w:autoSpaceDN w:val="0"/>
              <w:adjustRightInd w:val="0"/>
              <w:rPr>
                <w:rFonts w:ascii="Arial" w:hAnsi="Arial" w:cs="Arial"/>
                <w:b/>
                <w:sz w:val="24"/>
                <w:szCs w:val="24"/>
              </w:rPr>
            </w:pPr>
            <w:r w:rsidRPr="006A418A">
              <w:rPr>
                <w:rFonts w:ascii="Arial" w:hAnsi="Arial" w:cs="Arial"/>
                <w:sz w:val="24"/>
                <w:szCs w:val="24"/>
              </w:rPr>
              <w:t xml:space="preserve">IV.B.6.i. </w:t>
            </w:r>
            <w:r w:rsidRPr="006A418A">
              <w:rPr>
                <w:rFonts w:ascii="Arial" w:hAnsi="Arial" w:cs="Arial"/>
                <w:bCs/>
                <w:sz w:val="24"/>
                <w:szCs w:val="24"/>
              </w:rPr>
              <w:t>Provide Data to Other State Agencies</w:t>
            </w:r>
          </w:p>
          <w:p w:rsidR="00997CD1" w:rsidRPr="006A418A" w:rsidRDefault="00997CD1" w:rsidP="006D75F2">
            <w:pPr>
              <w:autoSpaceDE w:val="0"/>
              <w:autoSpaceDN w:val="0"/>
              <w:adjustRightInd w:val="0"/>
              <w:rPr>
                <w:rFonts w:ascii="Arial" w:hAnsi="Arial" w:cs="Arial"/>
                <w:b/>
                <w:sz w:val="24"/>
                <w:szCs w:val="24"/>
              </w:rPr>
            </w:pPr>
            <w:r w:rsidRPr="006A418A">
              <w:rPr>
                <w:rFonts w:ascii="Arial" w:hAnsi="Arial" w:cs="Arial"/>
                <w:sz w:val="24"/>
                <w:szCs w:val="24"/>
              </w:rPr>
              <w:t xml:space="preserve">IV.B.6.j.  </w:t>
            </w:r>
            <w:r w:rsidRPr="006A418A">
              <w:rPr>
                <w:rFonts w:ascii="Arial" w:hAnsi="Arial" w:cs="Arial"/>
                <w:bCs/>
                <w:sz w:val="24"/>
                <w:szCs w:val="24"/>
              </w:rPr>
              <w:t xml:space="preserve">Access to </w:t>
            </w:r>
            <w:proofErr w:type="spellStart"/>
            <w:r w:rsidRPr="006A418A">
              <w:rPr>
                <w:rFonts w:ascii="Arial" w:hAnsi="Arial" w:cs="Arial"/>
                <w:bCs/>
                <w:sz w:val="24"/>
                <w:szCs w:val="24"/>
              </w:rPr>
              <w:t>Offeror’s</w:t>
            </w:r>
            <w:proofErr w:type="spellEnd"/>
            <w:r w:rsidRPr="006A418A">
              <w:rPr>
                <w:rFonts w:ascii="Arial" w:hAnsi="Arial" w:cs="Arial"/>
                <w:bCs/>
                <w:sz w:val="24"/>
                <w:szCs w:val="24"/>
              </w:rPr>
              <w:t xml:space="preserve"> System</w:t>
            </w:r>
          </w:p>
        </w:tc>
        <w:tc>
          <w:tcPr>
            <w:tcW w:w="990" w:type="dxa"/>
            <w:vAlign w:val="center"/>
          </w:tcPr>
          <w:p w:rsidR="00997CD1" w:rsidRPr="006A418A" w:rsidRDefault="00997CD1" w:rsidP="006D75F2">
            <w:pPr>
              <w:autoSpaceDE w:val="0"/>
              <w:autoSpaceDN w:val="0"/>
              <w:adjustRightInd w:val="0"/>
              <w:rPr>
                <w:rFonts w:ascii="Arial" w:hAnsi="Arial" w:cs="Arial"/>
                <w:b/>
                <w:sz w:val="24"/>
                <w:szCs w:val="24"/>
              </w:rPr>
            </w:pPr>
            <w:r w:rsidRPr="006A418A">
              <w:rPr>
                <w:rFonts w:ascii="Arial" w:hAnsi="Arial" w:cs="Arial"/>
                <w:sz w:val="24"/>
                <w:szCs w:val="24"/>
              </w:rPr>
              <w:lastRenderedPageBreak/>
              <w:t>iii.</w:t>
            </w:r>
          </w:p>
        </w:tc>
        <w:tc>
          <w:tcPr>
            <w:tcW w:w="3690" w:type="dxa"/>
          </w:tcPr>
          <w:p w:rsidR="00997CD1" w:rsidRPr="006A418A" w:rsidRDefault="00997CD1" w:rsidP="006D75F2">
            <w:pPr>
              <w:rPr>
                <w:rFonts w:ascii="Arial" w:hAnsi="Arial" w:cs="Arial"/>
                <w:sz w:val="24"/>
                <w:szCs w:val="24"/>
              </w:rPr>
            </w:pPr>
            <w:r w:rsidRPr="006A418A">
              <w:rPr>
                <w:rFonts w:ascii="Arial" w:hAnsi="Arial" w:cs="Arial"/>
                <w:sz w:val="24"/>
                <w:szCs w:val="24"/>
              </w:rPr>
              <w:t>Annual Report</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i.</w:t>
            </w:r>
          </w:p>
        </w:tc>
        <w:tc>
          <w:tcPr>
            <w:tcW w:w="3690" w:type="dxa"/>
            <w:vAlign w:val="center"/>
          </w:tcPr>
          <w:p w:rsidR="00997CD1" w:rsidRPr="006A418A" w:rsidRDefault="00997CD1" w:rsidP="006D75F2">
            <w:pPr>
              <w:rPr>
                <w:rFonts w:ascii="Arial" w:hAnsi="Arial" w:cs="Arial"/>
                <w:sz w:val="24"/>
                <w:szCs w:val="24"/>
              </w:rPr>
            </w:pPr>
            <w:r w:rsidRPr="006A418A">
              <w:rPr>
                <w:rFonts w:ascii="Arial" w:hAnsi="Arial" w:cs="Arial"/>
                <w:sz w:val="24"/>
                <w:szCs w:val="24"/>
              </w:rPr>
              <w:t>Transmit files</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bCs/>
                <w:sz w:val="24"/>
                <w:szCs w:val="24"/>
              </w:rPr>
              <w:t xml:space="preserve">i. </w:t>
            </w:r>
          </w:p>
        </w:tc>
        <w:tc>
          <w:tcPr>
            <w:tcW w:w="36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bCs/>
                <w:sz w:val="24"/>
                <w:szCs w:val="24"/>
              </w:rPr>
              <w:t>Access for Designated Agency Staff</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IV.B.6.k.  Vacancies</w:t>
            </w:r>
          </w:p>
        </w:tc>
        <w:tc>
          <w:tcPr>
            <w:tcW w:w="990" w:type="dxa"/>
            <w:vAlign w:val="center"/>
          </w:tcPr>
          <w:p w:rsidR="00997CD1" w:rsidRPr="006A418A" w:rsidRDefault="00997CD1" w:rsidP="006D75F2">
            <w:pPr>
              <w:autoSpaceDE w:val="0"/>
              <w:autoSpaceDN w:val="0"/>
              <w:adjustRightInd w:val="0"/>
              <w:rPr>
                <w:rFonts w:ascii="Arial" w:hAnsi="Arial" w:cs="Arial"/>
                <w:bCs/>
                <w:sz w:val="24"/>
                <w:szCs w:val="24"/>
              </w:rPr>
            </w:pPr>
            <w:r w:rsidRPr="006A418A">
              <w:rPr>
                <w:rFonts w:ascii="Arial" w:hAnsi="Arial" w:cs="Arial"/>
                <w:sz w:val="24"/>
                <w:szCs w:val="24"/>
              </w:rPr>
              <w:t xml:space="preserve">i. </w:t>
            </w:r>
          </w:p>
        </w:tc>
        <w:tc>
          <w:tcPr>
            <w:tcW w:w="3690" w:type="dxa"/>
            <w:vAlign w:val="center"/>
          </w:tcPr>
          <w:p w:rsidR="00997CD1" w:rsidRPr="006A418A" w:rsidRDefault="00997CD1" w:rsidP="006D75F2">
            <w:pPr>
              <w:autoSpaceDE w:val="0"/>
              <w:autoSpaceDN w:val="0"/>
              <w:adjustRightInd w:val="0"/>
              <w:ind w:left="-18"/>
              <w:rPr>
                <w:rFonts w:ascii="Arial" w:hAnsi="Arial" w:cs="Arial"/>
                <w:sz w:val="24"/>
                <w:szCs w:val="24"/>
              </w:rPr>
            </w:pPr>
            <w:r w:rsidRPr="006A418A">
              <w:rPr>
                <w:rFonts w:ascii="Arial" w:hAnsi="Arial" w:cs="Arial"/>
                <w:sz w:val="24"/>
                <w:szCs w:val="24"/>
              </w:rPr>
              <w:t>Notification</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Align w:val="center"/>
          </w:tcPr>
          <w:p w:rsidR="00997CD1" w:rsidRPr="006A418A" w:rsidRDefault="00997CD1" w:rsidP="006D75F2">
            <w:pPr>
              <w:autoSpaceDE w:val="0"/>
              <w:autoSpaceDN w:val="0"/>
              <w:adjustRightInd w:val="0"/>
              <w:rPr>
                <w:rFonts w:ascii="Arial" w:hAnsi="Arial" w:cs="Arial"/>
                <w:bCs/>
                <w:sz w:val="24"/>
                <w:szCs w:val="24"/>
              </w:rPr>
            </w:pPr>
            <w:r w:rsidRPr="006A418A">
              <w:rPr>
                <w:rFonts w:ascii="Arial" w:hAnsi="Arial" w:cs="Arial"/>
                <w:sz w:val="24"/>
                <w:szCs w:val="24"/>
              </w:rPr>
              <w:t>IV.B.6.l.  Non-Compliance</w:t>
            </w:r>
          </w:p>
        </w:tc>
        <w:tc>
          <w:tcPr>
            <w:tcW w:w="990" w:type="dxa"/>
            <w:vAlign w:val="center"/>
          </w:tcPr>
          <w:p w:rsidR="00997CD1" w:rsidRPr="006A418A" w:rsidRDefault="00997CD1" w:rsidP="006D75F2">
            <w:pPr>
              <w:autoSpaceDE w:val="0"/>
              <w:autoSpaceDN w:val="0"/>
              <w:adjustRightInd w:val="0"/>
              <w:rPr>
                <w:rFonts w:ascii="Arial" w:hAnsi="Arial" w:cs="Arial"/>
                <w:bCs/>
                <w:sz w:val="24"/>
                <w:szCs w:val="24"/>
              </w:rPr>
            </w:pPr>
            <w:r w:rsidRPr="006A418A">
              <w:rPr>
                <w:rFonts w:ascii="Arial" w:hAnsi="Arial" w:cs="Arial"/>
                <w:sz w:val="24"/>
                <w:szCs w:val="24"/>
              </w:rPr>
              <w:t xml:space="preserve">i. </w:t>
            </w:r>
          </w:p>
        </w:tc>
        <w:tc>
          <w:tcPr>
            <w:tcW w:w="3690" w:type="dxa"/>
            <w:vAlign w:val="center"/>
          </w:tcPr>
          <w:p w:rsidR="00997CD1" w:rsidRPr="006A418A" w:rsidRDefault="00997CD1" w:rsidP="006D75F2">
            <w:pPr>
              <w:autoSpaceDE w:val="0"/>
              <w:autoSpaceDN w:val="0"/>
              <w:adjustRightInd w:val="0"/>
              <w:ind w:left="-18"/>
              <w:rPr>
                <w:rFonts w:ascii="Arial" w:hAnsi="Arial" w:cs="Arial"/>
                <w:sz w:val="24"/>
                <w:szCs w:val="24"/>
              </w:rPr>
            </w:pPr>
            <w:r w:rsidRPr="006A418A">
              <w:rPr>
                <w:rFonts w:ascii="Arial" w:hAnsi="Arial" w:cs="Arial"/>
                <w:sz w:val="24"/>
                <w:szCs w:val="24"/>
              </w:rPr>
              <w:t>Corrective Action Plan</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IV.B.6.m.  Complaints, Conflict, and Issue Reporting</w:t>
            </w:r>
          </w:p>
        </w:tc>
        <w:tc>
          <w:tcPr>
            <w:tcW w:w="990" w:type="dxa"/>
            <w:vAlign w:val="center"/>
          </w:tcPr>
          <w:p w:rsidR="00997CD1" w:rsidRPr="006A418A" w:rsidRDefault="00997CD1" w:rsidP="006D75F2">
            <w:pPr>
              <w:rPr>
                <w:rFonts w:ascii="Arial" w:hAnsi="Arial" w:cs="Arial"/>
                <w:sz w:val="24"/>
                <w:szCs w:val="24"/>
              </w:rPr>
            </w:pPr>
            <w:r w:rsidRPr="006A418A">
              <w:rPr>
                <w:rFonts w:ascii="Arial" w:hAnsi="Arial" w:cs="Arial"/>
                <w:sz w:val="24"/>
                <w:szCs w:val="24"/>
              </w:rPr>
              <w:t>i.</w:t>
            </w:r>
          </w:p>
        </w:tc>
        <w:tc>
          <w:tcPr>
            <w:tcW w:w="3690" w:type="dxa"/>
            <w:vAlign w:val="center"/>
          </w:tcPr>
          <w:p w:rsidR="00997CD1" w:rsidRPr="006A418A" w:rsidRDefault="00997CD1" w:rsidP="006D75F2">
            <w:pPr>
              <w:autoSpaceDE w:val="0"/>
              <w:autoSpaceDN w:val="0"/>
              <w:adjustRightInd w:val="0"/>
              <w:ind w:left="-18"/>
              <w:rPr>
                <w:rFonts w:ascii="Arial" w:hAnsi="Arial" w:cs="Arial"/>
                <w:sz w:val="24"/>
                <w:szCs w:val="24"/>
              </w:rPr>
            </w:pPr>
            <w:r w:rsidRPr="006A418A">
              <w:rPr>
                <w:rFonts w:ascii="Arial" w:hAnsi="Arial" w:cs="Arial"/>
                <w:sz w:val="24"/>
                <w:szCs w:val="24"/>
              </w:rPr>
              <w:t>Agency Notification</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IV.B.6.l.  Non-Compliance</w:t>
            </w:r>
          </w:p>
        </w:tc>
        <w:tc>
          <w:tcPr>
            <w:tcW w:w="990" w:type="dxa"/>
            <w:vAlign w:val="center"/>
          </w:tcPr>
          <w:p w:rsidR="00997CD1" w:rsidRPr="006A418A" w:rsidRDefault="00997CD1" w:rsidP="006D75F2">
            <w:pPr>
              <w:rPr>
                <w:rFonts w:ascii="Arial" w:hAnsi="Arial" w:cs="Arial"/>
                <w:sz w:val="24"/>
                <w:szCs w:val="24"/>
              </w:rPr>
            </w:pPr>
            <w:r w:rsidRPr="006A418A">
              <w:rPr>
                <w:rFonts w:ascii="Arial" w:hAnsi="Arial" w:cs="Arial"/>
                <w:sz w:val="24"/>
                <w:szCs w:val="24"/>
              </w:rPr>
              <w:t>ii.</w:t>
            </w:r>
          </w:p>
        </w:tc>
        <w:tc>
          <w:tcPr>
            <w:tcW w:w="3690" w:type="dxa"/>
            <w:vAlign w:val="center"/>
          </w:tcPr>
          <w:p w:rsidR="00997CD1" w:rsidRPr="006A418A" w:rsidRDefault="00997CD1" w:rsidP="006D75F2">
            <w:pPr>
              <w:autoSpaceDE w:val="0"/>
              <w:autoSpaceDN w:val="0"/>
              <w:adjustRightInd w:val="0"/>
              <w:ind w:left="-18"/>
              <w:rPr>
                <w:rFonts w:ascii="Arial" w:hAnsi="Arial" w:cs="Arial"/>
                <w:sz w:val="24"/>
                <w:szCs w:val="24"/>
              </w:rPr>
            </w:pPr>
            <w:r w:rsidRPr="006A418A">
              <w:rPr>
                <w:rFonts w:ascii="Arial" w:hAnsi="Arial" w:cs="Arial"/>
                <w:sz w:val="24"/>
                <w:szCs w:val="24"/>
              </w:rPr>
              <w:t>Agency Constituent Services</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restart"/>
            <w:vAlign w:val="center"/>
          </w:tcPr>
          <w:p w:rsidR="00997CD1" w:rsidRPr="006A418A" w:rsidRDefault="00997CD1" w:rsidP="006D75F2">
            <w:pPr>
              <w:autoSpaceDE w:val="0"/>
              <w:autoSpaceDN w:val="0"/>
              <w:adjustRightInd w:val="0"/>
              <w:rPr>
                <w:rFonts w:ascii="Arial" w:hAnsi="Arial" w:cs="Arial"/>
                <w:b/>
                <w:sz w:val="24"/>
                <w:szCs w:val="24"/>
              </w:rPr>
            </w:pPr>
            <w:r w:rsidRPr="006A418A">
              <w:rPr>
                <w:rFonts w:ascii="Arial" w:hAnsi="Arial" w:cs="Arial"/>
                <w:sz w:val="24"/>
                <w:szCs w:val="24"/>
              </w:rPr>
              <w:t>IV.B.6.n.  Inspections</w:t>
            </w:r>
          </w:p>
          <w:p w:rsidR="00997CD1" w:rsidRPr="006A418A" w:rsidRDefault="00997CD1" w:rsidP="006D75F2">
            <w:pPr>
              <w:autoSpaceDE w:val="0"/>
              <w:autoSpaceDN w:val="0"/>
              <w:adjustRightInd w:val="0"/>
              <w:rPr>
                <w:rFonts w:ascii="Arial" w:hAnsi="Arial" w:cs="Arial"/>
                <w:b/>
                <w:sz w:val="24"/>
                <w:szCs w:val="24"/>
              </w:rPr>
            </w:pPr>
            <w:r w:rsidRPr="006A418A">
              <w:rPr>
                <w:rFonts w:ascii="Arial" w:hAnsi="Arial" w:cs="Arial"/>
                <w:sz w:val="24"/>
                <w:szCs w:val="24"/>
              </w:rPr>
              <w:t>IV.B.6.p.  Billing</w:t>
            </w:r>
          </w:p>
        </w:tc>
        <w:tc>
          <w:tcPr>
            <w:tcW w:w="990" w:type="dxa"/>
            <w:vAlign w:val="center"/>
          </w:tcPr>
          <w:p w:rsidR="00997CD1" w:rsidRPr="006A418A" w:rsidRDefault="00997CD1" w:rsidP="006D75F2">
            <w:pPr>
              <w:autoSpaceDE w:val="0"/>
              <w:autoSpaceDN w:val="0"/>
              <w:adjustRightInd w:val="0"/>
              <w:rPr>
                <w:rFonts w:ascii="Arial" w:hAnsi="Arial" w:cs="Arial"/>
                <w:b/>
                <w:sz w:val="24"/>
                <w:szCs w:val="24"/>
              </w:rPr>
            </w:pPr>
            <w:r w:rsidRPr="006A418A">
              <w:rPr>
                <w:rFonts w:ascii="Arial" w:hAnsi="Arial" w:cs="Arial"/>
                <w:sz w:val="24"/>
                <w:szCs w:val="24"/>
              </w:rPr>
              <w:t xml:space="preserve">i. </w:t>
            </w:r>
          </w:p>
        </w:tc>
        <w:tc>
          <w:tcPr>
            <w:tcW w:w="3690" w:type="dxa"/>
            <w:vAlign w:val="center"/>
          </w:tcPr>
          <w:p w:rsidR="00997CD1" w:rsidRPr="006A418A" w:rsidRDefault="00997CD1" w:rsidP="006D75F2">
            <w:pPr>
              <w:rPr>
                <w:rFonts w:ascii="Arial" w:hAnsi="Arial" w:cs="Arial"/>
                <w:sz w:val="24"/>
                <w:szCs w:val="24"/>
              </w:rPr>
            </w:pPr>
            <w:r w:rsidRPr="006A418A">
              <w:rPr>
                <w:rFonts w:ascii="Arial" w:hAnsi="Arial" w:cs="Arial"/>
                <w:sz w:val="24"/>
                <w:szCs w:val="24"/>
              </w:rPr>
              <w:t>Office Inspections by State</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 xml:space="preserve">i. </w:t>
            </w:r>
          </w:p>
        </w:tc>
        <w:tc>
          <w:tcPr>
            <w:tcW w:w="3690" w:type="dxa"/>
            <w:vAlign w:val="center"/>
          </w:tcPr>
          <w:p w:rsidR="00997CD1" w:rsidRPr="006A418A" w:rsidRDefault="00997CD1" w:rsidP="006D75F2">
            <w:pPr>
              <w:rPr>
                <w:rFonts w:ascii="Arial" w:hAnsi="Arial" w:cs="Arial"/>
                <w:sz w:val="24"/>
                <w:szCs w:val="24"/>
              </w:rPr>
            </w:pPr>
            <w:r w:rsidRPr="006A418A">
              <w:rPr>
                <w:rFonts w:ascii="Arial" w:hAnsi="Arial" w:cs="Arial"/>
                <w:sz w:val="24"/>
                <w:szCs w:val="24"/>
              </w:rPr>
              <w:t>Monthly Invoices</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IV.B.7.a.  Transition Plan</w:t>
            </w:r>
          </w:p>
          <w:p w:rsidR="00997CD1" w:rsidRPr="006A418A" w:rsidRDefault="00997CD1" w:rsidP="006D75F2">
            <w:pPr>
              <w:autoSpaceDE w:val="0"/>
              <w:autoSpaceDN w:val="0"/>
              <w:adjustRightInd w:val="0"/>
              <w:rPr>
                <w:rFonts w:ascii="Arial" w:hAnsi="Arial" w:cs="Arial"/>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i.</w:t>
            </w:r>
          </w:p>
        </w:tc>
        <w:tc>
          <w:tcPr>
            <w:tcW w:w="3690" w:type="dxa"/>
          </w:tcPr>
          <w:p w:rsidR="00997CD1" w:rsidRPr="006A418A" w:rsidRDefault="00997CD1" w:rsidP="006D75F2">
            <w:pPr>
              <w:autoSpaceDE w:val="0"/>
              <w:autoSpaceDN w:val="0"/>
              <w:adjustRightInd w:val="0"/>
              <w:ind w:left="-18"/>
              <w:rPr>
                <w:rFonts w:ascii="Arial" w:hAnsi="Arial" w:cs="Arial"/>
                <w:sz w:val="24"/>
                <w:szCs w:val="24"/>
              </w:rPr>
            </w:pPr>
            <w:r w:rsidRPr="006A418A">
              <w:rPr>
                <w:rFonts w:ascii="Arial" w:hAnsi="Arial" w:cs="Arial"/>
                <w:sz w:val="24"/>
                <w:szCs w:val="24"/>
              </w:rPr>
              <w:t>General Requirements</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IV.B.6.p.  Billing</w:t>
            </w:r>
          </w:p>
        </w:tc>
        <w:tc>
          <w:tcPr>
            <w:tcW w:w="990" w:type="dxa"/>
            <w:vAlign w:val="center"/>
          </w:tcPr>
          <w:p w:rsidR="00997CD1" w:rsidRPr="006A418A" w:rsidRDefault="00997CD1" w:rsidP="006D75F2">
            <w:pPr>
              <w:rPr>
                <w:rFonts w:ascii="Arial" w:hAnsi="Arial" w:cs="Arial"/>
                <w:sz w:val="24"/>
                <w:szCs w:val="24"/>
              </w:rPr>
            </w:pPr>
            <w:r w:rsidRPr="006A418A">
              <w:rPr>
                <w:rFonts w:ascii="Arial" w:hAnsi="Arial" w:cs="Arial"/>
                <w:sz w:val="24"/>
                <w:szCs w:val="24"/>
              </w:rPr>
              <w:t>ii.</w:t>
            </w:r>
          </w:p>
        </w:tc>
        <w:tc>
          <w:tcPr>
            <w:tcW w:w="3690" w:type="dxa"/>
          </w:tcPr>
          <w:p w:rsidR="00997CD1" w:rsidRPr="006A418A" w:rsidRDefault="00997CD1" w:rsidP="006D75F2">
            <w:pPr>
              <w:autoSpaceDE w:val="0"/>
              <w:autoSpaceDN w:val="0"/>
              <w:adjustRightInd w:val="0"/>
              <w:ind w:left="-18"/>
              <w:rPr>
                <w:rFonts w:ascii="Arial" w:hAnsi="Arial" w:cs="Arial"/>
                <w:sz w:val="24"/>
                <w:szCs w:val="24"/>
              </w:rPr>
            </w:pPr>
            <w:r w:rsidRPr="006A418A">
              <w:rPr>
                <w:rFonts w:ascii="Arial" w:hAnsi="Arial" w:cs="Arial"/>
                <w:sz w:val="24"/>
                <w:szCs w:val="24"/>
              </w:rPr>
              <w:t>Written Plan</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restart"/>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 xml:space="preserve">IV.B.7.a.  </w:t>
            </w:r>
            <w:r w:rsidRPr="006A418A">
              <w:rPr>
                <w:rFonts w:ascii="Arial" w:hAnsi="Arial" w:cs="Arial"/>
                <w:sz w:val="24"/>
                <w:szCs w:val="24"/>
              </w:rPr>
              <w:lastRenderedPageBreak/>
              <w:t>Transition Plan</w:t>
            </w:r>
          </w:p>
          <w:p w:rsidR="00997CD1" w:rsidRPr="006A418A" w:rsidRDefault="00997CD1" w:rsidP="006D75F2">
            <w:pPr>
              <w:autoSpaceDE w:val="0"/>
              <w:autoSpaceDN w:val="0"/>
              <w:adjustRightInd w:val="0"/>
              <w:rPr>
                <w:rFonts w:ascii="Arial" w:hAnsi="Arial" w:cs="Arial"/>
                <w:b/>
                <w:sz w:val="24"/>
                <w:szCs w:val="24"/>
              </w:rPr>
            </w:pPr>
            <w:r w:rsidRPr="006A418A">
              <w:rPr>
                <w:rFonts w:ascii="Arial" w:hAnsi="Arial" w:cs="Arial"/>
                <w:sz w:val="24"/>
                <w:szCs w:val="24"/>
              </w:rPr>
              <w:t>IV.B.8.a.  Turnover Plan</w:t>
            </w:r>
          </w:p>
        </w:tc>
        <w:tc>
          <w:tcPr>
            <w:tcW w:w="990" w:type="dxa"/>
            <w:vAlign w:val="center"/>
          </w:tcPr>
          <w:p w:rsidR="00997CD1" w:rsidRPr="006A418A" w:rsidRDefault="00997CD1" w:rsidP="006D75F2">
            <w:pPr>
              <w:autoSpaceDE w:val="0"/>
              <w:autoSpaceDN w:val="0"/>
              <w:adjustRightInd w:val="0"/>
              <w:rPr>
                <w:rFonts w:ascii="Arial" w:hAnsi="Arial" w:cs="Arial"/>
                <w:b/>
                <w:sz w:val="24"/>
                <w:szCs w:val="24"/>
              </w:rPr>
            </w:pPr>
            <w:r w:rsidRPr="006A418A">
              <w:rPr>
                <w:rFonts w:ascii="Arial" w:hAnsi="Arial" w:cs="Arial"/>
                <w:sz w:val="24"/>
                <w:szCs w:val="24"/>
              </w:rPr>
              <w:lastRenderedPageBreak/>
              <w:t>iii.</w:t>
            </w:r>
          </w:p>
        </w:tc>
        <w:tc>
          <w:tcPr>
            <w:tcW w:w="3690" w:type="dxa"/>
          </w:tcPr>
          <w:p w:rsidR="00997CD1" w:rsidRPr="006A418A" w:rsidRDefault="00997CD1" w:rsidP="006D75F2">
            <w:pPr>
              <w:rPr>
                <w:rFonts w:ascii="Arial" w:hAnsi="Arial" w:cs="Arial"/>
                <w:sz w:val="24"/>
                <w:szCs w:val="24"/>
              </w:rPr>
            </w:pPr>
            <w:r w:rsidRPr="006A418A">
              <w:rPr>
                <w:rFonts w:ascii="Arial" w:hAnsi="Arial" w:cs="Arial"/>
                <w:sz w:val="24"/>
                <w:szCs w:val="24"/>
              </w:rPr>
              <w:t>Plan Content</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iv.</w:t>
            </w:r>
          </w:p>
        </w:tc>
        <w:tc>
          <w:tcPr>
            <w:tcW w:w="3690" w:type="dxa"/>
          </w:tcPr>
          <w:p w:rsidR="00997CD1" w:rsidRPr="006A418A" w:rsidRDefault="00997CD1" w:rsidP="006D75F2">
            <w:pPr>
              <w:rPr>
                <w:rFonts w:ascii="Arial" w:hAnsi="Arial" w:cs="Arial"/>
                <w:sz w:val="24"/>
                <w:szCs w:val="24"/>
              </w:rPr>
            </w:pPr>
            <w:r w:rsidRPr="006A418A">
              <w:rPr>
                <w:rFonts w:ascii="Arial" w:hAnsi="Arial" w:cs="Arial"/>
                <w:sz w:val="24"/>
                <w:szCs w:val="24"/>
              </w:rPr>
              <w:t>Approval of Written Plan</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v.</w:t>
            </w:r>
          </w:p>
        </w:tc>
        <w:tc>
          <w:tcPr>
            <w:tcW w:w="3690" w:type="dxa"/>
          </w:tcPr>
          <w:p w:rsidR="00997CD1" w:rsidRPr="006A418A" w:rsidRDefault="00997CD1" w:rsidP="006D75F2">
            <w:pPr>
              <w:rPr>
                <w:rFonts w:ascii="Arial" w:hAnsi="Arial" w:cs="Arial"/>
                <w:sz w:val="24"/>
                <w:szCs w:val="24"/>
              </w:rPr>
            </w:pPr>
            <w:r w:rsidRPr="006A418A">
              <w:rPr>
                <w:rFonts w:ascii="Arial" w:hAnsi="Arial" w:cs="Arial"/>
                <w:sz w:val="24"/>
                <w:szCs w:val="24"/>
              </w:rPr>
              <w:t>Reporting</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vi.</w:t>
            </w:r>
          </w:p>
        </w:tc>
        <w:tc>
          <w:tcPr>
            <w:tcW w:w="3690" w:type="dxa"/>
          </w:tcPr>
          <w:p w:rsidR="00997CD1" w:rsidRPr="006A418A" w:rsidRDefault="00997CD1" w:rsidP="006D75F2">
            <w:pPr>
              <w:rPr>
                <w:rFonts w:ascii="Arial" w:hAnsi="Arial" w:cs="Arial"/>
                <w:szCs w:val="24"/>
              </w:rPr>
            </w:pPr>
            <w:r w:rsidRPr="006A418A">
              <w:rPr>
                <w:rFonts w:ascii="Arial" w:hAnsi="Arial" w:cs="Arial"/>
                <w:szCs w:val="24"/>
              </w:rPr>
              <w:t>Liaison(s)</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vii.</w:t>
            </w:r>
          </w:p>
        </w:tc>
        <w:tc>
          <w:tcPr>
            <w:tcW w:w="3690" w:type="dxa"/>
          </w:tcPr>
          <w:p w:rsidR="00997CD1" w:rsidRPr="006A418A" w:rsidRDefault="00997CD1" w:rsidP="006D75F2">
            <w:pPr>
              <w:rPr>
                <w:rFonts w:ascii="Arial" w:hAnsi="Arial" w:cs="Arial"/>
                <w:sz w:val="24"/>
                <w:szCs w:val="24"/>
              </w:rPr>
            </w:pPr>
            <w:r w:rsidRPr="006A418A">
              <w:rPr>
                <w:rFonts w:ascii="Arial" w:hAnsi="Arial" w:cs="Arial"/>
                <w:sz w:val="24"/>
                <w:szCs w:val="24"/>
              </w:rPr>
              <w:t>Security</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b/>
                <w:sz w:val="24"/>
                <w:szCs w:val="24"/>
              </w:rPr>
            </w:pPr>
            <w:r w:rsidRPr="006A418A">
              <w:rPr>
                <w:rFonts w:ascii="Arial" w:hAnsi="Arial" w:cs="Arial"/>
                <w:sz w:val="24"/>
                <w:szCs w:val="24"/>
              </w:rPr>
              <w:t>viii.</w:t>
            </w:r>
          </w:p>
        </w:tc>
        <w:tc>
          <w:tcPr>
            <w:tcW w:w="3690" w:type="dxa"/>
          </w:tcPr>
          <w:p w:rsidR="00997CD1" w:rsidRPr="006A418A" w:rsidRDefault="00997CD1" w:rsidP="006D75F2">
            <w:pPr>
              <w:rPr>
                <w:rFonts w:ascii="Arial" w:hAnsi="Arial" w:cs="Arial"/>
                <w:sz w:val="24"/>
                <w:szCs w:val="24"/>
              </w:rPr>
            </w:pPr>
            <w:r w:rsidRPr="006A418A">
              <w:rPr>
                <w:rFonts w:ascii="Arial" w:hAnsi="Arial" w:cs="Arial"/>
                <w:sz w:val="24"/>
                <w:szCs w:val="24"/>
              </w:rPr>
              <w:t>Onsite Senior Project Manager</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ix.</w:t>
            </w:r>
          </w:p>
        </w:tc>
        <w:tc>
          <w:tcPr>
            <w:tcW w:w="3690" w:type="dxa"/>
          </w:tcPr>
          <w:p w:rsidR="00997CD1" w:rsidRPr="006A418A" w:rsidRDefault="00997CD1" w:rsidP="006D75F2">
            <w:pPr>
              <w:rPr>
                <w:rFonts w:ascii="Arial" w:hAnsi="Arial" w:cs="Arial"/>
                <w:sz w:val="24"/>
                <w:szCs w:val="24"/>
              </w:rPr>
            </w:pPr>
            <w:r w:rsidRPr="006A418A">
              <w:rPr>
                <w:rFonts w:ascii="Arial" w:hAnsi="Arial" w:cs="Arial"/>
                <w:sz w:val="24"/>
                <w:szCs w:val="24"/>
              </w:rPr>
              <w:t>Follow-up with Incumbent</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x.</w:t>
            </w:r>
          </w:p>
        </w:tc>
        <w:tc>
          <w:tcPr>
            <w:tcW w:w="3690" w:type="dxa"/>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Overruns</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i.</w:t>
            </w:r>
          </w:p>
        </w:tc>
        <w:tc>
          <w:tcPr>
            <w:tcW w:w="3690" w:type="dxa"/>
          </w:tcPr>
          <w:p w:rsidR="00997CD1" w:rsidRPr="006A418A" w:rsidRDefault="00997CD1" w:rsidP="006D75F2">
            <w:pPr>
              <w:rPr>
                <w:rFonts w:ascii="Arial" w:hAnsi="Arial" w:cs="Arial"/>
                <w:sz w:val="24"/>
                <w:szCs w:val="24"/>
              </w:rPr>
            </w:pPr>
            <w:r w:rsidRPr="006A418A">
              <w:rPr>
                <w:rFonts w:ascii="Arial" w:hAnsi="Arial" w:cs="Arial"/>
                <w:sz w:val="24"/>
                <w:szCs w:val="24"/>
              </w:rPr>
              <w:t>General</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ii.</w:t>
            </w:r>
          </w:p>
        </w:tc>
        <w:tc>
          <w:tcPr>
            <w:tcW w:w="3690" w:type="dxa"/>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Written Plan</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restart"/>
            <w:vAlign w:val="center"/>
          </w:tcPr>
          <w:p w:rsidR="00997CD1" w:rsidRPr="006A418A" w:rsidRDefault="00997CD1" w:rsidP="006D75F2">
            <w:pPr>
              <w:autoSpaceDE w:val="0"/>
              <w:autoSpaceDN w:val="0"/>
              <w:adjustRightInd w:val="0"/>
              <w:rPr>
                <w:rFonts w:ascii="Arial" w:hAnsi="Arial" w:cs="Arial"/>
                <w:b/>
                <w:sz w:val="24"/>
                <w:szCs w:val="24"/>
              </w:rPr>
            </w:pPr>
            <w:r w:rsidRPr="006A418A">
              <w:rPr>
                <w:rFonts w:ascii="Arial" w:hAnsi="Arial" w:cs="Arial"/>
                <w:sz w:val="24"/>
                <w:szCs w:val="24"/>
              </w:rPr>
              <w:t>IV.B.8.a.  Turnover Plan</w:t>
            </w:r>
          </w:p>
          <w:p w:rsidR="00997CD1" w:rsidRPr="006A418A" w:rsidRDefault="00997CD1" w:rsidP="006D75F2">
            <w:pPr>
              <w:autoSpaceDE w:val="0"/>
              <w:autoSpaceDN w:val="0"/>
              <w:adjustRightInd w:val="0"/>
              <w:rPr>
                <w:rFonts w:ascii="Arial" w:hAnsi="Arial" w:cs="Arial"/>
                <w:b/>
                <w:sz w:val="24"/>
                <w:szCs w:val="24"/>
              </w:rPr>
            </w:pPr>
            <w:r w:rsidRPr="006A418A">
              <w:rPr>
                <w:rFonts w:ascii="Arial" w:hAnsi="Arial" w:cs="Arial"/>
                <w:sz w:val="24"/>
                <w:szCs w:val="24"/>
              </w:rPr>
              <w:t>IV.B.9.a.  Cost Proposal</w:t>
            </w:r>
          </w:p>
        </w:tc>
        <w:tc>
          <w:tcPr>
            <w:tcW w:w="990" w:type="dxa"/>
            <w:vAlign w:val="center"/>
          </w:tcPr>
          <w:p w:rsidR="00997CD1" w:rsidRPr="006A418A" w:rsidRDefault="00997CD1" w:rsidP="006D75F2">
            <w:pPr>
              <w:autoSpaceDE w:val="0"/>
              <w:autoSpaceDN w:val="0"/>
              <w:adjustRightInd w:val="0"/>
              <w:rPr>
                <w:rFonts w:ascii="Arial" w:hAnsi="Arial" w:cs="Arial"/>
                <w:b/>
                <w:sz w:val="24"/>
                <w:szCs w:val="24"/>
              </w:rPr>
            </w:pPr>
            <w:r w:rsidRPr="006A418A">
              <w:rPr>
                <w:rFonts w:ascii="Arial" w:hAnsi="Arial" w:cs="Arial"/>
                <w:sz w:val="24"/>
                <w:szCs w:val="24"/>
              </w:rPr>
              <w:t>iii.</w:t>
            </w:r>
          </w:p>
        </w:tc>
        <w:tc>
          <w:tcPr>
            <w:tcW w:w="3690" w:type="dxa"/>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Plan Content</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iv.</w:t>
            </w:r>
          </w:p>
        </w:tc>
        <w:tc>
          <w:tcPr>
            <w:tcW w:w="3690" w:type="dxa"/>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Follow-Up</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v.</w:t>
            </w:r>
          </w:p>
        </w:tc>
        <w:tc>
          <w:tcPr>
            <w:tcW w:w="36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Calls Received After Turnover</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i.</w:t>
            </w:r>
          </w:p>
        </w:tc>
        <w:tc>
          <w:tcPr>
            <w:tcW w:w="3690" w:type="dxa"/>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General</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ii.</w:t>
            </w:r>
          </w:p>
        </w:tc>
        <w:tc>
          <w:tcPr>
            <w:tcW w:w="3690" w:type="dxa"/>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Cost Response Forms</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restart"/>
            <w:vAlign w:val="center"/>
          </w:tcPr>
          <w:p w:rsidR="00997CD1" w:rsidRPr="006A418A" w:rsidRDefault="00997CD1" w:rsidP="006D75F2">
            <w:pPr>
              <w:autoSpaceDE w:val="0"/>
              <w:autoSpaceDN w:val="0"/>
              <w:adjustRightInd w:val="0"/>
              <w:rPr>
                <w:rFonts w:ascii="Arial" w:hAnsi="Arial" w:cs="Arial"/>
                <w:b/>
                <w:sz w:val="24"/>
                <w:szCs w:val="24"/>
              </w:rPr>
            </w:pPr>
            <w:r w:rsidRPr="006A418A">
              <w:rPr>
                <w:rFonts w:ascii="Arial" w:hAnsi="Arial" w:cs="Arial"/>
                <w:sz w:val="24"/>
                <w:szCs w:val="24"/>
              </w:rPr>
              <w:t>IV.B.9.a.  Cost Proposal</w:t>
            </w:r>
          </w:p>
          <w:p w:rsidR="00997CD1" w:rsidRPr="006A418A" w:rsidRDefault="00997CD1" w:rsidP="006D75F2">
            <w:pPr>
              <w:autoSpaceDE w:val="0"/>
              <w:autoSpaceDN w:val="0"/>
              <w:adjustRightInd w:val="0"/>
              <w:rPr>
                <w:rFonts w:ascii="Arial" w:hAnsi="Arial" w:cs="Arial"/>
                <w:b/>
                <w:sz w:val="24"/>
                <w:szCs w:val="24"/>
              </w:rPr>
            </w:pPr>
            <w:r w:rsidRPr="006A418A">
              <w:rPr>
                <w:rFonts w:ascii="Arial" w:hAnsi="Arial" w:cs="Arial"/>
                <w:b/>
                <w:sz w:val="24"/>
                <w:szCs w:val="24"/>
              </w:rPr>
              <w:t>Requirement</w:t>
            </w:r>
          </w:p>
          <w:p w:rsidR="00997CD1" w:rsidRPr="006A418A" w:rsidRDefault="00997CD1" w:rsidP="006D75F2">
            <w:pPr>
              <w:autoSpaceDE w:val="0"/>
              <w:autoSpaceDN w:val="0"/>
              <w:adjustRightInd w:val="0"/>
              <w:rPr>
                <w:rFonts w:ascii="Arial" w:hAnsi="Arial" w:cs="Arial"/>
                <w:b/>
                <w:sz w:val="24"/>
                <w:szCs w:val="24"/>
              </w:rPr>
            </w:pPr>
            <w:r w:rsidRPr="006A418A">
              <w:rPr>
                <w:rFonts w:ascii="Arial" w:hAnsi="Arial" w:cs="Arial"/>
                <w:sz w:val="24"/>
                <w:szCs w:val="24"/>
              </w:rPr>
              <w:t xml:space="preserve">IV.C.1.a.  </w:t>
            </w:r>
            <w:r w:rsidRPr="006A418A">
              <w:rPr>
                <w:rFonts w:ascii="Arial" w:hAnsi="Arial" w:cs="Arial"/>
                <w:bCs/>
                <w:sz w:val="24"/>
                <w:szCs w:val="24"/>
              </w:rPr>
              <w:t>Technical Assistance</w:t>
            </w:r>
          </w:p>
        </w:tc>
        <w:tc>
          <w:tcPr>
            <w:tcW w:w="990" w:type="dxa"/>
            <w:vAlign w:val="center"/>
          </w:tcPr>
          <w:p w:rsidR="00997CD1" w:rsidRPr="006A418A" w:rsidRDefault="00997CD1" w:rsidP="006D75F2">
            <w:pPr>
              <w:autoSpaceDE w:val="0"/>
              <w:autoSpaceDN w:val="0"/>
              <w:adjustRightInd w:val="0"/>
              <w:rPr>
                <w:rFonts w:ascii="Arial" w:hAnsi="Arial" w:cs="Arial"/>
                <w:b/>
                <w:sz w:val="24"/>
                <w:szCs w:val="24"/>
              </w:rPr>
            </w:pPr>
            <w:r w:rsidRPr="006A418A">
              <w:rPr>
                <w:rFonts w:ascii="Arial" w:hAnsi="Arial" w:cs="Arial"/>
                <w:sz w:val="24"/>
                <w:szCs w:val="24"/>
              </w:rPr>
              <w:t>iii.</w:t>
            </w:r>
          </w:p>
        </w:tc>
        <w:tc>
          <w:tcPr>
            <w:tcW w:w="3690" w:type="dxa"/>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Costs</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iv.</w:t>
            </w:r>
          </w:p>
        </w:tc>
        <w:tc>
          <w:tcPr>
            <w:tcW w:w="3690" w:type="dxa"/>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Annual Transaction Volume</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v.</w:t>
            </w:r>
          </w:p>
        </w:tc>
        <w:tc>
          <w:tcPr>
            <w:tcW w:w="3690" w:type="dxa"/>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bCs/>
              </w:rPr>
              <w:t>Technical Cost Proposal Response Form</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tcBorders>
              <w:bottom w:val="single" w:sz="4" w:space="0" w:color="auto"/>
            </w:tcBorders>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tcBorders>
              <w:bottom w:val="single" w:sz="4" w:space="0" w:color="auto"/>
            </w:tcBorders>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vi.</w:t>
            </w:r>
          </w:p>
        </w:tc>
        <w:tc>
          <w:tcPr>
            <w:tcW w:w="3690" w:type="dxa"/>
            <w:tcBorders>
              <w:bottom w:val="single" w:sz="4" w:space="0" w:color="auto"/>
            </w:tcBorders>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CPI Adjustment</w:t>
            </w:r>
          </w:p>
        </w:tc>
        <w:tc>
          <w:tcPr>
            <w:tcW w:w="630" w:type="dxa"/>
            <w:tcBorders>
              <w:bottom w:val="single" w:sz="4" w:space="0" w:color="auto"/>
            </w:tcBorders>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Borders>
              <w:bottom w:val="single" w:sz="4" w:space="0" w:color="auto"/>
            </w:tcBorders>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Borders>
              <w:bottom w:val="single" w:sz="4" w:space="0" w:color="auto"/>
            </w:tcBorders>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shd w:val="clear" w:color="auto" w:fill="F2F2F2"/>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shd w:val="clear" w:color="auto" w:fill="F2F2F2"/>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b/>
                <w:sz w:val="24"/>
                <w:szCs w:val="24"/>
              </w:rPr>
              <w:t>Sub Tasks</w:t>
            </w:r>
          </w:p>
        </w:tc>
        <w:tc>
          <w:tcPr>
            <w:tcW w:w="3690" w:type="dxa"/>
            <w:shd w:val="clear" w:color="auto" w:fill="F2F2F2"/>
            <w:vAlign w:val="center"/>
          </w:tcPr>
          <w:p w:rsidR="00997CD1" w:rsidRPr="006A418A" w:rsidRDefault="00997CD1" w:rsidP="006D75F2">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rPr>
                <w:rFonts w:ascii="Arial" w:hAnsi="Arial" w:cs="Arial"/>
                <w:bCs/>
              </w:rPr>
            </w:pPr>
            <w:r w:rsidRPr="006A418A">
              <w:rPr>
                <w:rFonts w:ascii="Arial" w:hAnsi="Arial" w:cs="Arial"/>
                <w:b/>
              </w:rPr>
              <w:t>Technical Requirements</w:t>
            </w:r>
          </w:p>
        </w:tc>
        <w:tc>
          <w:tcPr>
            <w:tcW w:w="630" w:type="dxa"/>
            <w:shd w:val="clear" w:color="auto" w:fill="F2F2F2"/>
            <w:vAlign w:val="center"/>
          </w:tcPr>
          <w:p w:rsidR="00997CD1" w:rsidRPr="006A418A" w:rsidRDefault="00997CD1" w:rsidP="006D75F2">
            <w:pPr>
              <w:autoSpaceDE w:val="0"/>
              <w:autoSpaceDN w:val="0"/>
              <w:adjustRightInd w:val="0"/>
              <w:ind w:left="-18"/>
              <w:jc w:val="both"/>
              <w:rPr>
                <w:rFonts w:ascii="Arial" w:hAnsi="Arial" w:cs="Arial"/>
                <w:sz w:val="24"/>
                <w:szCs w:val="24"/>
              </w:rPr>
            </w:pPr>
            <w:r w:rsidRPr="006A418A">
              <w:rPr>
                <w:rFonts w:ascii="Arial" w:hAnsi="Arial" w:cs="Arial"/>
                <w:b/>
                <w:sz w:val="24"/>
                <w:szCs w:val="24"/>
              </w:rPr>
              <w:t>Yes</w:t>
            </w:r>
          </w:p>
        </w:tc>
        <w:tc>
          <w:tcPr>
            <w:tcW w:w="630" w:type="dxa"/>
            <w:shd w:val="clear" w:color="auto" w:fill="F2F2F2"/>
            <w:vAlign w:val="center"/>
          </w:tcPr>
          <w:p w:rsidR="00997CD1" w:rsidRPr="006A418A" w:rsidRDefault="00997CD1" w:rsidP="006D75F2">
            <w:pPr>
              <w:autoSpaceDE w:val="0"/>
              <w:autoSpaceDN w:val="0"/>
              <w:adjustRightInd w:val="0"/>
              <w:ind w:left="-18"/>
              <w:jc w:val="both"/>
              <w:rPr>
                <w:rFonts w:ascii="Arial" w:hAnsi="Arial" w:cs="Arial"/>
                <w:sz w:val="24"/>
                <w:szCs w:val="24"/>
              </w:rPr>
            </w:pPr>
            <w:r w:rsidRPr="006A418A">
              <w:rPr>
                <w:rFonts w:ascii="Arial" w:hAnsi="Arial" w:cs="Arial"/>
                <w:b/>
                <w:sz w:val="24"/>
                <w:szCs w:val="24"/>
              </w:rPr>
              <w:t>No</w:t>
            </w:r>
          </w:p>
        </w:tc>
        <w:tc>
          <w:tcPr>
            <w:tcW w:w="1620" w:type="dxa"/>
            <w:shd w:val="clear" w:color="auto" w:fill="F2F2F2"/>
            <w:vAlign w:val="center"/>
          </w:tcPr>
          <w:p w:rsidR="00997CD1" w:rsidRPr="006A418A" w:rsidRDefault="00997CD1" w:rsidP="006D75F2">
            <w:pPr>
              <w:autoSpaceDE w:val="0"/>
              <w:autoSpaceDN w:val="0"/>
              <w:adjustRightInd w:val="0"/>
              <w:ind w:left="-18"/>
              <w:jc w:val="both"/>
              <w:rPr>
                <w:rFonts w:ascii="Arial" w:hAnsi="Arial" w:cs="Arial"/>
                <w:sz w:val="24"/>
                <w:szCs w:val="24"/>
              </w:rPr>
            </w:pPr>
            <w:r w:rsidRPr="006A418A">
              <w:rPr>
                <w:rFonts w:ascii="Arial" w:hAnsi="Arial" w:cs="Arial"/>
                <w:b/>
                <w:bCs/>
                <w:sz w:val="24"/>
                <w:szCs w:val="24"/>
              </w:rPr>
              <w:t>Reference (Page &amp; Paragraph)</w:t>
            </w:r>
          </w:p>
        </w:tc>
      </w:tr>
      <w:tr w:rsidR="00997CD1" w:rsidRPr="006A418A" w:rsidTr="0028491E">
        <w:tc>
          <w:tcPr>
            <w:tcW w:w="1800" w:type="dxa"/>
            <w:vMerge/>
          </w:tcPr>
          <w:p w:rsidR="00997CD1" w:rsidRPr="006A418A" w:rsidRDefault="00997CD1" w:rsidP="006D75F2">
            <w:pPr>
              <w:autoSpaceDE w:val="0"/>
              <w:autoSpaceDN w:val="0"/>
              <w:adjustRightInd w:val="0"/>
              <w:rPr>
                <w:rFonts w:ascii="Arial" w:hAnsi="Arial" w:cs="Arial"/>
                <w:b/>
                <w:sz w:val="24"/>
                <w:szCs w:val="24"/>
              </w:rPr>
            </w:pPr>
          </w:p>
        </w:tc>
        <w:tc>
          <w:tcPr>
            <w:tcW w:w="990" w:type="dxa"/>
          </w:tcPr>
          <w:p w:rsidR="00997CD1" w:rsidRPr="006A418A" w:rsidRDefault="00997CD1" w:rsidP="006D75F2">
            <w:pPr>
              <w:autoSpaceDE w:val="0"/>
              <w:autoSpaceDN w:val="0"/>
              <w:adjustRightInd w:val="0"/>
              <w:rPr>
                <w:rFonts w:ascii="Arial" w:hAnsi="Arial" w:cs="Arial"/>
                <w:b/>
                <w:sz w:val="24"/>
                <w:szCs w:val="24"/>
              </w:rPr>
            </w:pPr>
            <w:r w:rsidRPr="006A418A">
              <w:rPr>
                <w:rFonts w:ascii="Arial" w:hAnsi="Arial" w:cs="Arial"/>
                <w:bCs/>
                <w:sz w:val="24"/>
                <w:szCs w:val="24"/>
              </w:rPr>
              <w:t xml:space="preserve">i. </w:t>
            </w:r>
          </w:p>
        </w:tc>
        <w:tc>
          <w:tcPr>
            <w:tcW w:w="36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bCs/>
                <w:sz w:val="24"/>
                <w:szCs w:val="24"/>
              </w:rPr>
              <w:t>Resources</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tcPr>
          <w:p w:rsidR="00997CD1" w:rsidRPr="006A418A" w:rsidRDefault="00997CD1" w:rsidP="006D75F2">
            <w:pPr>
              <w:autoSpaceDE w:val="0"/>
              <w:autoSpaceDN w:val="0"/>
              <w:adjustRightInd w:val="0"/>
              <w:jc w:val="center"/>
              <w:rPr>
                <w:rFonts w:ascii="Arial" w:hAnsi="Arial" w:cs="Arial"/>
                <w:b/>
                <w:sz w:val="24"/>
                <w:szCs w:val="24"/>
              </w:rPr>
            </w:pPr>
            <w:r w:rsidRPr="006A418A">
              <w:rPr>
                <w:rFonts w:ascii="Arial" w:hAnsi="Arial" w:cs="Arial"/>
                <w:b/>
                <w:sz w:val="24"/>
                <w:szCs w:val="24"/>
              </w:rPr>
              <w:t>Requirement</w:t>
            </w:r>
          </w:p>
        </w:tc>
        <w:tc>
          <w:tcPr>
            <w:tcW w:w="990" w:type="dxa"/>
          </w:tcPr>
          <w:p w:rsidR="00997CD1" w:rsidRPr="006A418A" w:rsidRDefault="00997CD1" w:rsidP="006D75F2">
            <w:pPr>
              <w:autoSpaceDE w:val="0"/>
              <w:autoSpaceDN w:val="0"/>
              <w:adjustRightInd w:val="0"/>
              <w:jc w:val="center"/>
              <w:rPr>
                <w:rFonts w:ascii="Arial" w:hAnsi="Arial" w:cs="Arial"/>
                <w:b/>
                <w:sz w:val="24"/>
                <w:szCs w:val="24"/>
              </w:rPr>
            </w:pPr>
            <w:r w:rsidRPr="006A418A">
              <w:rPr>
                <w:rFonts w:ascii="Arial" w:hAnsi="Arial" w:cs="Arial"/>
                <w:bCs/>
                <w:sz w:val="24"/>
                <w:szCs w:val="24"/>
              </w:rPr>
              <w:t xml:space="preserve">ii. </w:t>
            </w:r>
          </w:p>
        </w:tc>
        <w:tc>
          <w:tcPr>
            <w:tcW w:w="3690" w:type="dxa"/>
            <w:vAlign w:val="center"/>
          </w:tcPr>
          <w:p w:rsidR="00997CD1" w:rsidRPr="006A418A" w:rsidRDefault="00997CD1" w:rsidP="0028491E">
            <w:pPr>
              <w:autoSpaceDE w:val="0"/>
              <w:autoSpaceDN w:val="0"/>
              <w:adjustRightInd w:val="0"/>
              <w:rPr>
                <w:rFonts w:ascii="Arial" w:hAnsi="Arial" w:cs="Arial"/>
                <w:b/>
                <w:sz w:val="24"/>
                <w:szCs w:val="24"/>
              </w:rPr>
            </w:pPr>
            <w:r w:rsidRPr="006A418A">
              <w:rPr>
                <w:rFonts w:ascii="Arial" w:hAnsi="Arial" w:cs="Arial"/>
                <w:bCs/>
                <w:sz w:val="24"/>
                <w:szCs w:val="24"/>
              </w:rPr>
              <w:t>State and Federal Staff Assistance</w:t>
            </w:r>
          </w:p>
        </w:tc>
        <w:tc>
          <w:tcPr>
            <w:tcW w:w="630" w:type="dxa"/>
          </w:tcPr>
          <w:p w:rsidR="00997CD1" w:rsidRPr="006A418A" w:rsidRDefault="00997CD1" w:rsidP="006D75F2">
            <w:pPr>
              <w:jc w:val="center"/>
              <w:rPr>
                <w:rFonts w:ascii="Arial" w:hAnsi="Arial" w:cs="Arial"/>
                <w:b/>
                <w:sz w:val="24"/>
                <w:szCs w:val="24"/>
              </w:rPr>
            </w:pPr>
          </w:p>
        </w:tc>
        <w:tc>
          <w:tcPr>
            <w:tcW w:w="630" w:type="dxa"/>
          </w:tcPr>
          <w:p w:rsidR="00997CD1" w:rsidRPr="006A418A" w:rsidRDefault="00997CD1" w:rsidP="006D75F2">
            <w:pPr>
              <w:jc w:val="center"/>
              <w:rPr>
                <w:rFonts w:ascii="Arial" w:hAnsi="Arial" w:cs="Arial"/>
                <w:b/>
                <w:sz w:val="24"/>
                <w:szCs w:val="24"/>
              </w:rPr>
            </w:pPr>
          </w:p>
        </w:tc>
        <w:tc>
          <w:tcPr>
            <w:tcW w:w="1620" w:type="dxa"/>
          </w:tcPr>
          <w:p w:rsidR="00997CD1" w:rsidRPr="006A418A" w:rsidRDefault="00997CD1" w:rsidP="006D75F2">
            <w:pPr>
              <w:jc w:val="center"/>
              <w:rPr>
                <w:rFonts w:ascii="Arial" w:hAnsi="Arial" w:cs="Arial"/>
                <w:b/>
                <w:bCs/>
                <w:sz w:val="24"/>
                <w:szCs w:val="24"/>
              </w:rPr>
            </w:pPr>
          </w:p>
        </w:tc>
      </w:tr>
      <w:tr w:rsidR="00997CD1" w:rsidRPr="006A418A" w:rsidTr="0028491E">
        <w:tc>
          <w:tcPr>
            <w:tcW w:w="1800" w:type="dxa"/>
            <w:vMerge w:val="restart"/>
            <w:vAlign w:val="center"/>
          </w:tcPr>
          <w:p w:rsidR="00997CD1" w:rsidRPr="006A418A" w:rsidRDefault="00997CD1" w:rsidP="006D75F2">
            <w:pPr>
              <w:autoSpaceDE w:val="0"/>
              <w:autoSpaceDN w:val="0"/>
              <w:adjustRightInd w:val="0"/>
              <w:rPr>
                <w:rFonts w:ascii="Arial" w:hAnsi="Arial" w:cs="Arial"/>
                <w:bCs/>
                <w:sz w:val="24"/>
                <w:szCs w:val="24"/>
              </w:rPr>
            </w:pPr>
            <w:r w:rsidRPr="006A418A">
              <w:rPr>
                <w:rFonts w:ascii="Arial" w:hAnsi="Arial" w:cs="Arial"/>
              </w:rPr>
              <w:t xml:space="preserve">IV.C.1.b. </w:t>
            </w:r>
            <w:r w:rsidRPr="006A418A">
              <w:rPr>
                <w:rFonts w:ascii="Arial" w:hAnsi="Arial" w:cs="Arial"/>
              </w:rPr>
              <w:lastRenderedPageBreak/>
              <w:t>Technical Support</w:t>
            </w:r>
          </w:p>
          <w:p w:rsidR="00997CD1" w:rsidRPr="006A418A" w:rsidRDefault="00997CD1" w:rsidP="006D75F2">
            <w:pPr>
              <w:autoSpaceDE w:val="0"/>
              <w:autoSpaceDN w:val="0"/>
              <w:adjustRightInd w:val="0"/>
              <w:rPr>
                <w:rFonts w:ascii="Arial" w:hAnsi="Arial" w:cs="Arial"/>
                <w:bCs/>
                <w:sz w:val="24"/>
                <w:szCs w:val="24"/>
              </w:rPr>
            </w:pPr>
            <w:r w:rsidRPr="006A418A">
              <w:rPr>
                <w:rFonts w:ascii="Arial" w:hAnsi="Arial" w:cs="Arial"/>
              </w:rPr>
              <w:t>IV.C.2.a. Data</w:t>
            </w:r>
          </w:p>
        </w:tc>
        <w:tc>
          <w:tcPr>
            <w:tcW w:w="990" w:type="dxa"/>
            <w:vAlign w:val="center"/>
          </w:tcPr>
          <w:p w:rsidR="00997CD1" w:rsidRPr="006A418A" w:rsidRDefault="00997CD1" w:rsidP="006D75F2">
            <w:pPr>
              <w:autoSpaceDE w:val="0"/>
              <w:autoSpaceDN w:val="0"/>
              <w:adjustRightInd w:val="0"/>
              <w:jc w:val="both"/>
              <w:rPr>
                <w:rFonts w:ascii="Arial" w:hAnsi="Arial" w:cs="Arial"/>
                <w:bCs/>
                <w:sz w:val="24"/>
                <w:szCs w:val="24"/>
              </w:rPr>
            </w:pPr>
            <w:r w:rsidRPr="006A418A">
              <w:rPr>
                <w:rFonts w:ascii="Arial" w:hAnsi="Arial" w:cs="Arial"/>
                <w:sz w:val="24"/>
                <w:szCs w:val="24"/>
              </w:rPr>
              <w:lastRenderedPageBreak/>
              <w:t xml:space="preserve">i. </w:t>
            </w:r>
          </w:p>
        </w:tc>
        <w:tc>
          <w:tcPr>
            <w:tcW w:w="3690" w:type="dxa"/>
            <w:vAlign w:val="center"/>
          </w:tcPr>
          <w:p w:rsidR="00997CD1" w:rsidRPr="006A418A" w:rsidRDefault="00997CD1" w:rsidP="006D75F2">
            <w:pPr>
              <w:autoSpaceDE w:val="0"/>
              <w:autoSpaceDN w:val="0"/>
              <w:adjustRightInd w:val="0"/>
              <w:ind w:left="-18"/>
              <w:rPr>
                <w:rFonts w:ascii="Arial" w:hAnsi="Arial" w:cs="Arial"/>
                <w:sz w:val="24"/>
                <w:szCs w:val="24"/>
              </w:rPr>
            </w:pPr>
            <w:r w:rsidRPr="006A418A">
              <w:rPr>
                <w:rFonts w:ascii="Arial" w:hAnsi="Arial" w:cs="Arial"/>
                <w:sz w:val="24"/>
                <w:szCs w:val="24"/>
              </w:rPr>
              <w:t>Resources</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 xml:space="preserve">i. </w:t>
            </w:r>
          </w:p>
        </w:tc>
        <w:tc>
          <w:tcPr>
            <w:tcW w:w="3690" w:type="dxa"/>
            <w:vAlign w:val="center"/>
          </w:tcPr>
          <w:p w:rsidR="00997CD1" w:rsidRPr="006A418A" w:rsidRDefault="00997CD1" w:rsidP="006D75F2">
            <w:pPr>
              <w:autoSpaceDE w:val="0"/>
              <w:autoSpaceDN w:val="0"/>
              <w:adjustRightInd w:val="0"/>
              <w:ind w:left="-18"/>
              <w:rPr>
                <w:rFonts w:ascii="Arial" w:hAnsi="Arial" w:cs="Arial"/>
                <w:sz w:val="24"/>
                <w:szCs w:val="24"/>
              </w:rPr>
            </w:pPr>
            <w:r w:rsidRPr="006A418A">
              <w:rPr>
                <w:rFonts w:ascii="Arial" w:hAnsi="Arial" w:cs="Arial"/>
                <w:sz w:val="24"/>
                <w:szCs w:val="24"/>
              </w:rPr>
              <w:t>Rights to Data</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Align w:val="center"/>
          </w:tcPr>
          <w:p w:rsidR="00997CD1" w:rsidRPr="0028491E" w:rsidRDefault="00997CD1" w:rsidP="008E614E">
            <w:pPr>
              <w:pStyle w:val="TOC3"/>
            </w:pPr>
            <w:r w:rsidRPr="0028491E">
              <w:lastRenderedPageBreak/>
              <w:t>IV.C.1.b. Technical Support</w:t>
            </w:r>
          </w:p>
        </w:tc>
        <w:tc>
          <w:tcPr>
            <w:tcW w:w="990" w:type="dxa"/>
            <w:vAlign w:val="center"/>
          </w:tcPr>
          <w:p w:rsidR="00997CD1" w:rsidRPr="006A418A" w:rsidRDefault="00997CD1" w:rsidP="006D75F2">
            <w:pPr>
              <w:rPr>
                <w:rFonts w:ascii="Arial" w:hAnsi="Arial" w:cs="Arial"/>
                <w:sz w:val="24"/>
                <w:szCs w:val="24"/>
              </w:rPr>
            </w:pPr>
            <w:r w:rsidRPr="006A418A">
              <w:rPr>
                <w:rFonts w:ascii="Arial" w:hAnsi="Arial" w:cs="Arial"/>
                <w:sz w:val="24"/>
                <w:szCs w:val="24"/>
              </w:rPr>
              <w:t xml:space="preserve">ii. </w:t>
            </w:r>
          </w:p>
        </w:tc>
        <w:tc>
          <w:tcPr>
            <w:tcW w:w="3690" w:type="dxa"/>
            <w:vAlign w:val="center"/>
          </w:tcPr>
          <w:p w:rsidR="00997CD1" w:rsidRPr="006A418A" w:rsidRDefault="00997CD1" w:rsidP="006D75F2">
            <w:pPr>
              <w:autoSpaceDE w:val="0"/>
              <w:autoSpaceDN w:val="0"/>
              <w:adjustRightInd w:val="0"/>
              <w:ind w:left="-18"/>
              <w:rPr>
                <w:rFonts w:ascii="Arial" w:hAnsi="Arial" w:cs="Arial"/>
                <w:sz w:val="24"/>
                <w:szCs w:val="24"/>
              </w:rPr>
            </w:pPr>
            <w:r w:rsidRPr="006A418A">
              <w:rPr>
                <w:rFonts w:ascii="Arial" w:hAnsi="Arial" w:cs="Arial"/>
                <w:sz w:val="24"/>
                <w:szCs w:val="24"/>
              </w:rPr>
              <w:t>Security Plan</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restart"/>
            <w:vAlign w:val="center"/>
          </w:tcPr>
          <w:p w:rsidR="00997CD1" w:rsidRPr="0028491E" w:rsidRDefault="00997CD1" w:rsidP="008E614E">
            <w:pPr>
              <w:pStyle w:val="TOC3"/>
            </w:pPr>
            <w:r w:rsidRPr="0028491E">
              <w:t>IV.C.2.a. Data</w:t>
            </w:r>
          </w:p>
          <w:p w:rsidR="00997CD1" w:rsidRPr="0028491E" w:rsidRDefault="00997CD1" w:rsidP="008E614E">
            <w:pPr>
              <w:pStyle w:val="TOC3"/>
            </w:pPr>
            <w:r w:rsidRPr="0028491E">
              <w:t>IV.C.3.a.  System and Data Security</w:t>
            </w:r>
          </w:p>
        </w:tc>
        <w:tc>
          <w:tcPr>
            <w:tcW w:w="990" w:type="dxa"/>
            <w:vAlign w:val="center"/>
          </w:tcPr>
          <w:p w:rsidR="00997CD1" w:rsidRPr="006A418A" w:rsidRDefault="00997CD1" w:rsidP="006D75F2">
            <w:pPr>
              <w:rPr>
                <w:rFonts w:ascii="Arial" w:hAnsi="Arial" w:cs="Arial"/>
                <w:sz w:val="24"/>
                <w:szCs w:val="24"/>
              </w:rPr>
            </w:pPr>
            <w:r w:rsidRPr="006A418A">
              <w:rPr>
                <w:rFonts w:ascii="Arial" w:hAnsi="Arial" w:cs="Arial"/>
                <w:sz w:val="24"/>
                <w:szCs w:val="24"/>
              </w:rPr>
              <w:t xml:space="preserve">iii. </w:t>
            </w:r>
          </w:p>
        </w:tc>
        <w:tc>
          <w:tcPr>
            <w:tcW w:w="3690" w:type="dxa"/>
            <w:vAlign w:val="center"/>
          </w:tcPr>
          <w:p w:rsidR="00997CD1" w:rsidRPr="006A418A" w:rsidRDefault="00997CD1" w:rsidP="006D75F2">
            <w:pPr>
              <w:autoSpaceDE w:val="0"/>
              <w:autoSpaceDN w:val="0"/>
              <w:adjustRightInd w:val="0"/>
              <w:ind w:left="-18"/>
              <w:rPr>
                <w:rFonts w:ascii="Arial" w:hAnsi="Arial" w:cs="Arial"/>
                <w:sz w:val="24"/>
                <w:szCs w:val="24"/>
              </w:rPr>
            </w:pPr>
            <w:r w:rsidRPr="006A418A">
              <w:rPr>
                <w:rFonts w:ascii="Arial" w:hAnsi="Arial" w:cs="Arial"/>
                <w:sz w:val="24"/>
                <w:szCs w:val="24"/>
              </w:rPr>
              <w:t>Backup Plan</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 xml:space="preserve">iv. </w:t>
            </w:r>
          </w:p>
        </w:tc>
        <w:tc>
          <w:tcPr>
            <w:tcW w:w="3690" w:type="dxa"/>
            <w:vAlign w:val="center"/>
          </w:tcPr>
          <w:p w:rsidR="00997CD1" w:rsidRPr="006A418A" w:rsidRDefault="00997CD1" w:rsidP="006D75F2">
            <w:pPr>
              <w:autoSpaceDE w:val="0"/>
              <w:autoSpaceDN w:val="0"/>
              <w:adjustRightInd w:val="0"/>
              <w:ind w:left="-18"/>
              <w:rPr>
                <w:rFonts w:ascii="Arial" w:hAnsi="Arial" w:cs="Arial"/>
                <w:sz w:val="24"/>
                <w:szCs w:val="24"/>
              </w:rPr>
            </w:pPr>
            <w:r w:rsidRPr="006A418A">
              <w:rPr>
                <w:rFonts w:ascii="Arial" w:hAnsi="Arial" w:cs="Arial"/>
                <w:bCs/>
                <w:sz w:val="24"/>
                <w:szCs w:val="24"/>
              </w:rPr>
              <w:t>Data Retention</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 xml:space="preserve">v. </w:t>
            </w:r>
          </w:p>
        </w:tc>
        <w:tc>
          <w:tcPr>
            <w:tcW w:w="3690" w:type="dxa"/>
            <w:vAlign w:val="center"/>
          </w:tcPr>
          <w:p w:rsidR="00997CD1" w:rsidRPr="006A418A" w:rsidRDefault="00997CD1" w:rsidP="006D75F2">
            <w:pPr>
              <w:autoSpaceDE w:val="0"/>
              <w:autoSpaceDN w:val="0"/>
              <w:adjustRightInd w:val="0"/>
              <w:ind w:left="-18"/>
              <w:rPr>
                <w:rFonts w:ascii="Arial" w:hAnsi="Arial" w:cs="Arial"/>
                <w:sz w:val="24"/>
                <w:szCs w:val="24"/>
              </w:rPr>
            </w:pPr>
            <w:r w:rsidRPr="006A418A">
              <w:rPr>
                <w:rFonts w:ascii="Arial" w:hAnsi="Arial" w:cs="Arial"/>
                <w:sz w:val="24"/>
                <w:szCs w:val="24"/>
              </w:rPr>
              <w:t>CSED Help Desk</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 xml:space="preserve">i. </w:t>
            </w:r>
          </w:p>
        </w:tc>
        <w:tc>
          <w:tcPr>
            <w:tcW w:w="3690" w:type="dxa"/>
            <w:vAlign w:val="center"/>
          </w:tcPr>
          <w:p w:rsidR="00997CD1" w:rsidRPr="006A418A" w:rsidRDefault="00997CD1" w:rsidP="006D75F2">
            <w:pPr>
              <w:autoSpaceDE w:val="0"/>
              <w:autoSpaceDN w:val="0"/>
              <w:adjustRightInd w:val="0"/>
              <w:ind w:left="-18"/>
              <w:rPr>
                <w:rFonts w:ascii="Arial" w:hAnsi="Arial" w:cs="Arial"/>
                <w:sz w:val="24"/>
                <w:szCs w:val="24"/>
              </w:rPr>
            </w:pPr>
            <w:r w:rsidRPr="006A418A">
              <w:rPr>
                <w:rFonts w:ascii="Arial" w:hAnsi="Arial" w:cs="Arial"/>
                <w:sz w:val="24"/>
                <w:szCs w:val="24"/>
              </w:rPr>
              <w:t>Security Plan</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bCs/>
                <w:sz w:val="24"/>
                <w:szCs w:val="24"/>
              </w:rPr>
              <w:t xml:space="preserve">ii. </w:t>
            </w:r>
          </w:p>
        </w:tc>
        <w:tc>
          <w:tcPr>
            <w:tcW w:w="3690" w:type="dxa"/>
            <w:vAlign w:val="center"/>
          </w:tcPr>
          <w:p w:rsidR="00997CD1" w:rsidRPr="006A418A" w:rsidRDefault="00997CD1" w:rsidP="006D75F2">
            <w:pPr>
              <w:autoSpaceDE w:val="0"/>
              <w:autoSpaceDN w:val="0"/>
              <w:adjustRightInd w:val="0"/>
              <w:ind w:left="-18"/>
              <w:rPr>
                <w:rFonts w:ascii="Arial" w:hAnsi="Arial" w:cs="Arial"/>
                <w:sz w:val="24"/>
                <w:szCs w:val="24"/>
              </w:rPr>
            </w:pPr>
            <w:r w:rsidRPr="006A418A">
              <w:rPr>
                <w:rFonts w:ascii="Arial" w:hAnsi="Arial" w:cs="Arial"/>
                <w:bCs/>
                <w:sz w:val="24"/>
                <w:szCs w:val="24"/>
              </w:rPr>
              <w:t>Virus etc. Protection</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restart"/>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IV.C.3.a.  System and Data Security</w:t>
            </w:r>
          </w:p>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IV.C.3.b.  Confidentiality</w:t>
            </w: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bCs/>
                <w:sz w:val="24"/>
                <w:szCs w:val="24"/>
              </w:rPr>
              <w:t xml:space="preserve">iii. </w:t>
            </w:r>
          </w:p>
        </w:tc>
        <w:tc>
          <w:tcPr>
            <w:tcW w:w="3690" w:type="dxa"/>
            <w:vAlign w:val="center"/>
          </w:tcPr>
          <w:p w:rsidR="00997CD1" w:rsidRPr="006A418A" w:rsidRDefault="00997CD1" w:rsidP="006D75F2">
            <w:pPr>
              <w:autoSpaceDE w:val="0"/>
              <w:autoSpaceDN w:val="0"/>
              <w:adjustRightInd w:val="0"/>
              <w:ind w:left="-18"/>
              <w:rPr>
                <w:rFonts w:ascii="Arial" w:hAnsi="Arial" w:cs="Arial"/>
                <w:sz w:val="24"/>
                <w:szCs w:val="24"/>
              </w:rPr>
            </w:pPr>
            <w:r w:rsidRPr="006A418A">
              <w:rPr>
                <w:rFonts w:ascii="Arial" w:hAnsi="Arial" w:cs="Arial"/>
                <w:bCs/>
                <w:sz w:val="24"/>
                <w:szCs w:val="24"/>
              </w:rPr>
              <w:t>Password Protection</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bCs/>
                <w:sz w:val="24"/>
                <w:szCs w:val="24"/>
              </w:rPr>
              <w:t xml:space="preserve">iv. </w:t>
            </w:r>
          </w:p>
        </w:tc>
        <w:tc>
          <w:tcPr>
            <w:tcW w:w="3690" w:type="dxa"/>
            <w:vAlign w:val="center"/>
          </w:tcPr>
          <w:p w:rsidR="00997CD1" w:rsidRPr="006A418A" w:rsidRDefault="00997CD1" w:rsidP="006D75F2">
            <w:pPr>
              <w:autoSpaceDE w:val="0"/>
              <w:autoSpaceDN w:val="0"/>
              <w:adjustRightInd w:val="0"/>
              <w:ind w:left="-18"/>
              <w:rPr>
                <w:rFonts w:ascii="Arial" w:hAnsi="Arial" w:cs="Arial"/>
                <w:sz w:val="24"/>
                <w:szCs w:val="24"/>
              </w:rPr>
            </w:pPr>
            <w:r w:rsidRPr="006A418A">
              <w:rPr>
                <w:rFonts w:ascii="Arial" w:hAnsi="Arial" w:cs="Arial"/>
                <w:bCs/>
                <w:sz w:val="24"/>
                <w:szCs w:val="24"/>
              </w:rPr>
              <w:t>Access Restrictions</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bCs/>
                <w:sz w:val="24"/>
                <w:szCs w:val="24"/>
              </w:rPr>
              <w:t xml:space="preserve">v. </w:t>
            </w:r>
          </w:p>
        </w:tc>
        <w:tc>
          <w:tcPr>
            <w:tcW w:w="3690" w:type="dxa"/>
            <w:vAlign w:val="center"/>
          </w:tcPr>
          <w:p w:rsidR="00997CD1" w:rsidRPr="006A418A" w:rsidRDefault="00997CD1" w:rsidP="006D75F2">
            <w:pPr>
              <w:autoSpaceDE w:val="0"/>
              <w:autoSpaceDN w:val="0"/>
              <w:adjustRightInd w:val="0"/>
              <w:ind w:left="-18"/>
              <w:rPr>
                <w:rFonts w:ascii="Arial" w:hAnsi="Arial" w:cs="Arial"/>
                <w:sz w:val="24"/>
                <w:szCs w:val="24"/>
              </w:rPr>
            </w:pPr>
            <w:r w:rsidRPr="006A418A">
              <w:rPr>
                <w:rFonts w:ascii="Arial" w:hAnsi="Arial" w:cs="Arial"/>
                <w:bCs/>
                <w:sz w:val="24"/>
                <w:szCs w:val="24"/>
              </w:rPr>
              <w:t>Reports and Magnetic Media Storage</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 xml:space="preserve">i. </w:t>
            </w:r>
          </w:p>
        </w:tc>
        <w:tc>
          <w:tcPr>
            <w:tcW w:w="3690" w:type="dxa"/>
            <w:vAlign w:val="center"/>
          </w:tcPr>
          <w:p w:rsidR="00997CD1" w:rsidRPr="006A418A" w:rsidRDefault="00997CD1" w:rsidP="006D75F2">
            <w:pPr>
              <w:autoSpaceDE w:val="0"/>
              <w:autoSpaceDN w:val="0"/>
              <w:adjustRightInd w:val="0"/>
              <w:ind w:left="-18"/>
              <w:rPr>
                <w:rFonts w:ascii="Arial" w:hAnsi="Arial" w:cs="Arial"/>
                <w:sz w:val="24"/>
                <w:szCs w:val="24"/>
              </w:rPr>
            </w:pPr>
            <w:r w:rsidRPr="006A418A">
              <w:rPr>
                <w:rFonts w:ascii="Arial" w:hAnsi="Arial" w:cs="Arial"/>
                <w:sz w:val="24"/>
                <w:szCs w:val="24"/>
              </w:rPr>
              <w:t>Agreement</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 xml:space="preserve">ii. </w:t>
            </w:r>
          </w:p>
        </w:tc>
        <w:tc>
          <w:tcPr>
            <w:tcW w:w="3690" w:type="dxa"/>
            <w:vAlign w:val="center"/>
          </w:tcPr>
          <w:p w:rsidR="00997CD1" w:rsidRPr="006A418A" w:rsidRDefault="00997CD1" w:rsidP="006D75F2">
            <w:pPr>
              <w:autoSpaceDE w:val="0"/>
              <w:autoSpaceDN w:val="0"/>
              <w:adjustRightInd w:val="0"/>
              <w:ind w:left="-18"/>
              <w:rPr>
                <w:rFonts w:ascii="Arial" w:hAnsi="Arial" w:cs="Arial"/>
                <w:sz w:val="24"/>
                <w:szCs w:val="24"/>
              </w:rPr>
            </w:pPr>
            <w:r w:rsidRPr="006A418A">
              <w:rPr>
                <w:rFonts w:ascii="Arial" w:hAnsi="Arial" w:cs="Arial"/>
                <w:sz w:val="24"/>
                <w:szCs w:val="24"/>
              </w:rPr>
              <w:t>Security Plan</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restart"/>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IV.C.3.b.  Confidentiality</w:t>
            </w:r>
          </w:p>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IV.C.4.a.  Disaster Recovery and Business Continuity</w:t>
            </w: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bCs/>
                <w:sz w:val="24"/>
                <w:szCs w:val="24"/>
              </w:rPr>
              <w:t xml:space="preserve">iii. </w:t>
            </w:r>
          </w:p>
        </w:tc>
        <w:tc>
          <w:tcPr>
            <w:tcW w:w="3690" w:type="dxa"/>
            <w:vAlign w:val="center"/>
          </w:tcPr>
          <w:p w:rsidR="00997CD1" w:rsidRPr="006A418A" w:rsidRDefault="00997CD1" w:rsidP="006D75F2">
            <w:pPr>
              <w:autoSpaceDE w:val="0"/>
              <w:autoSpaceDN w:val="0"/>
              <w:adjustRightInd w:val="0"/>
              <w:ind w:left="-18"/>
              <w:rPr>
                <w:rFonts w:ascii="Arial" w:hAnsi="Arial" w:cs="Arial"/>
                <w:sz w:val="24"/>
                <w:szCs w:val="24"/>
              </w:rPr>
            </w:pPr>
            <w:r w:rsidRPr="006A418A">
              <w:rPr>
                <w:rFonts w:ascii="Arial" w:hAnsi="Arial" w:cs="Arial"/>
                <w:bCs/>
                <w:sz w:val="24"/>
                <w:szCs w:val="24"/>
              </w:rPr>
              <w:t xml:space="preserve">Safeguarding </w:t>
            </w:r>
            <w:r w:rsidRPr="006A418A">
              <w:rPr>
                <w:rFonts w:ascii="Arial" w:hAnsi="Arial" w:cs="Arial"/>
                <w:sz w:val="24"/>
                <w:szCs w:val="24"/>
              </w:rPr>
              <w:t>Information</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 xml:space="preserve">iv. </w:t>
            </w:r>
          </w:p>
        </w:tc>
        <w:tc>
          <w:tcPr>
            <w:tcW w:w="3690" w:type="dxa"/>
            <w:vAlign w:val="center"/>
          </w:tcPr>
          <w:p w:rsidR="00997CD1" w:rsidRPr="006A418A" w:rsidRDefault="00997CD1" w:rsidP="006D75F2">
            <w:pPr>
              <w:autoSpaceDE w:val="0"/>
              <w:autoSpaceDN w:val="0"/>
              <w:adjustRightInd w:val="0"/>
              <w:ind w:left="-18"/>
              <w:rPr>
                <w:rFonts w:ascii="Arial" w:hAnsi="Arial" w:cs="Arial"/>
                <w:sz w:val="24"/>
                <w:szCs w:val="24"/>
              </w:rPr>
            </w:pPr>
            <w:r w:rsidRPr="006A418A">
              <w:rPr>
                <w:rFonts w:ascii="Arial" w:hAnsi="Arial" w:cs="Arial"/>
                <w:sz w:val="24"/>
                <w:szCs w:val="24"/>
              </w:rPr>
              <w:t>Safeguard Awareness</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 xml:space="preserve">v. </w:t>
            </w:r>
          </w:p>
        </w:tc>
        <w:tc>
          <w:tcPr>
            <w:tcW w:w="3690" w:type="dxa"/>
            <w:vAlign w:val="center"/>
          </w:tcPr>
          <w:p w:rsidR="00997CD1" w:rsidRPr="006A418A" w:rsidRDefault="00997CD1" w:rsidP="006D75F2">
            <w:pPr>
              <w:autoSpaceDE w:val="0"/>
              <w:autoSpaceDN w:val="0"/>
              <w:adjustRightInd w:val="0"/>
              <w:ind w:left="-18"/>
              <w:rPr>
                <w:rFonts w:ascii="Arial" w:hAnsi="Arial" w:cs="Arial"/>
                <w:sz w:val="24"/>
                <w:szCs w:val="24"/>
              </w:rPr>
            </w:pPr>
            <w:r w:rsidRPr="006A418A">
              <w:rPr>
                <w:rFonts w:ascii="Arial" w:hAnsi="Arial" w:cs="Arial"/>
                <w:sz w:val="24"/>
                <w:szCs w:val="24"/>
              </w:rPr>
              <w:t>Statement of Confidentiality Form</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 xml:space="preserve">vi. </w:t>
            </w:r>
          </w:p>
        </w:tc>
        <w:tc>
          <w:tcPr>
            <w:tcW w:w="3690" w:type="dxa"/>
            <w:vAlign w:val="center"/>
          </w:tcPr>
          <w:p w:rsidR="00997CD1" w:rsidRPr="006A418A" w:rsidRDefault="00997CD1" w:rsidP="006D75F2">
            <w:pPr>
              <w:autoSpaceDE w:val="0"/>
              <w:autoSpaceDN w:val="0"/>
              <w:adjustRightInd w:val="0"/>
              <w:ind w:left="-18"/>
              <w:rPr>
                <w:rFonts w:ascii="Arial" w:hAnsi="Arial" w:cs="Arial"/>
                <w:sz w:val="24"/>
                <w:szCs w:val="24"/>
              </w:rPr>
            </w:pPr>
            <w:r w:rsidRPr="006A418A">
              <w:rPr>
                <w:rFonts w:ascii="Arial" w:hAnsi="Arial" w:cs="Arial"/>
                <w:sz w:val="24"/>
                <w:szCs w:val="24"/>
              </w:rPr>
              <w:t>Breaches</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 xml:space="preserve">vii. </w:t>
            </w:r>
          </w:p>
        </w:tc>
        <w:tc>
          <w:tcPr>
            <w:tcW w:w="3690" w:type="dxa"/>
            <w:vAlign w:val="center"/>
          </w:tcPr>
          <w:p w:rsidR="00997CD1" w:rsidRPr="006A418A" w:rsidRDefault="00997CD1" w:rsidP="006D75F2">
            <w:pPr>
              <w:autoSpaceDE w:val="0"/>
              <w:autoSpaceDN w:val="0"/>
              <w:adjustRightInd w:val="0"/>
              <w:ind w:left="-18"/>
              <w:rPr>
                <w:rFonts w:ascii="Arial" w:hAnsi="Arial" w:cs="Arial"/>
                <w:sz w:val="24"/>
                <w:szCs w:val="24"/>
              </w:rPr>
            </w:pPr>
            <w:r w:rsidRPr="006A418A">
              <w:rPr>
                <w:rFonts w:ascii="Arial" w:hAnsi="Arial" w:cs="Arial"/>
                <w:sz w:val="24"/>
                <w:szCs w:val="24"/>
              </w:rPr>
              <w:t>Sharing Information</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b/>
                <w:sz w:val="24"/>
                <w:szCs w:val="24"/>
              </w:rPr>
            </w:pPr>
            <w:r w:rsidRPr="006A418A">
              <w:rPr>
                <w:rFonts w:ascii="Arial" w:hAnsi="Arial" w:cs="Arial"/>
                <w:sz w:val="24"/>
                <w:szCs w:val="24"/>
              </w:rPr>
              <w:t xml:space="preserve">viii. </w:t>
            </w:r>
          </w:p>
        </w:tc>
        <w:tc>
          <w:tcPr>
            <w:tcW w:w="3690" w:type="dxa"/>
            <w:vAlign w:val="center"/>
          </w:tcPr>
          <w:p w:rsidR="00997CD1" w:rsidRPr="006A418A" w:rsidRDefault="00997CD1" w:rsidP="006D75F2">
            <w:pPr>
              <w:autoSpaceDE w:val="0"/>
              <w:autoSpaceDN w:val="0"/>
              <w:adjustRightInd w:val="0"/>
              <w:ind w:left="-18"/>
              <w:rPr>
                <w:rFonts w:ascii="Arial" w:hAnsi="Arial" w:cs="Arial"/>
                <w:sz w:val="24"/>
                <w:szCs w:val="24"/>
              </w:rPr>
            </w:pPr>
            <w:r w:rsidRPr="006A418A">
              <w:rPr>
                <w:rFonts w:ascii="Arial" w:hAnsi="Arial" w:cs="Arial"/>
                <w:sz w:val="24"/>
                <w:szCs w:val="24"/>
              </w:rPr>
              <w:t>Data Lists</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bCs/>
                <w:sz w:val="24"/>
                <w:szCs w:val="24"/>
              </w:rPr>
              <w:t xml:space="preserve">ix. </w:t>
            </w:r>
          </w:p>
        </w:tc>
        <w:tc>
          <w:tcPr>
            <w:tcW w:w="3690" w:type="dxa"/>
            <w:vAlign w:val="center"/>
          </w:tcPr>
          <w:p w:rsidR="00997CD1" w:rsidRPr="006A418A" w:rsidRDefault="00997CD1" w:rsidP="006D75F2">
            <w:pPr>
              <w:autoSpaceDE w:val="0"/>
              <w:autoSpaceDN w:val="0"/>
              <w:adjustRightInd w:val="0"/>
              <w:ind w:left="-18"/>
              <w:rPr>
                <w:rFonts w:ascii="Arial" w:hAnsi="Arial" w:cs="Arial"/>
                <w:sz w:val="24"/>
                <w:szCs w:val="24"/>
              </w:rPr>
            </w:pPr>
            <w:r w:rsidRPr="006A418A">
              <w:rPr>
                <w:rFonts w:ascii="Arial" w:hAnsi="Arial" w:cs="Arial"/>
                <w:bCs/>
                <w:sz w:val="24"/>
                <w:szCs w:val="24"/>
              </w:rPr>
              <w:t>Safeguarding of Reports and Magnetic Media</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bCs/>
                <w:sz w:val="24"/>
                <w:szCs w:val="24"/>
              </w:rPr>
              <w:t xml:space="preserve">x. </w:t>
            </w:r>
          </w:p>
        </w:tc>
        <w:tc>
          <w:tcPr>
            <w:tcW w:w="3690" w:type="dxa"/>
            <w:vAlign w:val="center"/>
          </w:tcPr>
          <w:p w:rsidR="00997CD1" w:rsidRPr="006A418A" w:rsidRDefault="00997CD1" w:rsidP="006D75F2">
            <w:pPr>
              <w:autoSpaceDE w:val="0"/>
              <w:autoSpaceDN w:val="0"/>
              <w:adjustRightInd w:val="0"/>
              <w:ind w:left="-18"/>
              <w:rPr>
                <w:rFonts w:ascii="Arial" w:hAnsi="Arial" w:cs="Arial"/>
                <w:sz w:val="24"/>
                <w:szCs w:val="24"/>
              </w:rPr>
            </w:pPr>
            <w:r w:rsidRPr="006A418A">
              <w:rPr>
                <w:rFonts w:ascii="Arial" w:hAnsi="Arial" w:cs="Arial"/>
                <w:bCs/>
                <w:sz w:val="24"/>
                <w:szCs w:val="24"/>
              </w:rPr>
              <w:t>Document Destruction</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bCs/>
                <w:sz w:val="24"/>
                <w:szCs w:val="24"/>
              </w:rPr>
              <w:t xml:space="preserve">i. </w:t>
            </w:r>
          </w:p>
        </w:tc>
        <w:tc>
          <w:tcPr>
            <w:tcW w:w="3690" w:type="dxa"/>
            <w:vAlign w:val="center"/>
          </w:tcPr>
          <w:p w:rsidR="00997CD1" w:rsidRPr="006A418A" w:rsidRDefault="00997CD1" w:rsidP="006D75F2">
            <w:pPr>
              <w:autoSpaceDE w:val="0"/>
              <w:autoSpaceDN w:val="0"/>
              <w:adjustRightInd w:val="0"/>
              <w:ind w:left="-18"/>
              <w:rPr>
                <w:rFonts w:ascii="Arial" w:hAnsi="Arial" w:cs="Arial"/>
                <w:sz w:val="24"/>
                <w:szCs w:val="24"/>
              </w:rPr>
            </w:pPr>
            <w:r w:rsidRPr="006A418A">
              <w:rPr>
                <w:rFonts w:ascii="Arial" w:hAnsi="Arial" w:cs="Arial"/>
                <w:bCs/>
                <w:sz w:val="24"/>
                <w:szCs w:val="24"/>
              </w:rPr>
              <w:t>Plan</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bCs/>
                <w:sz w:val="24"/>
                <w:szCs w:val="24"/>
              </w:rPr>
            </w:pPr>
            <w:r w:rsidRPr="006A418A">
              <w:rPr>
                <w:rFonts w:ascii="Arial" w:hAnsi="Arial" w:cs="Arial"/>
                <w:sz w:val="24"/>
                <w:szCs w:val="24"/>
              </w:rPr>
              <w:t xml:space="preserve">ii. </w:t>
            </w:r>
          </w:p>
        </w:tc>
        <w:tc>
          <w:tcPr>
            <w:tcW w:w="3690" w:type="dxa"/>
            <w:vAlign w:val="center"/>
          </w:tcPr>
          <w:p w:rsidR="00997CD1" w:rsidRPr="006A418A" w:rsidRDefault="00997CD1" w:rsidP="006D75F2">
            <w:pPr>
              <w:autoSpaceDE w:val="0"/>
              <w:autoSpaceDN w:val="0"/>
              <w:adjustRightInd w:val="0"/>
              <w:ind w:left="-18"/>
              <w:rPr>
                <w:rFonts w:ascii="Arial" w:hAnsi="Arial" w:cs="Arial"/>
                <w:bCs/>
                <w:sz w:val="24"/>
                <w:szCs w:val="24"/>
              </w:rPr>
            </w:pPr>
            <w:r w:rsidRPr="006A418A">
              <w:rPr>
                <w:rFonts w:ascii="Arial" w:hAnsi="Arial" w:cs="Arial"/>
                <w:sz w:val="24"/>
                <w:szCs w:val="24"/>
              </w:rPr>
              <w:t>Monthly Backup Procedures</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restart"/>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IV.C.4.a.  Disaster Recovery and Business Continuity</w:t>
            </w:r>
          </w:p>
        </w:tc>
        <w:tc>
          <w:tcPr>
            <w:tcW w:w="990" w:type="dxa"/>
            <w:vAlign w:val="center"/>
          </w:tcPr>
          <w:p w:rsidR="00997CD1" w:rsidRPr="006A418A" w:rsidRDefault="00997CD1" w:rsidP="006D75F2">
            <w:pPr>
              <w:autoSpaceDE w:val="0"/>
              <w:autoSpaceDN w:val="0"/>
              <w:adjustRightInd w:val="0"/>
              <w:rPr>
                <w:rFonts w:ascii="Arial" w:hAnsi="Arial" w:cs="Arial"/>
                <w:bCs/>
                <w:sz w:val="24"/>
                <w:szCs w:val="24"/>
              </w:rPr>
            </w:pPr>
            <w:r w:rsidRPr="006A418A">
              <w:rPr>
                <w:rFonts w:ascii="Arial" w:hAnsi="Arial" w:cs="Arial"/>
                <w:bCs/>
                <w:sz w:val="24"/>
                <w:szCs w:val="24"/>
              </w:rPr>
              <w:t xml:space="preserve">iii. </w:t>
            </w:r>
          </w:p>
        </w:tc>
        <w:tc>
          <w:tcPr>
            <w:tcW w:w="36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bCs/>
                <w:sz w:val="24"/>
                <w:szCs w:val="24"/>
              </w:rPr>
              <w:t>Quarterly Updates</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 xml:space="preserve">iv. </w:t>
            </w:r>
          </w:p>
        </w:tc>
        <w:tc>
          <w:tcPr>
            <w:tcW w:w="36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sz w:val="24"/>
                <w:szCs w:val="24"/>
              </w:rPr>
              <w:t>Documentation</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bCs/>
                <w:sz w:val="24"/>
                <w:szCs w:val="24"/>
              </w:rPr>
              <w:t xml:space="preserve">v. </w:t>
            </w:r>
          </w:p>
        </w:tc>
        <w:tc>
          <w:tcPr>
            <w:tcW w:w="3690" w:type="dxa"/>
            <w:vAlign w:val="center"/>
          </w:tcPr>
          <w:p w:rsidR="00997CD1" w:rsidRPr="006A418A" w:rsidRDefault="00997CD1" w:rsidP="006D75F2">
            <w:pPr>
              <w:autoSpaceDE w:val="0"/>
              <w:autoSpaceDN w:val="0"/>
              <w:adjustRightInd w:val="0"/>
              <w:rPr>
                <w:rFonts w:ascii="Arial" w:hAnsi="Arial" w:cs="Arial"/>
                <w:sz w:val="24"/>
                <w:szCs w:val="24"/>
              </w:rPr>
            </w:pPr>
            <w:r w:rsidRPr="006A418A">
              <w:rPr>
                <w:rFonts w:ascii="Arial" w:hAnsi="Arial" w:cs="Arial"/>
                <w:bCs/>
                <w:sz w:val="24"/>
                <w:szCs w:val="24"/>
              </w:rPr>
              <w:t>Annual Testing</w:t>
            </w: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p>
        </w:tc>
        <w:tc>
          <w:tcPr>
            <w:tcW w:w="3690" w:type="dxa"/>
            <w:vAlign w:val="center"/>
          </w:tcPr>
          <w:p w:rsidR="00997CD1" w:rsidRPr="006A418A" w:rsidRDefault="00997CD1" w:rsidP="006D75F2">
            <w:pPr>
              <w:autoSpaceDE w:val="0"/>
              <w:autoSpaceDN w:val="0"/>
              <w:adjustRightInd w:val="0"/>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r w:rsidR="00997CD1" w:rsidRPr="006A418A" w:rsidTr="0028491E">
        <w:tc>
          <w:tcPr>
            <w:tcW w:w="1800" w:type="dxa"/>
            <w:vMerge/>
            <w:vAlign w:val="center"/>
          </w:tcPr>
          <w:p w:rsidR="00997CD1" w:rsidRPr="006A418A" w:rsidRDefault="00997CD1" w:rsidP="006D75F2">
            <w:pPr>
              <w:autoSpaceDE w:val="0"/>
              <w:autoSpaceDN w:val="0"/>
              <w:adjustRightInd w:val="0"/>
              <w:rPr>
                <w:rFonts w:ascii="Arial" w:hAnsi="Arial" w:cs="Arial"/>
                <w:b/>
                <w:sz w:val="24"/>
                <w:szCs w:val="24"/>
              </w:rPr>
            </w:pPr>
          </w:p>
        </w:tc>
        <w:tc>
          <w:tcPr>
            <w:tcW w:w="990" w:type="dxa"/>
            <w:vAlign w:val="center"/>
          </w:tcPr>
          <w:p w:rsidR="00997CD1" w:rsidRPr="006A418A" w:rsidRDefault="00997CD1" w:rsidP="006D75F2">
            <w:pPr>
              <w:autoSpaceDE w:val="0"/>
              <w:autoSpaceDN w:val="0"/>
              <w:adjustRightInd w:val="0"/>
              <w:rPr>
                <w:rFonts w:ascii="Arial" w:hAnsi="Arial" w:cs="Arial"/>
                <w:sz w:val="24"/>
                <w:szCs w:val="24"/>
              </w:rPr>
            </w:pPr>
          </w:p>
        </w:tc>
        <w:tc>
          <w:tcPr>
            <w:tcW w:w="3690" w:type="dxa"/>
            <w:vAlign w:val="center"/>
          </w:tcPr>
          <w:p w:rsidR="00997CD1" w:rsidRPr="006A418A" w:rsidRDefault="00997CD1" w:rsidP="006D75F2">
            <w:pPr>
              <w:autoSpaceDE w:val="0"/>
              <w:autoSpaceDN w:val="0"/>
              <w:adjustRightInd w:val="0"/>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630" w:type="dxa"/>
          </w:tcPr>
          <w:p w:rsidR="00997CD1" w:rsidRPr="006A418A" w:rsidRDefault="00997CD1" w:rsidP="006D75F2">
            <w:pPr>
              <w:autoSpaceDE w:val="0"/>
              <w:autoSpaceDN w:val="0"/>
              <w:adjustRightInd w:val="0"/>
              <w:ind w:left="-18"/>
              <w:jc w:val="both"/>
              <w:rPr>
                <w:rFonts w:ascii="Arial" w:hAnsi="Arial" w:cs="Arial"/>
                <w:sz w:val="24"/>
                <w:szCs w:val="24"/>
              </w:rPr>
            </w:pPr>
          </w:p>
        </w:tc>
        <w:tc>
          <w:tcPr>
            <w:tcW w:w="1620" w:type="dxa"/>
          </w:tcPr>
          <w:p w:rsidR="00997CD1" w:rsidRPr="006A418A" w:rsidRDefault="00997CD1" w:rsidP="006D75F2">
            <w:pPr>
              <w:autoSpaceDE w:val="0"/>
              <w:autoSpaceDN w:val="0"/>
              <w:adjustRightInd w:val="0"/>
              <w:ind w:left="-18"/>
              <w:jc w:val="both"/>
              <w:rPr>
                <w:rFonts w:ascii="Arial" w:hAnsi="Arial" w:cs="Arial"/>
                <w:sz w:val="24"/>
                <w:szCs w:val="24"/>
              </w:rPr>
            </w:pPr>
          </w:p>
        </w:tc>
      </w:tr>
    </w:tbl>
    <w:p w:rsidR="006D75F2" w:rsidRPr="006A418A" w:rsidRDefault="006D75F2" w:rsidP="006D75F2">
      <w:pPr>
        <w:pStyle w:val="Heading2"/>
        <w:rPr>
          <w:rFonts w:ascii="Arial" w:hAnsi="Arial"/>
          <w:b w:val="0"/>
          <w:sz w:val="24"/>
          <w:szCs w:val="24"/>
          <w:u w:val="single"/>
        </w:rPr>
      </w:pPr>
    </w:p>
    <w:p w:rsidR="006D75F2" w:rsidRPr="006A418A" w:rsidRDefault="006D75F2" w:rsidP="006D75F2">
      <w:pPr>
        <w:keepNext/>
        <w:spacing w:before="240" w:after="60" w:line="240" w:lineRule="auto"/>
        <w:jc w:val="center"/>
        <w:outlineLvl w:val="0"/>
        <w:rPr>
          <w:rFonts w:ascii="Arial" w:eastAsia="Times New Roman" w:hAnsi="Arial" w:cs="Arial"/>
          <w:b/>
          <w:bCs/>
          <w:kern w:val="32"/>
          <w:sz w:val="32"/>
          <w:szCs w:val="32"/>
        </w:rPr>
      </w:pPr>
      <w:r w:rsidRPr="006A418A">
        <w:rPr>
          <w:rFonts w:ascii="Arial" w:hAnsi="Arial" w:cs="Arial"/>
          <w:u w:val="single"/>
        </w:rPr>
        <w:br w:type="page"/>
      </w:r>
      <w:bookmarkStart w:id="183" w:name="_Toc477253982"/>
      <w:bookmarkStart w:id="184" w:name="_Toc478122645"/>
      <w:r w:rsidRPr="006A418A">
        <w:rPr>
          <w:rFonts w:ascii="Arial" w:eastAsia="Times New Roman" w:hAnsi="Arial" w:cs="Arial"/>
          <w:b/>
          <w:bCs/>
          <w:kern w:val="32"/>
          <w:sz w:val="32"/>
          <w:szCs w:val="32"/>
        </w:rPr>
        <w:lastRenderedPageBreak/>
        <w:t xml:space="preserve">APPENDIX </w:t>
      </w:r>
      <w:bookmarkEnd w:id="183"/>
      <w:bookmarkEnd w:id="184"/>
      <w:r w:rsidR="00997CD1" w:rsidRPr="006A418A">
        <w:rPr>
          <w:rFonts w:ascii="Arial" w:eastAsia="Times New Roman" w:hAnsi="Arial" w:cs="Arial"/>
          <w:b/>
          <w:bCs/>
          <w:kern w:val="32"/>
          <w:sz w:val="32"/>
          <w:szCs w:val="32"/>
        </w:rPr>
        <w:t>L</w:t>
      </w:r>
    </w:p>
    <w:p w:rsidR="006D75F2" w:rsidRPr="006A418A" w:rsidRDefault="006D75F2" w:rsidP="006D75F2">
      <w:pPr>
        <w:keepNext/>
        <w:spacing w:before="240" w:after="60" w:line="240" w:lineRule="auto"/>
        <w:jc w:val="center"/>
        <w:outlineLvl w:val="0"/>
        <w:rPr>
          <w:rFonts w:ascii="Arial" w:eastAsia="Times New Roman" w:hAnsi="Arial" w:cs="Arial"/>
          <w:b/>
          <w:bCs/>
          <w:kern w:val="32"/>
          <w:sz w:val="32"/>
          <w:szCs w:val="32"/>
        </w:rPr>
      </w:pPr>
    </w:p>
    <w:p w:rsidR="006D75F2" w:rsidRPr="006A418A" w:rsidRDefault="006D75F2" w:rsidP="006D75F2">
      <w:pPr>
        <w:keepNext/>
        <w:spacing w:before="240" w:after="60" w:line="240" w:lineRule="auto"/>
        <w:jc w:val="center"/>
        <w:outlineLvl w:val="0"/>
        <w:rPr>
          <w:rFonts w:ascii="Arial" w:eastAsia="Times New Roman" w:hAnsi="Arial" w:cs="Arial"/>
          <w:b/>
          <w:bCs/>
          <w:kern w:val="32"/>
          <w:sz w:val="32"/>
          <w:szCs w:val="32"/>
        </w:rPr>
      </w:pPr>
      <w:bookmarkStart w:id="185" w:name="_Toc477253983"/>
      <w:bookmarkStart w:id="186" w:name="_Toc478122646"/>
      <w:r w:rsidRPr="006A418A">
        <w:rPr>
          <w:rFonts w:ascii="Arial" w:eastAsia="Times New Roman" w:hAnsi="Arial" w:cs="Arial"/>
          <w:b/>
          <w:bCs/>
          <w:kern w:val="32"/>
          <w:sz w:val="32"/>
          <w:szCs w:val="32"/>
        </w:rPr>
        <w:t>MANDATORY RFP REQUIREMENTS CHECKLIST</w:t>
      </w:r>
      <w:bookmarkEnd w:id="185"/>
      <w:bookmarkEnd w:id="186"/>
    </w:p>
    <w:p w:rsidR="006D75F2" w:rsidRPr="006A418A" w:rsidRDefault="006D75F2" w:rsidP="006D75F2">
      <w:pPr>
        <w:jc w:val="center"/>
        <w:rPr>
          <w:rFonts w:ascii="Arial" w:hAnsi="Arial" w:cs="Arial"/>
          <w:u w:val="single"/>
        </w:rPr>
      </w:pPr>
    </w:p>
    <w:p w:rsidR="006D75F2" w:rsidRPr="006A418A" w:rsidRDefault="006D75F2" w:rsidP="006D75F2">
      <w:pPr>
        <w:jc w:val="center"/>
        <w:rPr>
          <w:rFonts w:ascii="Arial" w:hAnsi="Arial" w:cs="Arial"/>
          <w:b/>
          <w:sz w:val="24"/>
          <w:szCs w:val="24"/>
        </w:rPr>
      </w:pPr>
      <w:r w:rsidRPr="006A418A">
        <w:rPr>
          <w:rFonts w:ascii="Arial" w:hAnsi="Arial" w:cs="Arial"/>
          <w:u w:val="single"/>
        </w:rPr>
        <w:br w:type="page"/>
      </w:r>
      <w:bookmarkEnd w:id="179"/>
      <w:bookmarkEnd w:id="180"/>
      <w:r w:rsidRPr="006A418A">
        <w:rPr>
          <w:rFonts w:ascii="Arial" w:hAnsi="Arial" w:cs="Arial"/>
          <w:b/>
          <w:sz w:val="24"/>
          <w:szCs w:val="24"/>
        </w:rPr>
        <w:lastRenderedPageBreak/>
        <w:t>MANDATORY RFP REQUIREMENTS CHECKLIST</w:t>
      </w:r>
    </w:p>
    <w:p w:rsidR="006D75F2" w:rsidRPr="006A418A" w:rsidRDefault="006D75F2" w:rsidP="006D75F2">
      <w:pPr>
        <w:jc w:val="both"/>
        <w:rPr>
          <w:rFonts w:ascii="Arial" w:hAnsi="Arial" w:cs="Arial"/>
          <w:sz w:val="24"/>
          <w:szCs w:val="24"/>
        </w:rPr>
      </w:pPr>
    </w:p>
    <w:p w:rsidR="006D75F2" w:rsidRPr="006A418A" w:rsidRDefault="006D75F2" w:rsidP="006D75F2">
      <w:pPr>
        <w:jc w:val="both"/>
        <w:rPr>
          <w:rFonts w:ascii="Arial" w:hAnsi="Arial" w:cs="Arial"/>
          <w:sz w:val="24"/>
          <w:szCs w:val="24"/>
        </w:rPr>
      </w:pPr>
      <w:r w:rsidRPr="006A418A">
        <w:rPr>
          <w:rFonts w:ascii="Arial" w:hAnsi="Arial" w:cs="Arial"/>
          <w:sz w:val="24"/>
          <w:szCs w:val="24"/>
        </w:rPr>
        <w:t>In the event of a discrepancy between the contents of the RFP document including any amendments thereto and this checklist, the RFP document shall govern.</w:t>
      </w:r>
    </w:p>
    <w:p w:rsidR="006D75F2" w:rsidRPr="006A418A" w:rsidRDefault="006D75F2" w:rsidP="006D75F2">
      <w:pPr>
        <w:ind w:left="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30"/>
        <w:gridCol w:w="450"/>
        <w:gridCol w:w="8388"/>
      </w:tblGrid>
      <w:tr w:rsidR="006D75F2" w:rsidRPr="006A418A" w:rsidTr="006D75F2">
        <w:tc>
          <w:tcPr>
            <w:tcW w:w="630" w:type="dxa"/>
            <w:tcBorders>
              <w:right w:val="nil"/>
            </w:tcBorders>
          </w:tcPr>
          <w:p w:rsidR="006D75F2" w:rsidRPr="006A418A" w:rsidRDefault="006D75F2" w:rsidP="006D75F2">
            <w:pPr>
              <w:pStyle w:val="PlainText"/>
              <w:rPr>
                <w:rFonts w:ascii="Arial" w:hAnsi="Arial" w:cs="Arial"/>
                <w:sz w:val="24"/>
                <w:szCs w:val="24"/>
              </w:rPr>
            </w:pPr>
            <w:r w:rsidRPr="006A418A">
              <w:rPr>
                <w:rFonts w:ascii="Arial" w:hAnsi="Arial" w:cs="Arial"/>
                <w:sz w:val="24"/>
                <w:szCs w:val="24"/>
              </w:rPr>
              <w:t>Yes No</w:t>
            </w:r>
          </w:p>
        </w:tc>
        <w:tc>
          <w:tcPr>
            <w:tcW w:w="450" w:type="dxa"/>
            <w:tcBorders>
              <w:left w:val="nil"/>
            </w:tcBorders>
            <w:shd w:val="clear" w:color="auto" w:fill="auto"/>
          </w:tcPr>
          <w:p w:rsidR="006D75F2" w:rsidRPr="006A418A" w:rsidRDefault="006D75F2" w:rsidP="006D75F2">
            <w:pPr>
              <w:pStyle w:val="PlainText"/>
              <w:rPr>
                <w:rFonts w:ascii="Arial" w:hAnsi="Arial" w:cs="Arial"/>
                <w:sz w:val="24"/>
                <w:szCs w:val="24"/>
              </w:rPr>
            </w:pPr>
            <w:r w:rsidRPr="006A418A">
              <w:rPr>
                <w:rFonts w:ascii="Arial" w:hAnsi="Arial" w:cs="Arial"/>
                <w:sz w:val="24"/>
                <w:szCs w:val="24"/>
              </w:rPr>
              <w:fldChar w:fldCharType="begin">
                <w:ffData>
                  <w:name w:val="Check1"/>
                  <w:enabled/>
                  <w:calcOnExit w:val="0"/>
                  <w:checkBox>
                    <w:sizeAuto/>
                    <w:default w:val="0"/>
                  </w:checkBox>
                </w:ffData>
              </w:fldChar>
            </w:r>
            <w:r w:rsidRPr="006A418A">
              <w:rPr>
                <w:rFonts w:ascii="Arial" w:hAnsi="Arial" w:cs="Arial"/>
                <w:sz w:val="24"/>
                <w:szCs w:val="24"/>
              </w:rPr>
              <w:instrText xml:space="preserve"> FORMCHECKBOX </w:instrText>
            </w:r>
            <w:r w:rsidR="00913831">
              <w:rPr>
                <w:rFonts w:ascii="Arial" w:hAnsi="Arial" w:cs="Arial"/>
                <w:sz w:val="24"/>
                <w:szCs w:val="24"/>
              </w:rPr>
            </w:r>
            <w:r w:rsidR="00913831">
              <w:rPr>
                <w:rFonts w:ascii="Arial" w:hAnsi="Arial" w:cs="Arial"/>
                <w:sz w:val="24"/>
                <w:szCs w:val="24"/>
              </w:rPr>
              <w:fldChar w:fldCharType="separate"/>
            </w:r>
            <w:r w:rsidRPr="006A418A">
              <w:rPr>
                <w:rFonts w:ascii="Arial" w:hAnsi="Arial" w:cs="Arial"/>
                <w:sz w:val="24"/>
                <w:szCs w:val="24"/>
              </w:rPr>
              <w:fldChar w:fldCharType="end"/>
            </w:r>
          </w:p>
          <w:p w:rsidR="006D75F2" w:rsidRPr="006A418A" w:rsidRDefault="006D75F2" w:rsidP="006D75F2">
            <w:pPr>
              <w:jc w:val="both"/>
              <w:rPr>
                <w:rFonts w:ascii="Arial" w:hAnsi="Arial" w:cs="Arial"/>
                <w:sz w:val="24"/>
                <w:szCs w:val="24"/>
              </w:rPr>
            </w:pPr>
            <w:r w:rsidRPr="006A418A">
              <w:rPr>
                <w:rFonts w:ascii="Arial" w:hAnsi="Arial" w:cs="Arial"/>
                <w:sz w:val="24"/>
                <w:szCs w:val="24"/>
              </w:rPr>
              <w:fldChar w:fldCharType="begin">
                <w:ffData>
                  <w:name w:val="Check1"/>
                  <w:enabled/>
                  <w:calcOnExit w:val="0"/>
                  <w:checkBox>
                    <w:sizeAuto/>
                    <w:default w:val="0"/>
                  </w:checkBox>
                </w:ffData>
              </w:fldChar>
            </w:r>
            <w:r w:rsidRPr="006A418A">
              <w:rPr>
                <w:rFonts w:ascii="Arial" w:hAnsi="Arial" w:cs="Arial"/>
                <w:sz w:val="24"/>
                <w:szCs w:val="24"/>
              </w:rPr>
              <w:instrText xml:space="preserve"> FORMCHECKBOX </w:instrText>
            </w:r>
            <w:r w:rsidR="00913831">
              <w:rPr>
                <w:rFonts w:ascii="Arial" w:hAnsi="Arial" w:cs="Arial"/>
                <w:sz w:val="24"/>
                <w:szCs w:val="24"/>
              </w:rPr>
            </w:r>
            <w:r w:rsidR="00913831">
              <w:rPr>
                <w:rFonts w:ascii="Arial" w:hAnsi="Arial" w:cs="Arial"/>
                <w:sz w:val="24"/>
                <w:szCs w:val="24"/>
              </w:rPr>
              <w:fldChar w:fldCharType="separate"/>
            </w:r>
            <w:r w:rsidRPr="006A418A">
              <w:rPr>
                <w:rFonts w:ascii="Arial" w:hAnsi="Arial" w:cs="Arial"/>
                <w:sz w:val="24"/>
                <w:szCs w:val="24"/>
              </w:rPr>
              <w:fldChar w:fldCharType="end"/>
            </w:r>
          </w:p>
        </w:tc>
        <w:tc>
          <w:tcPr>
            <w:tcW w:w="8388" w:type="dxa"/>
            <w:shd w:val="clear" w:color="auto" w:fill="auto"/>
          </w:tcPr>
          <w:p w:rsidR="006D75F2" w:rsidRPr="006A418A" w:rsidRDefault="006D75F2" w:rsidP="006D75F2">
            <w:pPr>
              <w:pStyle w:val="Body3"/>
              <w:spacing w:before="0" w:after="0"/>
              <w:ind w:left="0"/>
              <w:rPr>
                <w:rFonts w:ascii="Arial" w:hAnsi="Arial" w:cs="Arial"/>
                <w:sz w:val="24"/>
                <w:szCs w:val="24"/>
              </w:rPr>
            </w:pPr>
            <w:r w:rsidRPr="006A418A">
              <w:rPr>
                <w:rFonts w:ascii="Arial" w:hAnsi="Arial" w:cs="Arial"/>
                <w:sz w:val="24"/>
                <w:szCs w:val="24"/>
              </w:rPr>
              <w:t>Deliver binders as prescribed in Section III.B.</w:t>
            </w:r>
          </w:p>
        </w:tc>
      </w:tr>
      <w:tr w:rsidR="006D75F2" w:rsidRPr="006A418A" w:rsidTr="006D75F2">
        <w:tc>
          <w:tcPr>
            <w:tcW w:w="630" w:type="dxa"/>
            <w:tcBorders>
              <w:right w:val="nil"/>
            </w:tcBorders>
          </w:tcPr>
          <w:p w:rsidR="006D75F2" w:rsidRPr="006A418A" w:rsidRDefault="006D75F2" w:rsidP="006D75F2">
            <w:pPr>
              <w:pStyle w:val="PlainText"/>
              <w:rPr>
                <w:rFonts w:ascii="Arial" w:hAnsi="Arial" w:cs="Arial"/>
                <w:sz w:val="24"/>
                <w:szCs w:val="24"/>
              </w:rPr>
            </w:pPr>
            <w:r w:rsidRPr="006A418A">
              <w:rPr>
                <w:rFonts w:ascii="Arial" w:hAnsi="Arial" w:cs="Arial"/>
                <w:sz w:val="24"/>
                <w:szCs w:val="24"/>
              </w:rPr>
              <w:t>Yes No</w:t>
            </w:r>
          </w:p>
        </w:tc>
        <w:tc>
          <w:tcPr>
            <w:tcW w:w="450" w:type="dxa"/>
            <w:tcBorders>
              <w:left w:val="nil"/>
            </w:tcBorders>
            <w:shd w:val="clear" w:color="auto" w:fill="auto"/>
          </w:tcPr>
          <w:p w:rsidR="006D75F2" w:rsidRPr="006A418A" w:rsidRDefault="006D75F2" w:rsidP="006D75F2">
            <w:pPr>
              <w:pStyle w:val="PlainText"/>
              <w:rPr>
                <w:rFonts w:ascii="Arial" w:hAnsi="Arial" w:cs="Arial"/>
                <w:sz w:val="24"/>
                <w:szCs w:val="24"/>
              </w:rPr>
            </w:pPr>
            <w:r w:rsidRPr="006A418A">
              <w:rPr>
                <w:rFonts w:ascii="Arial" w:hAnsi="Arial" w:cs="Arial"/>
                <w:sz w:val="24"/>
                <w:szCs w:val="24"/>
              </w:rPr>
              <w:fldChar w:fldCharType="begin">
                <w:ffData>
                  <w:name w:val="Check1"/>
                  <w:enabled/>
                  <w:calcOnExit w:val="0"/>
                  <w:checkBox>
                    <w:sizeAuto/>
                    <w:default w:val="0"/>
                  </w:checkBox>
                </w:ffData>
              </w:fldChar>
            </w:r>
            <w:r w:rsidRPr="006A418A">
              <w:rPr>
                <w:rFonts w:ascii="Arial" w:hAnsi="Arial" w:cs="Arial"/>
                <w:sz w:val="24"/>
                <w:szCs w:val="24"/>
              </w:rPr>
              <w:instrText xml:space="preserve"> FORMCHECKBOX </w:instrText>
            </w:r>
            <w:r w:rsidR="00913831">
              <w:rPr>
                <w:rFonts w:ascii="Arial" w:hAnsi="Arial" w:cs="Arial"/>
                <w:sz w:val="24"/>
                <w:szCs w:val="24"/>
              </w:rPr>
            </w:r>
            <w:r w:rsidR="00913831">
              <w:rPr>
                <w:rFonts w:ascii="Arial" w:hAnsi="Arial" w:cs="Arial"/>
                <w:sz w:val="24"/>
                <w:szCs w:val="24"/>
              </w:rPr>
              <w:fldChar w:fldCharType="separate"/>
            </w:r>
            <w:r w:rsidRPr="006A418A">
              <w:rPr>
                <w:rFonts w:ascii="Arial" w:hAnsi="Arial" w:cs="Arial"/>
                <w:sz w:val="24"/>
                <w:szCs w:val="24"/>
              </w:rPr>
              <w:fldChar w:fldCharType="end"/>
            </w:r>
          </w:p>
          <w:p w:rsidR="006D75F2" w:rsidRPr="006A418A" w:rsidRDefault="006D75F2" w:rsidP="006D75F2">
            <w:pPr>
              <w:jc w:val="both"/>
              <w:rPr>
                <w:rFonts w:ascii="Arial" w:hAnsi="Arial" w:cs="Arial"/>
                <w:sz w:val="24"/>
                <w:szCs w:val="24"/>
              </w:rPr>
            </w:pPr>
            <w:r w:rsidRPr="006A418A">
              <w:rPr>
                <w:rFonts w:ascii="Arial" w:hAnsi="Arial" w:cs="Arial"/>
                <w:sz w:val="24"/>
                <w:szCs w:val="24"/>
              </w:rPr>
              <w:fldChar w:fldCharType="begin">
                <w:ffData>
                  <w:name w:val="Check1"/>
                  <w:enabled/>
                  <w:calcOnExit w:val="0"/>
                  <w:checkBox>
                    <w:sizeAuto/>
                    <w:default w:val="0"/>
                  </w:checkBox>
                </w:ffData>
              </w:fldChar>
            </w:r>
            <w:r w:rsidRPr="006A418A">
              <w:rPr>
                <w:rFonts w:ascii="Arial" w:hAnsi="Arial" w:cs="Arial"/>
                <w:sz w:val="24"/>
                <w:szCs w:val="24"/>
              </w:rPr>
              <w:instrText xml:space="preserve"> FORMCHECKBOX </w:instrText>
            </w:r>
            <w:r w:rsidR="00913831">
              <w:rPr>
                <w:rFonts w:ascii="Arial" w:hAnsi="Arial" w:cs="Arial"/>
                <w:sz w:val="24"/>
                <w:szCs w:val="24"/>
              </w:rPr>
            </w:r>
            <w:r w:rsidR="00913831">
              <w:rPr>
                <w:rFonts w:ascii="Arial" w:hAnsi="Arial" w:cs="Arial"/>
                <w:sz w:val="24"/>
                <w:szCs w:val="24"/>
              </w:rPr>
              <w:fldChar w:fldCharType="separate"/>
            </w:r>
            <w:r w:rsidRPr="006A418A">
              <w:rPr>
                <w:rFonts w:ascii="Arial" w:hAnsi="Arial" w:cs="Arial"/>
                <w:sz w:val="24"/>
                <w:szCs w:val="24"/>
              </w:rPr>
              <w:fldChar w:fldCharType="end"/>
            </w:r>
          </w:p>
        </w:tc>
        <w:tc>
          <w:tcPr>
            <w:tcW w:w="8388" w:type="dxa"/>
            <w:shd w:val="clear" w:color="auto" w:fill="auto"/>
          </w:tcPr>
          <w:p w:rsidR="006D75F2" w:rsidRPr="006A418A" w:rsidRDefault="006D75F2" w:rsidP="006D75F2">
            <w:pPr>
              <w:jc w:val="both"/>
              <w:rPr>
                <w:rFonts w:ascii="Arial" w:hAnsi="Arial" w:cs="Arial"/>
                <w:sz w:val="24"/>
                <w:szCs w:val="24"/>
              </w:rPr>
            </w:pPr>
            <w:r w:rsidRPr="006A418A">
              <w:rPr>
                <w:rFonts w:ascii="Arial" w:hAnsi="Arial" w:cs="Arial"/>
                <w:sz w:val="24"/>
                <w:szCs w:val="24"/>
              </w:rPr>
              <w:t>Send one (1) electronic copy to the Procurement Manager as prescribed in Section III.B.</w:t>
            </w:r>
          </w:p>
        </w:tc>
      </w:tr>
      <w:tr w:rsidR="006D75F2" w:rsidRPr="006A418A" w:rsidTr="006D75F2">
        <w:tc>
          <w:tcPr>
            <w:tcW w:w="630" w:type="dxa"/>
            <w:tcBorders>
              <w:right w:val="nil"/>
            </w:tcBorders>
          </w:tcPr>
          <w:p w:rsidR="006D75F2" w:rsidRPr="006A418A" w:rsidRDefault="006D75F2" w:rsidP="006D75F2">
            <w:pPr>
              <w:pStyle w:val="PlainText"/>
              <w:rPr>
                <w:rFonts w:ascii="Arial" w:hAnsi="Arial" w:cs="Arial"/>
                <w:sz w:val="24"/>
                <w:szCs w:val="24"/>
              </w:rPr>
            </w:pPr>
            <w:r w:rsidRPr="006A418A">
              <w:rPr>
                <w:rFonts w:ascii="Arial" w:hAnsi="Arial" w:cs="Arial"/>
                <w:sz w:val="24"/>
                <w:szCs w:val="24"/>
              </w:rPr>
              <w:t>Yes No</w:t>
            </w:r>
          </w:p>
        </w:tc>
        <w:tc>
          <w:tcPr>
            <w:tcW w:w="450" w:type="dxa"/>
            <w:tcBorders>
              <w:left w:val="nil"/>
            </w:tcBorders>
            <w:shd w:val="clear" w:color="auto" w:fill="auto"/>
          </w:tcPr>
          <w:p w:rsidR="006D75F2" w:rsidRPr="006A418A" w:rsidRDefault="006D75F2" w:rsidP="006D75F2">
            <w:pPr>
              <w:pStyle w:val="PlainText"/>
              <w:rPr>
                <w:rFonts w:ascii="Arial" w:hAnsi="Arial" w:cs="Arial"/>
                <w:sz w:val="24"/>
                <w:szCs w:val="24"/>
              </w:rPr>
            </w:pPr>
            <w:r w:rsidRPr="006A418A">
              <w:rPr>
                <w:rFonts w:ascii="Arial" w:hAnsi="Arial" w:cs="Arial"/>
                <w:sz w:val="24"/>
                <w:szCs w:val="24"/>
              </w:rPr>
              <w:fldChar w:fldCharType="begin">
                <w:ffData>
                  <w:name w:val="Check1"/>
                  <w:enabled/>
                  <w:calcOnExit w:val="0"/>
                  <w:checkBox>
                    <w:sizeAuto/>
                    <w:default w:val="0"/>
                  </w:checkBox>
                </w:ffData>
              </w:fldChar>
            </w:r>
            <w:r w:rsidRPr="006A418A">
              <w:rPr>
                <w:rFonts w:ascii="Arial" w:hAnsi="Arial" w:cs="Arial"/>
                <w:sz w:val="24"/>
                <w:szCs w:val="24"/>
              </w:rPr>
              <w:instrText xml:space="preserve"> FORMCHECKBOX </w:instrText>
            </w:r>
            <w:r w:rsidR="00913831">
              <w:rPr>
                <w:rFonts w:ascii="Arial" w:hAnsi="Arial" w:cs="Arial"/>
                <w:sz w:val="24"/>
                <w:szCs w:val="24"/>
              </w:rPr>
            </w:r>
            <w:r w:rsidR="00913831">
              <w:rPr>
                <w:rFonts w:ascii="Arial" w:hAnsi="Arial" w:cs="Arial"/>
                <w:sz w:val="24"/>
                <w:szCs w:val="24"/>
              </w:rPr>
              <w:fldChar w:fldCharType="separate"/>
            </w:r>
            <w:r w:rsidRPr="006A418A">
              <w:rPr>
                <w:rFonts w:ascii="Arial" w:hAnsi="Arial" w:cs="Arial"/>
                <w:sz w:val="24"/>
                <w:szCs w:val="24"/>
              </w:rPr>
              <w:fldChar w:fldCharType="end"/>
            </w:r>
          </w:p>
          <w:p w:rsidR="006D75F2" w:rsidRPr="006A418A" w:rsidRDefault="006D75F2" w:rsidP="006D75F2">
            <w:pPr>
              <w:jc w:val="both"/>
              <w:rPr>
                <w:rFonts w:ascii="Arial" w:hAnsi="Arial" w:cs="Arial"/>
                <w:sz w:val="24"/>
                <w:szCs w:val="24"/>
              </w:rPr>
            </w:pPr>
            <w:r w:rsidRPr="006A418A">
              <w:rPr>
                <w:rFonts w:ascii="Arial" w:hAnsi="Arial" w:cs="Arial"/>
                <w:sz w:val="24"/>
                <w:szCs w:val="24"/>
              </w:rPr>
              <w:fldChar w:fldCharType="begin">
                <w:ffData>
                  <w:name w:val="Check1"/>
                  <w:enabled/>
                  <w:calcOnExit w:val="0"/>
                  <w:checkBox>
                    <w:sizeAuto/>
                    <w:default w:val="0"/>
                  </w:checkBox>
                </w:ffData>
              </w:fldChar>
            </w:r>
            <w:r w:rsidRPr="006A418A">
              <w:rPr>
                <w:rFonts w:ascii="Arial" w:hAnsi="Arial" w:cs="Arial"/>
                <w:sz w:val="24"/>
                <w:szCs w:val="24"/>
              </w:rPr>
              <w:instrText xml:space="preserve"> FORMCHECKBOX </w:instrText>
            </w:r>
            <w:r w:rsidR="00913831">
              <w:rPr>
                <w:rFonts w:ascii="Arial" w:hAnsi="Arial" w:cs="Arial"/>
                <w:sz w:val="24"/>
                <w:szCs w:val="24"/>
              </w:rPr>
            </w:r>
            <w:r w:rsidR="00913831">
              <w:rPr>
                <w:rFonts w:ascii="Arial" w:hAnsi="Arial" w:cs="Arial"/>
                <w:sz w:val="24"/>
                <w:szCs w:val="24"/>
              </w:rPr>
              <w:fldChar w:fldCharType="separate"/>
            </w:r>
            <w:r w:rsidRPr="006A418A">
              <w:rPr>
                <w:rFonts w:ascii="Arial" w:hAnsi="Arial" w:cs="Arial"/>
                <w:sz w:val="24"/>
                <w:szCs w:val="24"/>
              </w:rPr>
              <w:fldChar w:fldCharType="end"/>
            </w:r>
          </w:p>
        </w:tc>
        <w:tc>
          <w:tcPr>
            <w:tcW w:w="8388" w:type="dxa"/>
            <w:shd w:val="clear" w:color="auto" w:fill="auto"/>
          </w:tcPr>
          <w:p w:rsidR="006D75F2" w:rsidRPr="006A418A" w:rsidRDefault="006D75F2" w:rsidP="006D75F2">
            <w:pPr>
              <w:jc w:val="both"/>
              <w:rPr>
                <w:rFonts w:ascii="Arial" w:hAnsi="Arial" w:cs="Arial"/>
                <w:sz w:val="24"/>
                <w:szCs w:val="24"/>
              </w:rPr>
            </w:pPr>
            <w:r w:rsidRPr="006A418A">
              <w:rPr>
                <w:rFonts w:ascii="Arial" w:hAnsi="Arial" w:cs="Arial"/>
                <w:sz w:val="24"/>
                <w:szCs w:val="24"/>
              </w:rPr>
              <w:t xml:space="preserve">All proposals shall be typewritten on standard 8 ½” x 11” </w:t>
            </w:r>
            <w:proofErr w:type="gramStart"/>
            <w:r w:rsidRPr="006A418A">
              <w:rPr>
                <w:rFonts w:ascii="Arial" w:hAnsi="Arial" w:cs="Arial"/>
                <w:sz w:val="24"/>
                <w:szCs w:val="24"/>
              </w:rPr>
              <w:t>paper</w:t>
            </w:r>
            <w:proofErr w:type="gramEnd"/>
            <w:r w:rsidRPr="006A418A">
              <w:rPr>
                <w:rFonts w:ascii="Arial" w:hAnsi="Arial" w:cs="Arial"/>
                <w:sz w:val="24"/>
                <w:szCs w:val="24"/>
              </w:rPr>
              <w:t xml:space="preserve"> (larger paper is permissible for charts, spreadsheets, etc.) and placed within binders with tabs delineating each section.</w:t>
            </w:r>
          </w:p>
        </w:tc>
      </w:tr>
      <w:tr w:rsidR="006D75F2" w:rsidRPr="006A418A" w:rsidTr="006D75F2">
        <w:tc>
          <w:tcPr>
            <w:tcW w:w="630" w:type="dxa"/>
            <w:tcBorders>
              <w:right w:val="nil"/>
            </w:tcBorders>
          </w:tcPr>
          <w:p w:rsidR="006D75F2" w:rsidRPr="006A418A" w:rsidRDefault="006D75F2" w:rsidP="006D75F2">
            <w:pPr>
              <w:pStyle w:val="PlainText"/>
              <w:rPr>
                <w:rFonts w:ascii="Arial" w:hAnsi="Arial" w:cs="Arial"/>
                <w:sz w:val="24"/>
                <w:szCs w:val="24"/>
              </w:rPr>
            </w:pPr>
            <w:r w:rsidRPr="006A418A">
              <w:rPr>
                <w:rFonts w:ascii="Arial" w:hAnsi="Arial" w:cs="Arial"/>
                <w:sz w:val="24"/>
                <w:szCs w:val="24"/>
              </w:rPr>
              <w:t>Yes No</w:t>
            </w:r>
          </w:p>
        </w:tc>
        <w:tc>
          <w:tcPr>
            <w:tcW w:w="450" w:type="dxa"/>
            <w:tcBorders>
              <w:left w:val="nil"/>
            </w:tcBorders>
            <w:shd w:val="clear" w:color="auto" w:fill="auto"/>
          </w:tcPr>
          <w:p w:rsidR="006D75F2" w:rsidRPr="006A418A" w:rsidRDefault="006D75F2" w:rsidP="006D75F2">
            <w:pPr>
              <w:pStyle w:val="PlainText"/>
              <w:rPr>
                <w:rFonts w:ascii="Arial" w:hAnsi="Arial" w:cs="Arial"/>
                <w:sz w:val="24"/>
                <w:szCs w:val="24"/>
              </w:rPr>
            </w:pPr>
            <w:r w:rsidRPr="006A418A">
              <w:rPr>
                <w:rFonts w:ascii="Arial" w:hAnsi="Arial" w:cs="Arial"/>
                <w:sz w:val="24"/>
                <w:szCs w:val="24"/>
              </w:rPr>
              <w:fldChar w:fldCharType="begin">
                <w:ffData>
                  <w:name w:val="Check1"/>
                  <w:enabled/>
                  <w:calcOnExit w:val="0"/>
                  <w:checkBox>
                    <w:sizeAuto/>
                    <w:default w:val="0"/>
                  </w:checkBox>
                </w:ffData>
              </w:fldChar>
            </w:r>
            <w:r w:rsidRPr="006A418A">
              <w:rPr>
                <w:rFonts w:ascii="Arial" w:hAnsi="Arial" w:cs="Arial"/>
                <w:sz w:val="24"/>
                <w:szCs w:val="24"/>
              </w:rPr>
              <w:instrText xml:space="preserve"> FORMCHECKBOX </w:instrText>
            </w:r>
            <w:r w:rsidR="00913831">
              <w:rPr>
                <w:rFonts w:ascii="Arial" w:hAnsi="Arial" w:cs="Arial"/>
                <w:sz w:val="24"/>
                <w:szCs w:val="24"/>
              </w:rPr>
            </w:r>
            <w:r w:rsidR="00913831">
              <w:rPr>
                <w:rFonts w:ascii="Arial" w:hAnsi="Arial" w:cs="Arial"/>
                <w:sz w:val="24"/>
                <w:szCs w:val="24"/>
              </w:rPr>
              <w:fldChar w:fldCharType="separate"/>
            </w:r>
            <w:r w:rsidRPr="006A418A">
              <w:rPr>
                <w:rFonts w:ascii="Arial" w:hAnsi="Arial" w:cs="Arial"/>
                <w:sz w:val="24"/>
                <w:szCs w:val="24"/>
              </w:rPr>
              <w:fldChar w:fldCharType="end"/>
            </w:r>
          </w:p>
          <w:p w:rsidR="006D75F2" w:rsidRPr="006A418A" w:rsidRDefault="006D75F2" w:rsidP="006D75F2">
            <w:pPr>
              <w:jc w:val="both"/>
              <w:rPr>
                <w:rFonts w:ascii="Arial" w:hAnsi="Arial" w:cs="Arial"/>
                <w:sz w:val="24"/>
                <w:szCs w:val="24"/>
              </w:rPr>
            </w:pPr>
            <w:r w:rsidRPr="006A418A">
              <w:rPr>
                <w:rFonts w:ascii="Arial" w:hAnsi="Arial" w:cs="Arial"/>
                <w:sz w:val="24"/>
                <w:szCs w:val="24"/>
              </w:rPr>
              <w:fldChar w:fldCharType="begin">
                <w:ffData>
                  <w:name w:val="Check1"/>
                  <w:enabled/>
                  <w:calcOnExit w:val="0"/>
                  <w:checkBox>
                    <w:sizeAuto/>
                    <w:default w:val="0"/>
                  </w:checkBox>
                </w:ffData>
              </w:fldChar>
            </w:r>
            <w:r w:rsidRPr="006A418A">
              <w:rPr>
                <w:rFonts w:ascii="Arial" w:hAnsi="Arial" w:cs="Arial"/>
                <w:sz w:val="24"/>
                <w:szCs w:val="24"/>
              </w:rPr>
              <w:instrText xml:space="preserve"> FORMCHECKBOX </w:instrText>
            </w:r>
            <w:r w:rsidR="00913831">
              <w:rPr>
                <w:rFonts w:ascii="Arial" w:hAnsi="Arial" w:cs="Arial"/>
                <w:sz w:val="24"/>
                <w:szCs w:val="24"/>
              </w:rPr>
            </w:r>
            <w:r w:rsidR="00913831">
              <w:rPr>
                <w:rFonts w:ascii="Arial" w:hAnsi="Arial" w:cs="Arial"/>
                <w:sz w:val="24"/>
                <w:szCs w:val="24"/>
              </w:rPr>
              <w:fldChar w:fldCharType="separate"/>
            </w:r>
            <w:r w:rsidRPr="006A418A">
              <w:rPr>
                <w:rFonts w:ascii="Arial" w:hAnsi="Arial" w:cs="Arial"/>
                <w:sz w:val="24"/>
                <w:szCs w:val="24"/>
              </w:rPr>
              <w:fldChar w:fldCharType="end"/>
            </w:r>
          </w:p>
        </w:tc>
        <w:tc>
          <w:tcPr>
            <w:tcW w:w="8388" w:type="dxa"/>
            <w:shd w:val="clear" w:color="auto" w:fill="auto"/>
          </w:tcPr>
          <w:p w:rsidR="006D75F2" w:rsidRPr="006A418A" w:rsidRDefault="006D75F2" w:rsidP="006D75F2">
            <w:pPr>
              <w:pStyle w:val="Body2"/>
              <w:spacing w:before="0" w:after="0"/>
              <w:ind w:left="0"/>
              <w:rPr>
                <w:rFonts w:ascii="Arial" w:hAnsi="Arial" w:cs="Arial"/>
                <w:sz w:val="24"/>
                <w:szCs w:val="24"/>
              </w:rPr>
            </w:pPr>
            <w:r w:rsidRPr="006A418A">
              <w:rPr>
                <w:rFonts w:ascii="Arial" w:hAnsi="Arial" w:cs="Arial"/>
                <w:sz w:val="24"/>
                <w:szCs w:val="24"/>
              </w:rPr>
              <w:t xml:space="preserve">The proposal shall be organized and indexed in the order in which they appear in this RFP and shall contain, at a minimum, all listed items in the sequence indicated.  </w:t>
            </w:r>
          </w:p>
        </w:tc>
      </w:tr>
      <w:tr w:rsidR="006D75F2" w:rsidRPr="006A418A" w:rsidTr="006D75F2">
        <w:tc>
          <w:tcPr>
            <w:tcW w:w="630" w:type="dxa"/>
            <w:tcBorders>
              <w:right w:val="nil"/>
            </w:tcBorders>
          </w:tcPr>
          <w:p w:rsidR="006D75F2" w:rsidRPr="006A418A" w:rsidRDefault="006D75F2" w:rsidP="006D75F2">
            <w:pPr>
              <w:pStyle w:val="PlainText"/>
              <w:rPr>
                <w:rFonts w:ascii="Arial" w:hAnsi="Arial" w:cs="Arial"/>
                <w:sz w:val="24"/>
                <w:szCs w:val="24"/>
              </w:rPr>
            </w:pPr>
            <w:r w:rsidRPr="006A418A">
              <w:rPr>
                <w:rFonts w:ascii="Arial" w:hAnsi="Arial" w:cs="Arial"/>
                <w:sz w:val="24"/>
                <w:szCs w:val="24"/>
              </w:rPr>
              <w:t>Yes No</w:t>
            </w:r>
          </w:p>
        </w:tc>
        <w:tc>
          <w:tcPr>
            <w:tcW w:w="450" w:type="dxa"/>
            <w:tcBorders>
              <w:left w:val="nil"/>
            </w:tcBorders>
            <w:shd w:val="clear" w:color="auto" w:fill="auto"/>
          </w:tcPr>
          <w:p w:rsidR="006D75F2" w:rsidRPr="006A418A" w:rsidRDefault="006D75F2" w:rsidP="006D75F2">
            <w:pPr>
              <w:pStyle w:val="PlainText"/>
              <w:rPr>
                <w:rFonts w:ascii="Arial" w:hAnsi="Arial" w:cs="Arial"/>
                <w:sz w:val="24"/>
                <w:szCs w:val="24"/>
              </w:rPr>
            </w:pPr>
            <w:r w:rsidRPr="006A418A">
              <w:rPr>
                <w:rFonts w:ascii="Arial" w:hAnsi="Arial" w:cs="Arial"/>
                <w:sz w:val="24"/>
                <w:szCs w:val="24"/>
              </w:rPr>
              <w:fldChar w:fldCharType="begin">
                <w:ffData>
                  <w:name w:val="Check1"/>
                  <w:enabled/>
                  <w:calcOnExit w:val="0"/>
                  <w:checkBox>
                    <w:sizeAuto/>
                    <w:default w:val="0"/>
                  </w:checkBox>
                </w:ffData>
              </w:fldChar>
            </w:r>
            <w:r w:rsidRPr="006A418A">
              <w:rPr>
                <w:rFonts w:ascii="Arial" w:hAnsi="Arial" w:cs="Arial"/>
                <w:sz w:val="24"/>
                <w:szCs w:val="24"/>
              </w:rPr>
              <w:instrText xml:space="preserve"> FORMCHECKBOX </w:instrText>
            </w:r>
            <w:r w:rsidR="00913831">
              <w:rPr>
                <w:rFonts w:ascii="Arial" w:hAnsi="Arial" w:cs="Arial"/>
                <w:sz w:val="24"/>
                <w:szCs w:val="24"/>
              </w:rPr>
            </w:r>
            <w:r w:rsidR="00913831">
              <w:rPr>
                <w:rFonts w:ascii="Arial" w:hAnsi="Arial" w:cs="Arial"/>
                <w:sz w:val="24"/>
                <w:szCs w:val="24"/>
              </w:rPr>
              <w:fldChar w:fldCharType="separate"/>
            </w:r>
            <w:r w:rsidRPr="006A418A">
              <w:rPr>
                <w:rFonts w:ascii="Arial" w:hAnsi="Arial" w:cs="Arial"/>
                <w:sz w:val="24"/>
                <w:szCs w:val="24"/>
              </w:rPr>
              <w:fldChar w:fldCharType="end"/>
            </w:r>
          </w:p>
          <w:p w:rsidR="006D75F2" w:rsidRPr="006A418A" w:rsidRDefault="006D75F2" w:rsidP="006D75F2">
            <w:pPr>
              <w:jc w:val="both"/>
              <w:rPr>
                <w:rFonts w:ascii="Arial" w:hAnsi="Arial" w:cs="Arial"/>
                <w:sz w:val="24"/>
                <w:szCs w:val="24"/>
              </w:rPr>
            </w:pPr>
            <w:r w:rsidRPr="006A418A">
              <w:rPr>
                <w:rFonts w:ascii="Arial" w:hAnsi="Arial" w:cs="Arial"/>
                <w:sz w:val="24"/>
                <w:szCs w:val="24"/>
              </w:rPr>
              <w:fldChar w:fldCharType="begin">
                <w:ffData>
                  <w:name w:val="Check1"/>
                  <w:enabled/>
                  <w:calcOnExit w:val="0"/>
                  <w:checkBox>
                    <w:sizeAuto/>
                    <w:default w:val="0"/>
                  </w:checkBox>
                </w:ffData>
              </w:fldChar>
            </w:r>
            <w:r w:rsidRPr="006A418A">
              <w:rPr>
                <w:rFonts w:ascii="Arial" w:hAnsi="Arial" w:cs="Arial"/>
                <w:sz w:val="24"/>
                <w:szCs w:val="24"/>
              </w:rPr>
              <w:instrText xml:space="preserve"> FORMCHECKBOX </w:instrText>
            </w:r>
            <w:r w:rsidR="00913831">
              <w:rPr>
                <w:rFonts w:ascii="Arial" w:hAnsi="Arial" w:cs="Arial"/>
                <w:sz w:val="24"/>
                <w:szCs w:val="24"/>
              </w:rPr>
            </w:r>
            <w:r w:rsidR="00913831">
              <w:rPr>
                <w:rFonts w:ascii="Arial" w:hAnsi="Arial" w:cs="Arial"/>
                <w:sz w:val="24"/>
                <w:szCs w:val="24"/>
              </w:rPr>
              <w:fldChar w:fldCharType="separate"/>
            </w:r>
            <w:r w:rsidRPr="006A418A">
              <w:rPr>
                <w:rFonts w:ascii="Arial" w:hAnsi="Arial" w:cs="Arial"/>
                <w:sz w:val="24"/>
                <w:szCs w:val="24"/>
              </w:rPr>
              <w:fldChar w:fldCharType="end"/>
            </w:r>
          </w:p>
        </w:tc>
        <w:tc>
          <w:tcPr>
            <w:tcW w:w="8388" w:type="dxa"/>
            <w:shd w:val="clear" w:color="auto" w:fill="auto"/>
          </w:tcPr>
          <w:p w:rsidR="006D75F2" w:rsidRPr="006A418A" w:rsidRDefault="006D75F2" w:rsidP="006D75F2">
            <w:pPr>
              <w:pStyle w:val="BodyTextIndent2"/>
              <w:ind w:left="0"/>
              <w:jc w:val="both"/>
              <w:rPr>
                <w:rFonts w:ascii="Arial" w:hAnsi="Arial" w:cs="Arial"/>
                <w:sz w:val="24"/>
                <w:szCs w:val="24"/>
              </w:rPr>
            </w:pPr>
            <w:r w:rsidRPr="006A418A">
              <w:rPr>
                <w:rFonts w:ascii="Arial" w:hAnsi="Arial" w:cs="Arial"/>
                <w:sz w:val="24"/>
                <w:szCs w:val="24"/>
              </w:rPr>
              <w:t>Binder #1 – Business/Technical Requirements Response</w:t>
            </w:r>
          </w:p>
          <w:p w:rsidR="006D75F2" w:rsidRPr="006A418A" w:rsidRDefault="006D75F2" w:rsidP="00D67393">
            <w:pPr>
              <w:pStyle w:val="BodyTextIndent2"/>
              <w:numPr>
                <w:ilvl w:val="1"/>
                <w:numId w:val="82"/>
              </w:numPr>
              <w:ind w:left="702" w:hanging="540"/>
              <w:jc w:val="both"/>
              <w:rPr>
                <w:rFonts w:ascii="Arial" w:hAnsi="Arial" w:cs="Arial"/>
                <w:sz w:val="24"/>
                <w:szCs w:val="24"/>
              </w:rPr>
            </w:pPr>
            <w:r w:rsidRPr="006A418A">
              <w:rPr>
                <w:rFonts w:ascii="Arial" w:hAnsi="Arial" w:cs="Arial"/>
                <w:sz w:val="24"/>
                <w:szCs w:val="24"/>
              </w:rPr>
              <w:t>Table of Contents</w:t>
            </w:r>
          </w:p>
          <w:p w:rsidR="006D75F2" w:rsidRPr="006A418A" w:rsidRDefault="006D75F2" w:rsidP="00D67393">
            <w:pPr>
              <w:pStyle w:val="BodyTextIndent2"/>
              <w:numPr>
                <w:ilvl w:val="1"/>
                <w:numId w:val="82"/>
              </w:numPr>
              <w:ind w:left="702" w:hanging="540"/>
              <w:jc w:val="both"/>
              <w:rPr>
                <w:rFonts w:ascii="Arial" w:hAnsi="Arial" w:cs="Arial"/>
                <w:sz w:val="24"/>
                <w:szCs w:val="24"/>
              </w:rPr>
            </w:pPr>
            <w:r w:rsidRPr="006A418A">
              <w:rPr>
                <w:rFonts w:ascii="Arial" w:hAnsi="Arial" w:cs="Arial"/>
                <w:sz w:val="24"/>
                <w:szCs w:val="24"/>
              </w:rPr>
              <w:t>Signed Letter of Transmittal (Section II.</w:t>
            </w:r>
            <w:r w:rsidR="00035B4D" w:rsidRPr="006A418A">
              <w:rPr>
                <w:rFonts w:ascii="Arial" w:hAnsi="Arial" w:cs="Arial"/>
                <w:sz w:val="24"/>
                <w:szCs w:val="24"/>
              </w:rPr>
              <w:t>B</w:t>
            </w:r>
            <w:r w:rsidRPr="006A418A">
              <w:rPr>
                <w:rFonts w:ascii="Arial" w:hAnsi="Arial" w:cs="Arial"/>
                <w:sz w:val="24"/>
                <w:szCs w:val="24"/>
              </w:rPr>
              <w:t>.30; Section V.A.10; Section V.B.10; Appendix F)</w:t>
            </w:r>
          </w:p>
          <w:p w:rsidR="006D75F2" w:rsidRPr="006A418A" w:rsidRDefault="006D75F2" w:rsidP="00D67393">
            <w:pPr>
              <w:pStyle w:val="BodyTextIndent2"/>
              <w:numPr>
                <w:ilvl w:val="1"/>
                <w:numId w:val="82"/>
              </w:numPr>
              <w:ind w:left="702" w:hanging="540"/>
              <w:jc w:val="both"/>
              <w:rPr>
                <w:rFonts w:ascii="Arial" w:hAnsi="Arial" w:cs="Arial"/>
                <w:sz w:val="24"/>
                <w:szCs w:val="24"/>
              </w:rPr>
            </w:pPr>
            <w:r w:rsidRPr="006A418A">
              <w:rPr>
                <w:rFonts w:ascii="Arial" w:hAnsi="Arial" w:cs="Arial"/>
                <w:sz w:val="24"/>
                <w:szCs w:val="24"/>
              </w:rPr>
              <w:t>Executive Summary (optional)</w:t>
            </w:r>
          </w:p>
          <w:p w:rsidR="006D75F2" w:rsidRPr="006A418A" w:rsidRDefault="006D75F2" w:rsidP="00D67393">
            <w:pPr>
              <w:pStyle w:val="BodyTextIndent2"/>
              <w:numPr>
                <w:ilvl w:val="1"/>
                <w:numId w:val="82"/>
              </w:numPr>
              <w:ind w:left="702" w:hanging="540"/>
              <w:jc w:val="both"/>
              <w:rPr>
                <w:rFonts w:ascii="Arial" w:hAnsi="Arial" w:cs="Arial"/>
                <w:sz w:val="24"/>
                <w:szCs w:val="24"/>
              </w:rPr>
            </w:pPr>
            <w:r w:rsidRPr="006A418A">
              <w:rPr>
                <w:rFonts w:ascii="Arial" w:hAnsi="Arial" w:cs="Arial"/>
                <w:sz w:val="24"/>
                <w:szCs w:val="24"/>
              </w:rPr>
              <w:t>Response to RFP Requirements, with the exception of cost, in the order in which they appear in this RFP (Section IV.B</w:t>
            </w:r>
            <w:r w:rsidR="0091329C" w:rsidRPr="006A418A">
              <w:rPr>
                <w:rFonts w:ascii="Arial" w:hAnsi="Arial" w:cs="Arial"/>
                <w:sz w:val="24"/>
                <w:szCs w:val="24"/>
              </w:rPr>
              <w:t xml:space="preserve"> and C</w:t>
            </w:r>
            <w:r w:rsidRPr="006A418A">
              <w:rPr>
                <w:rFonts w:ascii="Arial" w:hAnsi="Arial" w:cs="Arial"/>
                <w:sz w:val="24"/>
                <w:szCs w:val="24"/>
              </w:rPr>
              <w:t>)</w:t>
            </w:r>
          </w:p>
          <w:p w:rsidR="006D75F2" w:rsidRPr="006A418A" w:rsidRDefault="006D75F2" w:rsidP="00D67393">
            <w:pPr>
              <w:pStyle w:val="BodyTextIndent2"/>
              <w:numPr>
                <w:ilvl w:val="1"/>
                <w:numId w:val="82"/>
              </w:numPr>
              <w:ind w:left="702" w:hanging="540"/>
              <w:jc w:val="both"/>
              <w:rPr>
                <w:rFonts w:ascii="Arial" w:hAnsi="Arial" w:cs="Arial"/>
                <w:sz w:val="24"/>
                <w:szCs w:val="24"/>
              </w:rPr>
            </w:pPr>
            <w:r w:rsidRPr="006A418A">
              <w:rPr>
                <w:rFonts w:ascii="Arial" w:hAnsi="Arial" w:cs="Arial"/>
                <w:sz w:val="24"/>
                <w:szCs w:val="24"/>
              </w:rPr>
              <w:t xml:space="preserve">Mandatory Requirements Response Form (Section IV.A.4; Appendix </w:t>
            </w:r>
            <w:r w:rsidR="005C7E8F" w:rsidRPr="006A418A">
              <w:rPr>
                <w:rFonts w:ascii="Arial" w:hAnsi="Arial" w:cs="Arial"/>
                <w:sz w:val="24"/>
                <w:szCs w:val="24"/>
              </w:rPr>
              <w:t>K</w:t>
            </w:r>
            <w:r w:rsidRPr="006A418A">
              <w:rPr>
                <w:rFonts w:ascii="Arial" w:hAnsi="Arial" w:cs="Arial"/>
                <w:sz w:val="24"/>
                <w:szCs w:val="24"/>
              </w:rPr>
              <w:t>)</w:t>
            </w:r>
          </w:p>
          <w:p w:rsidR="006D75F2" w:rsidRPr="006A418A" w:rsidRDefault="006D75F2" w:rsidP="00D67393">
            <w:pPr>
              <w:pStyle w:val="BodyTextIndent2"/>
              <w:numPr>
                <w:ilvl w:val="1"/>
                <w:numId w:val="82"/>
              </w:numPr>
              <w:ind w:left="702" w:hanging="540"/>
              <w:jc w:val="both"/>
              <w:rPr>
                <w:rFonts w:ascii="Arial" w:hAnsi="Arial" w:cs="Arial"/>
                <w:sz w:val="24"/>
                <w:szCs w:val="24"/>
              </w:rPr>
            </w:pPr>
            <w:r w:rsidRPr="006A418A">
              <w:rPr>
                <w:rFonts w:ascii="Arial" w:hAnsi="Arial" w:cs="Arial"/>
                <w:sz w:val="24"/>
                <w:szCs w:val="24"/>
              </w:rPr>
              <w:t>Performance Bond Statement (Section II.</w:t>
            </w:r>
            <w:r w:rsidR="00035B4D" w:rsidRPr="006A418A">
              <w:rPr>
                <w:rFonts w:ascii="Arial" w:hAnsi="Arial" w:cs="Arial"/>
                <w:sz w:val="24"/>
                <w:szCs w:val="24"/>
              </w:rPr>
              <w:t>B</w:t>
            </w:r>
            <w:r w:rsidRPr="006A418A">
              <w:rPr>
                <w:rFonts w:ascii="Arial" w:hAnsi="Arial" w:cs="Arial"/>
                <w:sz w:val="24"/>
                <w:szCs w:val="24"/>
              </w:rPr>
              <w:t>.</w:t>
            </w:r>
            <w:r w:rsidR="0091329C" w:rsidRPr="006A418A">
              <w:rPr>
                <w:rFonts w:ascii="Arial" w:hAnsi="Arial" w:cs="Arial"/>
                <w:sz w:val="24"/>
                <w:szCs w:val="24"/>
              </w:rPr>
              <w:t>31</w:t>
            </w:r>
            <w:r w:rsidRPr="006A418A">
              <w:rPr>
                <w:rFonts w:ascii="Arial" w:hAnsi="Arial" w:cs="Arial"/>
                <w:sz w:val="24"/>
                <w:szCs w:val="24"/>
              </w:rPr>
              <w:t>; Section V.B.11)</w:t>
            </w:r>
          </w:p>
          <w:p w:rsidR="006D75F2" w:rsidRPr="006A418A" w:rsidRDefault="006D75F2" w:rsidP="00D67393">
            <w:pPr>
              <w:pStyle w:val="BodyTextIndent2"/>
              <w:numPr>
                <w:ilvl w:val="1"/>
                <w:numId w:val="82"/>
              </w:numPr>
              <w:ind w:left="702" w:hanging="540"/>
              <w:jc w:val="both"/>
              <w:rPr>
                <w:rFonts w:ascii="Arial" w:hAnsi="Arial" w:cs="Arial"/>
                <w:sz w:val="24"/>
                <w:szCs w:val="24"/>
              </w:rPr>
            </w:pPr>
            <w:r w:rsidRPr="006A418A">
              <w:rPr>
                <w:rFonts w:ascii="Arial" w:hAnsi="Arial" w:cs="Arial"/>
                <w:sz w:val="24"/>
                <w:szCs w:val="24"/>
              </w:rPr>
              <w:t>Completed New Mexico Employees Health Coverage Form (Section II.</w:t>
            </w:r>
            <w:r w:rsidR="00035B4D" w:rsidRPr="006A418A">
              <w:rPr>
                <w:rFonts w:ascii="Arial" w:hAnsi="Arial" w:cs="Arial"/>
                <w:sz w:val="24"/>
                <w:szCs w:val="24"/>
              </w:rPr>
              <w:t>B</w:t>
            </w:r>
            <w:r w:rsidRPr="006A418A">
              <w:rPr>
                <w:rFonts w:ascii="Arial" w:hAnsi="Arial" w:cs="Arial"/>
                <w:sz w:val="24"/>
                <w:szCs w:val="24"/>
              </w:rPr>
              <w:t>.</w:t>
            </w:r>
            <w:r w:rsidR="00035B4D" w:rsidRPr="006A418A">
              <w:rPr>
                <w:rFonts w:ascii="Arial" w:hAnsi="Arial" w:cs="Arial"/>
                <w:sz w:val="24"/>
                <w:szCs w:val="24"/>
              </w:rPr>
              <w:t>28</w:t>
            </w:r>
            <w:r w:rsidRPr="006A418A">
              <w:rPr>
                <w:rFonts w:ascii="Arial" w:hAnsi="Arial" w:cs="Arial"/>
                <w:sz w:val="24"/>
                <w:szCs w:val="24"/>
              </w:rPr>
              <w:t>; Section V.B.12; Appendix E)</w:t>
            </w:r>
          </w:p>
          <w:p w:rsidR="006D75F2" w:rsidRPr="006A418A" w:rsidRDefault="006D75F2" w:rsidP="00D67393">
            <w:pPr>
              <w:pStyle w:val="BodyTextIndent2"/>
              <w:numPr>
                <w:ilvl w:val="1"/>
                <w:numId w:val="82"/>
              </w:numPr>
              <w:ind w:left="702" w:hanging="540"/>
              <w:jc w:val="both"/>
              <w:rPr>
                <w:rFonts w:ascii="Arial" w:hAnsi="Arial" w:cs="Arial"/>
                <w:sz w:val="24"/>
                <w:szCs w:val="24"/>
              </w:rPr>
            </w:pPr>
            <w:r w:rsidRPr="006A418A">
              <w:rPr>
                <w:rFonts w:ascii="Arial" w:hAnsi="Arial" w:cs="Arial"/>
                <w:sz w:val="24"/>
                <w:szCs w:val="24"/>
              </w:rPr>
              <w:t>Completed Campaign Contribution Disclosure Form (Section II.</w:t>
            </w:r>
            <w:r w:rsidR="00035B4D" w:rsidRPr="006A418A">
              <w:rPr>
                <w:rFonts w:ascii="Arial" w:hAnsi="Arial" w:cs="Arial"/>
                <w:sz w:val="24"/>
                <w:szCs w:val="24"/>
              </w:rPr>
              <w:t>B</w:t>
            </w:r>
            <w:r w:rsidRPr="006A418A">
              <w:rPr>
                <w:rFonts w:ascii="Arial" w:hAnsi="Arial" w:cs="Arial"/>
                <w:sz w:val="24"/>
                <w:szCs w:val="24"/>
              </w:rPr>
              <w:t>.</w:t>
            </w:r>
            <w:r w:rsidR="00035B4D" w:rsidRPr="006A418A">
              <w:rPr>
                <w:rFonts w:ascii="Arial" w:hAnsi="Arial" w:cs="Arial"/>
                <w:sz w:val="24"/>
                <w:szCs w:val="24"/>
              </w:rPr>
              <w:t>29</w:t>
            </w:r>
            <w:r w:rsidRPr="006A418A">
              <w:rPr>
                <w:rFonts w:ascii="Arial" w:hAnsi="Arial" w:cs="Arial"/>
                <w:sz w:val="24"/>
                <w:szCs w:val="24"/>
              </w:rPr>
              <w:t>; Section V.B.13; Appendix B)</w:t>
            </w:r>
          </w:p>
          <w:p w:rsidR="006D75F2" w:rsidRPr="006A418A" w:rsidRDefault="006D75F2" w:rsidP="00D67393">
            <w:pPr>
              <w:pStyle w:val="BodyTextIndent2"/>
              <w:numPr>
                <w:ilvl w:val="1"/>
                <w:numId w:val="82"/>
              </w:numPr>
              <w:ind w:left="702" w:hanging="540"/>
              <w:jc w:val="both"/>
              <w:rPr>
                <w:rFonts w:ascii="Arial" w:hAnsi="Arial" w:cs="Arial"/>
                <w:sz w:val="24"/>
                <w:szCs w:val="24"/>
              </w:rPr>
            </w:pPr>
            <w:r w:rsidRPr="006A418A">
              <w:rPr>
                <w:rFonts w:ascii="Arial" w:hAnsi="Arial" w:cs="Arial"/>
                <w:sz w:val="24"/>
                <w:szCs w:val="24"/>
              </w:rPr>
              <w:t>Suspension of Debarment</w:t>
            </w:r>
            <w:r w:rsidRPr="006A418A">
              <w:rPr>
                <w:rFonts w:ascii="Arial" w:hAnsi="Arial" w:cs="Arial"/>
                <w:bCs/>
                <w:sz w:val="24"/>
                <w:szCs w:val="24"/>
              </w:rPr>
              <w:t xml:space="preserve"> Requirement Form </w:t>
            </w:r>
            <w:r w:rsidRPr="006A418A">
              <w:rPr>
                <w:rFonts w:ascii="Arial" w:hAnsi="Arial" w:cs="Arial"/>
                <w:sz w:val="24"/>
                <w:szCs w:val="24"/>
              </w:rPr>
              <w:t>(Appendix G)</w:t>
            </w:r>
          </w:p>
          <w:p w:rsidR="006D75F2" w:rsidRPr="006A418A" w:rsidRDefault="006D75F2" w:rsidP="00D67393">
            <w:pPr>
              <w:pStyle w:val="BodyTextIndent2"/>
              <w:numPr>
                <w:ilvl w:val="1"/>
                <w:numId w:val="82"/>
              </w:numPr>
              <w:ind w:left="702" w:hanging="540"/>
              <w:jc w:val="both"/>
              <w:rPr>
                <w:rFonts w:ascii="Arial" w:hAnsi="Arial" w:cs="Arial"/>
                <w:sz w:val="24"/>
                <w:szCs w:val="24"/>
              </w:rPr>
            </w:pPr>
            <w:r w:rsidRPr="006A418A">
              <w:rPr>
                <w:rFonts w:ascii="Arial" w:hAnsi="Arial" w:cs="Arial"/>
                <w:sz w:val="24"/>
                <w:szCs w:val="24"/>
              </w:rPr>
              <w:t>Safeguarding IRS Federal Tax Information Form (Section II.</w:t>
            </w:r>
            <w:r w:rsidR="0091329C" w:rsidRPr="006A418A">
              <w:rPr>
                <w:rFonts w:ascii="Arial" w:hAnsi="Arial" w:cs="Arial"/>
                <w:sz w:val="24"/>
                <w:szCs w:val="24"/>
              </w:rPr>
              <w:t>C</w:t>
            </w:r>
            <w:r w:rsidRPr="006A418A">
              <w:rPr>
                <w:rFonts w:ascii="Arial" w:hAnsi="Arial" w:cs="Arial"/>
                <w:sz w:val="24"/>
                <w:szCs w:val="24"/>
              </w:rPr>
              <w:t>.25; Section V.B.20;  Appendix I)</w:t>
            </w:r>
          </w:p>
          <w:p w:rsidR="006D75F2" w:rsidRPr="006A418A" w:rsidRDefault="006D75F2" w:rsidP="006D75F2">
            <w:pPr>
              <w:pStyle w:val="BodyTextIndent2"/>
              <w:ind w:left="162"/>
              <w:jc w:val="both"/>
              <w:rPr>
                <w:rFonts w:ascii="Arial" w:hAnsi="Arial" w:cs="Arial"/>
                <w:sz w:val="24"/>
                <w:szCs w:val="24"/>
              </w:rPr>
            </w:pPr>
          </w:p>
        </w:tc>
      </w:tr>
      <w:tr w:rsidR="006D75F2" w:rsidRPr="006A418A" w:rsidTr="006D75F2">
        <w:tc>
          <w:tcPr>
            <w:tcW w:w="630" w:type="dxa"/>
            <w:tcBorders>
              <w:right w:val="nil"/>
            </w:tcBorders>
          </w:tcPr>
          <w:p w:rsidR="006D75F2" w:rsidRPr="006A418A" w:rsidRDefault="006D75F2" w:rsidP="006D75F2">
            <w:pPr>
              <w:pStyle w:val="PlainText"/>
              <w:rPr>
                <w:rFonts w:ascii="Arial" w:hAnsi="Arial" w:cs="Arial"/>
                <w:sz w:val="24"/>
                <w:szCs w:val="24"/>
              </w:rPr>
            </w:pPr>
            <w:r w:rsidRPr="006A418A">
              <w:rPr>
                <w:rFonts w:ascii="Arial" w:hAnsi="Arial" w:cs="Arial"/>
                <w:sz w:val="24"/>
                <w:szCs w:val="24"/>
              </w:rPr>
              <w:t>Yes No</w:t>
            </w:r>
          </w:p>
        </w:tc>
        <w:tc>
          <w:tcPr>
            <w:tcW w:w="450" w:type="dxa"/>
            <w:tcBorders>
              <w:left w:val="nil"/>
            </w:tcBorders>
            <w:shd w:val="clear" w:color="auto" w:fill="auto"/>
          </w:tcPr>
          <w:p w:rsidR="006D75F2" w:rsidRPr="006A418A" w:rsidRDefault="006D75F2" w:rsidP="006D75F2">
            <w:pPr>
              <w:pStyle w:val="PlainText"/>
              <w:rPr>
                <w:rFonts w:ascii="Arial" w:hAnsi="Arial" w:cs="Arial"/>
                <w:sz w:val="24"/>
                <w:szCs w:val="24"/>
              </w:rPr>
            </w:pPr>
            <w:r w:rsidRPr="006A418A">
              <w:rPr>
                <w:rFonts w:ascii="Arial" w:hAnsi="Arial" w:cs="Arial"/>
                <w:sz w:val="24"/>
                <w:szCs w:val="24"/>
              </w:rPr>
              <w:fldChar w:fldCharType="begin">
                <w:ffData>
                  <w:name w:val="Check1"/>
                  <w:enabled/>
                  <w:calcOnExit w:val="0"/>
                  <w:checkBox>
                    <w:sizeAuto/>
                    <w:default w:val="0"/>
                  </w:checkBox>
                </w:ffData>
              </w:fldChar>
            </w:r>
            <w:r w:rsidRPr="006A418A">
              <w:rPr>
                <w:rFonts w:ascii="Arial" w:hAnsi="Arial" w:cs="Arial"/>
                <w:sz w:val="24"/>
                <w:szCs w:val="24"/>
              </w:rPr>
              <w:instrText xml:space="preserve"> FORMCHECKBOX </w:instrText>
            </w:r>
            <w:r w:rsidR="00913831">
              <w:rPr>
                <w:rFonts w:ascii="Arial" w:hAnsi="Arial" w:cs="Arial"/>
                <w:sz w:val="24"/>
                <w:szCs w:val="24"/>
              </w:rPr>
            </w:r>
            <w:r w:rsidR="00913831">
              <w:rPr>
                <w:rFonts w:ascii="Arial" w:hAnsi="Arial" w:cs="Arial"/>
                <w:sz w:val="24"/>
                <w:szCs w:val="24"/>
              </w:rPr>
              <w:fldChar w:fldCharType="separate"/>
            </w:r>
            <w:r w:rsidRPr="006A418A">
              <w:rPr>
                <w:rFonts w:ascii="Arial" w:hAnsi="Arial" w:cs="Arial"/>
                <w:sz w:val="24"/>
                <w:szCs w:val="24"/>
              </w:rPr>
              <w:fldChar w:fldCharType="end"/>
            </w:r>
          </w:p>
          <w:p w:rsidR="006D75F2" w:rsidRPr="006A418A" w:rsidRDefault="006D75F2" w:rsidP="006D75F2">
            <w:pPr>
              <w:jc w:val="both"/>
              <w:rPr>
                <w:rFonts w:ascii="Arial" w:hAnsi="Arial" w:cs="Arial"/>
                <w:sz w:val="24"/>
                <w:szCs w:val="24"/>
              </w:rPr>
            </w:pPr>
            <w:r w:rsidRPr="006A418A">
              <w:rPr>
                <w:rFonts w:ascii="Arial" w:hAnsi="Arial" w:cs="Arial"/>
                <w:sz w:val="24"/>
                <w:szCs w:val="24"/>
              </w:rPr>
              <w:fldChar w:fldCharType="begin">
                <w:ffData>
                  <w:name w:val="Check1"/>
                  <w:enabled/>
                  <w:calcOnExit w:val="0"/>
                  <w:checkBox>
                    <w:sizeAuto/>
                    <w:default w:val="0"/>
                  </w:checkBox>
                </w:ffData>
              </w:fldChar>
            </w:r>
            <w:r w:rsidRPr="006A418A">
              <w:rPr>
                <w:rFonts w:ascii="Arial" w:hAnsi="Arial" w:cs="Arial"/>
                <w:sz w:val="24"/>
                <w:szCs w:val="24"/>
              </w:rPr>
              <w:instrText xml:space="preserve"> FORMCHECKBOX </w:instrText>
            </w:r>
            <w:r w:rsidR="00913831">
              <w:rPr>
                <w:rFonts w:ascii="Arial" w:hAnsi="Arial" w:cs="Arial"/>
                <w:sz w:val="24"/>
                <w:szCs w:val="24"/>
              </w:rPr>
            </w:r>
            <w:r w:rsidR="00913831">
              <w:rPr>
                <w:rFonts w:ascii="Arial" w:hAnsi="Arial" w:cs="Arial"/>
                <w:sz w:val="24"/>
                <w:szCs w:val="24"/>
              </w:rPr>
              <w:fldChar w:fldCharType="separate"/>
            </w:r>
            <w:r w:rsidRPr="006A418A">
              <w:rPr>
                <w:rFonts w:ascii="Arial" w:hAnsi="Arial" w:cs="Arial"/>
                <w:sz w:val="24"/>
                <w:szCs w:val="24"/>
              </w:rPr>
              <w:fldChar w:fldCharType="end"/>
            </w:r>
          </w:p>
        </w:tc>
        <w:tc>
          <w:tcPr>
            <w:tcW w:w="8388" w:type="dxa"/>
            <w:shd w:val="clear" w:color="auto" w:fill="auto"/>
          </w:tcPr>
          <w:p w:rsidR="006D75F2" w:rsidRPr="006A418A" w:rsidRDefault="006D75F2" w:rsidP="006D75F2">
            <w:pPr>
              <w:pStyle w:val="BodyTextIndent2"/>
              <w:ind w:left="0"/>
              <w:jc w:val="both"/>
              <w:rPr>
                <w:rFonts w:ascii="Arial" w:hAnsi="Arial" w:cs="Arial"/>
                <w:sz w:val="24"/>
                <w:szCs w:val="24"/>
              </w:rPr>
            </w:pPr>
            <w:r w:rsidRPr="006A418A">
              <w:rPr>
                <w:rFonts w:ascii="Arial" w:hAnsi="Arial" w:cs="Arial"/>
                <w:sz w:val="24"/>
                <w:szCs w:val="24"/>
              </w:rPr>
              <w:t>Binder #2 – Cost/Terms and Conditions Response</w:t>
            </w:r>
          </w:p>
          <w:p w:rsidR="006D75F2" w:rsidRPr="006A418A" w:rsidRDefault="006D75F2" w:rsidP="00D67393">
            <w:pPr>
              <w:pStyle w:val="Body3"/>
              <w:numPr>
                <w:ilvl w:val="0"/>
                <w:numId w:val="85"/>
              </w:numPr>
              <w:spacing w:before="0" w:after="0"/>
              <w:ind w:hanging="558"/>
              <w:rPr>
                <w:rFonts w:ascii="Arial" w:hAnsi="Arial" w:cs="Arial"/>
                <w:sz w:val="24"/>
                <w:szCs w:val="24"/>
              </w:rPr>
            </w:pPr>
            <w:r w:rsidRPr="006A418A">
              <w:rPr>
                <w:rFonts w:ascii="Arial" w:hAnsi="Arial" w:cs="Arial"/>
                <w:sz w:val="24"/>
                <w:szCs w:val="24"/>
              </w:rPr>
              <w:t>Completed Cost Response Forms (Section V.B.8; Appendix C)</w:t>
            </w:r>
          </w:p>
          <w:p w:rsidR="006D75F2" w:rsidRPr="006A418A" w:rsidRDefault="006D75F2" w:rsidP="00D67393">
            <w:pPr>
              <w:pStyle w:val="Body3"/>
              <w:numPr>
                <w:ilvl w:val="0"/>
                <w:numId w:val="85"/>
              </w:numPr>
              <w:spacing w:before="0" w:after="0"/>
              <w:ind w:hanging="558"/>
              <w:rPr>
                <w:rFonts w:ascii="Arial" w:hAnsi="Arial" w:cs="Arial"/>
                <w:sz w:val="24"/>
                <w:szCs w:val="24"/>
              </w:rPr>
            </w:pPr>
            <w:r w:rsidRPr="006A418A">
              <w:rPr>
                <w:rFonts w:ascii="Arial" w:hAnsi="Arial" w:cs="Arial"/>
                <w:sz w:val="24"/>
                <w:szCs w:val="24"/>
              </w:rPr>
              <w:t>Response to Contract Terms and Conditions (II.C.15; Appendix B)</w:t>
            </w:r>
          </w:p>
          <w:p w:rsidR="006D75F2" w:rsidRPr="006A418A" w:rsidRDefault="006D75F2" w:rsidP="00D67393">
            <w:pPr>
              <w:pStyle w:val="Body3"/>
              <w:numPr>
                <w:ilvl w:val="0"/>
                <w:numId w:val="85"/>
              </w:numPr>
              <w:spacing w:before="0" w:after="0"/>
              <w:ind w:hanging="558"/>
              <w:rPr>
                <w:rFonts w:ascii="Arial" w:hAnsi="Arial" w:cs="Arial"/>
                <w:sz w:val="24"/>
                <w:szCs w:val="24"/>
              </w:rPr>
            </w:pPr>
            <w:proofErr w:type="spellStart"/>
            <w:r w:rsidRPr="006A418A">
              <w:rPr>
                <w:rFonts w:ascii="Arial" w:hAnsi="Arial" w:cs="Arial"/>
                <w:sz w:val="24"/>
                <w:szCs w:val="24"/>
              </w:rPr>
              <w:t>Offeror’s</w:t>
            </w:r>
            <w:proofErr w:type="spellEnd"/>
            <w:r w:rsidRPr="006A418A">
              <w:rPr>
                <w:rFonts w:ascii="Arial" w:hAnsi="Arial" w:cs="Arial"/>
                <w:sz w:val="24"/>
                <w:szCs w:val="24"/>
              </w:rPr>
              <w:t xml:space="preserve"> Terms and Conditions (II.C.16)</w:t>
            </w:r>
          </w:p>
        </w:tc>
      </w:tr>
    </w:tbl>
    <w:p w:rsidR="006D75F2" w:rsidRPr="006A418A" w:rsidRDefault="006D75F2" w:rsidP="006D75F2">
      <w:pPr>
        <w:keepNext/>
        <w:spacing w:before="240" w:after="60" w:line="240" w:lineRule="auto"/>
        <w:jc w:val="center"/>
        <w:outlineLvl w:val="0"/>
        <w:rPr>
          <w:rFonts w:ascii="Arial" w:eastAsia="Times New Roman" w:hAnsi="Arial" w:cs="Arial"/>
          <w:b/>
          <w:bCs/>
          <w:kern w:val="32"/>
          <w:sz w:val="32"/>
          <w:szCs w:val="32"/>
        </w:rPr>
      </w:pPr>
      <w:bookmarkStart w:id="187" w:name="_Toc477253984"/>
      <w:bookmarkStart w:id="188" w:name="_Toc478122647"/>
      <w:r w:rsidRPr="006A418A">
        <w:rPr>
          <w:rFonts w:ascii="Arial" w:eastAsia="Times New Roman" w:hAnsi="Arial" w:cs="Arial"/>
          <w:b/>
          <w:bCs/>
          <w:kern w:val="32"/>
          <w:sz w:val="32"/>
          <w:szCs w:val="32"/>
        </w:rPr>
        <w:lastRenderedPageBreak/>
        <w:t xml:space="preserve">APPENDIX </w:t>
      </w:r>
      <w:bookmarkEnd w:id="187"/>
      <w:bookmarkEnd w:id="188"/>
      <w:r w:rsidR="00997CD1" w:rsidRPr="006A418A">
        <w:rPr>
          <w:rFonts w:ascii="Arial" w:eastAsia="Times New Roman" w:hAnsi="Arial" w:cs="Arial"/>
          <w:b/>
          <w:bCs/>
          <w:kern w:val="32"/>
          <w:sz w:val="32"/>
          <w:szCs w:val="32"/>
        </w:rPr>
        <w:t>M</w:t>
      </w:r>
    </w:p>
    <w:p w:rsidR="006D75F2" w:rsidRPr="006A418A" w:rsidRDefault="006D75F2" w:rsidP="006D75F2">
      <w:pPr>
        <w:keepNext/>
        <w:spacing w:before="240" w:after="60" w:line="240" w:lineRule="auto"/>
        <w:jc w:val="center"/>
        <w:outlineLvl w:val="0"/>
        <w:rPr>
          <w:rFonts w:ascii="Arial" w:eastAsia="Times New Roman" w:hAnsi="Arial" w:cs="Arial"/>
          <w:b/>
          <w:bCs/>
          <w:kern w:val="32"/>
          <w:sz w:val="32"/>
          <w:szCs w:val="32"/>
        </w:rPr>
      </w:pPr>
    </w:p>
    <w:p w:rsidR="006D75F2" w:rsidRPr="006A418A" w:rsidRDefault="006D75F2" w:rsidP="006D75F2">
      <w:pPr>
        <w:keepNext/>
        <w:spacing w:before="240" w:after="60" w:line="240" w:lineRule="auto"/>
        <w:jc w:val="center"/>
        <w:outlineLvl w:val="0"/>
        <w:rPr>
          <w:rFonts w:ascii="Arial" w:eastAsia="Times New Roman" w:hAnsi="Arial" w:cs="Arial"/>
          <w:b/>
          <w:bCs/>
          <w:kern w:val="32"/>
          <w:sz w:val="32"/>
          <w:szCs w:val="32"/>
        </w:rPr>
      </w:pPr>
      <w:bookmarkStart w:id="189" w:name="_Toc477253985"/>
      <w:bookmarkStart w:id="190" w:name="_Toc478122648"/>
      <w:r w:rsidRPr="006A418A">
        <w:rPr>
          <w:rFonts w:ascii="Arial" w:eastAsia="Times New Roman" w:hAnsi="Arial" w:cs="Arial"/>
          <w:b/>
          <w:bCs/>
          <w:kern w:val="32"/>
          <w:sz w:val="32"/>
          <w:szCs w:val="32"/>
        </w:rPr>
        <w:t>LINKS TO PAY EQUITY DOCUMENTS</w:t>
      </w:r>
      <w:bookmarkEnd w:id="189"/>
      <w:bookmarkEnd w:id="190"/>
    </w:p>
    <w:p w:rsidR="006D75F2" w:rsidRPr="006A418A" w:rsidRDefault="006D75F2" w:rsidP="006D75F2">
      <w:pPr>
        <w:tabs>
          <w:tab w:val="left" w:pos="720"/>
        </w:tabs>
        <w:ind w:left="720"/>
        <w:jc w:val="center"/>
        <w:rPr>
          <w:rFonts w:ascii="Arial" w:hAnsi="Arial" w:cs="Arial"/>
          <w:b/>
        </w:rPr>
      </w:pPr>
      <w:r w:rsidRPr="006A418A">
        <w:rPr>
          <w:rFonts w:ascii="Arial" w:hAnsi="Arial" w:cs="Arial"/>
        </w:rPr>
        <w:br w:type="page"/>
      </w:r>
      <w:r w:rsidRPr="006A418A">
        <w:rPr>
          <w:rFonts w:ascii="Arial" w:hAnsi="Arial" w:cs="Arial"/>
          <w:b/>
        </w:rPr>
        <w:lastRenderedPageBreak/>
        <w:t xml:space="preserve">LIVE </w:t>
      </w:r>
      <w:r w:rsidR="00693961" w:rsidRPr="006A418A">
        <w:rPr>
          <w:rFonts w:ascii="Arial" w:hAnsi="Arial" w:cs="Arial"/>
          <w:b/>
        </w:rPr>
        <w:t>L</w:t>
      </w:r>
      <w:r w:rsidRPr="006A418A">
        <w:rPr>
          <w:rFonts w:ascii="Arial" w:hAnsi="Arial" w:cs="Arial"/>
          <w:b/>
        </w:rPr>
        <w:t>INKS TO PAY EQUITY DOCUMENTS</w:t>
      </w:r>
    </w:p>
    <w:p w:rsidR="006D75F2" w:rsidRPr="006A418A" w:rsidRDefault="006D75F2" w:rsidP="006D75F2">
      <w:pPr>
        <w:tabs>
          <w:tab w:val="left" w:pos="720"/>
        </w:tabs>
        <w:ind w:left="720"/>
        <w:jc w:val="center"/>
        <w:rPr>
          <w:rFonts w:ascii="Arial" w:hAnsi="Arial" w:cs="Arial"/>
        </w:rPr>
      </w:pPr>
    </w:p>
    <w:p w:rsidR="006D75F2" w:rsidRPr="006A418A" w:rsidRDefault="006D75F2" w:rsidP="006D75F2">
      <w:pPr>
        <w:rPr>
          <w:rFonts w:ascii="Arial" w:hAnsi="Arial" w:cs="Arial"/>
          <w:sz w:val="21"/>
          <w:szCs w:val="21"/>
        </w:rPr>
      </w:pPr>
    </w:p>
    <w:p w:rsidR="006D75F2" w:rsidRPr="006A418A" w:rsidRDefault="006D75F2" w:rsidP="006D75F2">
      <w:pPr>
        <w:jc w:val="center"/>
        <w:rPr>
          <w:rFonts w:ascii="Arial" w:hAnsi="Arial" w:cs="Arial"/>
          <w:b/>
          <w:bCs/>
          <w:iCs/>
          <w:kern w:val="36"/>
          <w:sz w:val="32"/>
          <w:szCs w:val="32"/>
        </w:rPr>
      </w:pPr>
      <w:bookmarkStart w:id="191" w:name="_Toc473208000"/>
      <w:r w:rsidRPr="006A418A">
        <w:rPr>
          <w:rFonts w:ascii="Arial" w:hAnsi="Arial" w:cs="Arial"/>
          <w:b/>
          <w:bCs/>
          <w:iCs/>
          <w:kern w:val="36"/>
          <w:sz w:val="32"/>
          <w:szCs w:val="32"/>
        </w:rPr>
        <w:t>NEW MEXICO PAY EQUITY INITIATIVE</w:t>
      </w:r>
      <w:bookmarkEnd w:id="191"/>
    </w:p>
    <w:p w:rsidR="006D75F2" w:rsidRPr="006A418A" w:rsidRDefault="006D75F2" w:rsidP="006D75F2">
      <w:pPr>
        <w:rPr>
          <w:rFonts w:ascii="Arial" w:hAnsi="Arial" w:cs="Arial"/>
          <w:sz w:val="21"/>
          <w:szCs w:val="21"/>
        </w:rPr>
      </w:pPr>
      <w:r w:rsidRPr="006A418A">
        <w:rPr>
          <w:rFonts w:ascii="Arial" w:hAnsi="Arial" w:cs="Arial"/>
          <w:sz w:val="21"/>
          <w:szCs w:val="21"/>
        </w:rPr>
        <w:t> </w:t>
      </w:r>
    </w:p>
    <w:p w:rsidR="006D75F2" w:rsidRPr="006A418A" w:rsidRDefault="006D75F2" w:rsidP="006D75F2">
      <w:pPr>
        <w:rPr>
          <w:rFonts w:ascii="Arial" w:hAnsi="Arial" w:cs="Arial"/>
          <w:sz w:val="21"/>
          <w:szCs w:val="21"/>
        </w:rPr>
      </w:pPr>
      <w:r w:rsidRPr="006A418A">
        <w:rPr>
          <w:rFonts w:ascii="Arial" w:hAnsi="Arial" w:cs="Arial"/>
          <w:b/>
          <w:bCs/>
          <w:i/>
          <w:iCs/>
          <w:sz w:val="27"/>
          <w:szCs w:val="27"/>
        </w:rPr>
        <w:t>Executive Order #2009-049</w:t>
      </w:r>
      <w:r w:rsidRPr="006A418A">
        <w:rPr>
          <w:rFonts w:ascii="Arial" w:hAnsi="Arial" w:cs="Arial"/>
          <w:b/>
          <w:bCs/>
          <w:i/>
          <w:iCs/>
          <w:sz w:val="27"/>
          <w:szCs w:val="27"/>
        </w:rPr>
        <w:br/>
      </w:r>
      <w:r w:rsidRPr="006A418A">
        <w:rPr>
          <w:rFonts w:ascii="Arial" w:hAnsi="Arial" w:cs="Arial"/>
          <w:sz w:val="21"/>
          <w:szCs w:val="21"/>
        </w:rPr>
        <w:t> </w:t>
      </w:r>
    </w:p>
    <w:p w:rsidR="006D75F2" w:rsidRPr="006A418A" w:rsidRDefault="00913831" w:rsidP="006D75F2">
      <w:pPr>
        <w:rPr>
          <w:rFonts w:ascii="Arial" w:hAnsi="Arial" w:cs="Arial"/>
          <w:sz w:val="21"/>
          <w:szCs w:val="21"/>
        </w:rPr>
      </w:pPr>
      <w:r>
        <w:rPr>
          <w:rFonts w:ascii="Arial" w:hAnsi="Arial" w:cs="Arial"/>
          <w:sz w:val="21"/>
          <w:szCs w:val="21"/>
        </w:rPr>
        <w:pict>
          <v:rect id="_x0000_i1025" style="width:0;height:.75pt" o:hralign="center" o:hrstd="t" o:hr="t" fillcolor="gray" stroked="f"/>
        </w:pict>
      </w:r>
    </w:p>
    <w:p w:rsidR="006D75F2" w:rsidRPr="006A418A" w:rsidRDefault="006D75F2" w:rsidP="006D75F2">
      <w:pPr>
        <w:rPr>
          <w:rFonts w:ascii="Arial" w:hAnsi="Arial" w:cs="Arial"/>
          <w:sz w:val="21"/>
          <w:szCs w:val="21"/>
        </w:rPr>
      </w:pPr>
      <w:r w:rsidRPr="006A418A">
        <w:rPr>
          <w:rFonts w:ascii="Arial" w:hAnsi="Arial" w:cs="Arial"/>
          <w:sz w:val="21"/>
          <w:szCs w:val="21"/>
        </w:rPr>
        <w:t xml:space="preserve">Effective July 1, 2010, businesses seeking new contracts with any Executive Branch state agency will be required to comply with the requirements of Executive Order 2009-049, to aid in identifying and combating pay inequity and job segregation in the State of New Mexico, as a condition of being awarded a contract. Background and compliance information, as well as the necessary reporting forms, may be obtained from this web page. </w:t>
      </w:r>
    </w:p>
    <w:p w:rsidR="006D75F2" w:rsidRPr="006A418A" w:rsidRDefault="00913831" w:rsidP="006D75F2">
      <w:pPr>
        <w:rPr>
          <w:rFonts w:ascii="Arial" w:hAnsi="Arial" w:cs="Arial"/>
          <w:sz w:val="21"/>
          <w:szCs w:val="21"/>
        </w:rPr>
      </w:pPr>
      <w:r>
        <w:rPr>
          <w:rFonts w:ascii="Arial" w:hAnsi="Arial" w:cs="Arial"/>
          <w:sz w:val="21"/>
          <w:szCs w:val="21"/>
        </w:rPr>
        <w:pict>
          <v:rect id="_x0000_i1026" style="width:0;height:.75pt" o:hralign="center" o:hrstd="t" o:hr="t" fillcolor="gray" stroked="f"/>
        </w:pict>
      </w:r>
    </w:p>
    <w:p w:rsidR="006D75F2" w:rsidRPr="006A418A" w:rsidRDefault="006D75F2" w:rsidP="006D75F2">
      <w:pPr>
        <w:rPr>
          <w:rFonts w:ascii="Arial" w:hAnsi="Arial" w:cs="Arial"/>
          <w:sz w:val="21"/>
          <w:szCs w:val="21"/>
        </w:rPr>
      </w:pPr>
      <w:r w:rsidRPr="006A418A">
        <w:rPr>
          <w:rFonts w:ascii="Arial" w:hAnsi="Arial" w:cs="Arial"/>
          <w:sz w:val="21"/>
          <w:szCs w:val="21"/>
        </w:rPr>
        <w:t> </w:t>
      </w:r>
    </w:p>
    <w:p w:rsidR="006D75F2" w:rsidRPr="006A418A" w:rsidRDefault="006D75F2" w:rsidP="006D75F2">
      <w:pPr>
        <w:rPr>
          <w:rFonts w:ascii="Arial" w:hAnsi="Arial" w:cs="Arial"/>
          <w:b/>
          <w:bCs/>
          <w:i/>
          <w:iCs/>
          <w:sz w:val="27"/>
          <w:szCs w:val="27"/>
        </w:rPr>
      </w:pPr>
      <w:r w:rsidRPr="006A418A">
        <w:rPr>
          <w:rFonts w:ascii="Arial" w:hAnsi="Arial" w:cs="Arial"/>
          <w:b/>
          <w:bCs/>
          <w:i/>
          <w:iCs/>
          <w:sz w:val="27"/>
          <w:szCs w:val="27"/>
        </w:rPr>
        <w:t>Quick Links to Key Documents</w:t>
      </w:r>
    </w:p>
    <w:p w:rsidR="006D75F2" w:rsidRPr="006A418A" w:rsidRDefault="006D75F2" w:rsidP="006D75F2">
      <w:pPr>
        <w:outlineLvl w:val="1"/>
        <w:rPr>
          <w:rFonts w:ascii="Arial" w:hAnsi="Arial" w:cs="Arial"/>
          <w:b/>
          <w:bCs/>
          <w:i/>
          <w:iCs/>
          <w:sz w:val="27"/>
          <w:szCs w:val="27"/>
        </w:rPr>
      </w:pPr>
    </w:p>
    <w:p w:rsidR="006D75F2" w:rsidRPr="006A418A" w:rsidRDefault="00913831" w:rsidP="006D75F2">
      <w:pPr>
        <w:rPr>
          <w:rFonts w:ascii="Arial" w:hAnsi="Arial" w:cs="Arial"/>
          <w:sz w:val="21"/>
          <w:szCs w:val="21"/>
        </w:rPr>
      </w:pPr>
      <w:hyperlink r:id="rId22" w:tgtFrame="_blank" w:history="1">
        <w:r w:rsidR="006D75F2" w:rsidRPr="006A418A">
          <w:rPr>
            <w:rFonts w:ascii="Arial" w:hAnsi="Arial" w:cs="Arial"/>
            <w:b/>
            <w:bCs/>
            <w:sz w:val="21"/>
            <w:szCs w:val="21"/>
            <w:u w:val="single"/>
          </w:rPr>
          <w:t>E.O. Implementation Guidance: April 26, 2010 (pdf)</w:t>
        </w:r>
      </w:hyperlink>
    </w:p>
    <w:p w:rsidR="006D75F2" w:rsidRPr="006A418A" w:rsidRDefault="00913831" w:rsidP="006D75F2">
      <w:pPr>
        <w:rPr>
          <w:rFonts w:ascii="Arial" w:hAnsi="Arial" w:cs="Arial"/>
          <w:sz w:val="21"/>
          <w:szCs w:val="21"/>
        </w:rPr>
      </w:pPr>
      <w:r>
        <w:rPr>
          <w:rFonts w:ascii="Arial" w:hAnsi="Arial" w:cs="Arial"/>
          <w:sz w:val="21"/>
          <w:szCs w:val="21"/>
        </w:rPr>
        <w:pict>
          <v:rect id="_x0000_i1027" style="width:0;height:.75pt" o:hralign="center" o:hrstd="t" o:hr="t" fillcolor="gray" stroked="f"/>
        </w:pict>
      </w:r>
    </w:p>
    <w:p w:rsidR="006D75F2" w:rsidRPr="006A418A" w:rsidRDefault="00913831" w:rsidP="006D75F2">
      <w:pPr>
        <w:rPr>
          <w:rFonts w:ascii="Arial" w:hAnsi="Arial" w:cs="Arial"/>
          <w:sz w:val="21"/>
          <w:szCs w:val="21"/>
        </w:rPr>
      </w:pPr>
      <w:hyperlink r:id="rId23" w:tgtFrame="_blank" w:history="1">
        <w:r w:rsidR="006D75F2" w:rsidRPr="006A418A">
          <w:rPr>
            <w:rFonts w:ascii="Arial" w:hAnsi="Arial" w:cs="Arial"/>
            <w:b/>
            <w:bCs/>
            <w:sz w:val="21"/>
            <w:szCs w:val="21"/>
            <w:u w:val="single"/>
          </w:rPr>
          <w:t>E.O. Implementation Guidance: April 26, 2010 (doc)</w:t>
        </w:r>
      </w:hyperlink>
    </w:p>
    <w:p w:rsidR="006D75F2" w:rsidRPr="006A418A" w:rsidRDefault="00913831" w:rsidP="006D75F2">
      <w:pPr>
        <w:rPr>
          <w:rFonts w:ascii="Arial" w:hAnsi="Arial" w:cs="Arial"/>
          <w:sz w:val="21"/>
          <w:szCs w:val="21"/>
        </w:rPr>
      </w:pPr>
      <w:r>
        <w:rPr>
          <w:rFonts w:ascii="Arial" w:hAnsi="Arial" w:cs="Arial"/>
          <w:sz w:val="21"/>
          <w:szCs w:val="21"/>
        </w:rPr>
        <w:pict>
          <v:rect id="_x0000_i1028" style="width:0;height:.75pt" o:hralign="center" o:hrstd="t" o:hr="t" fillcolor="gray" stroked="f"/>
        </w:pict>
      </w:r>
    </w:p>
    <w:p w:rsidR="006D75F2" w:rsidRPr="006A418A" w:rsidRDefault="00913831" w:rsidP="006D75F2">
      <w:pPr>
        <w:rPr>
          <w:rFonts w:ascii="Arial" w:hAnsi="Arial" w:cs="Arial"/>
          <w:sz w:val="21"/>
          <w:szCs w:val="21"/>
        </w:rPr>
      </w:pPr>
      <w:hyperlink r:id="rId24" w:tgtFrame="_blank" w:history="1">
        <w:r w:rsidR="006D75F2" w:rsidRPr="006A418A">
          <w:rPr>
            <w:rFonts w:ascii="Arial" w:hAnsi="Arial" w:cs="Arial"/>
            <w:b/>
            <w:bCs/>
            <w:sz w:val="21"/>
            <w:szCs w:val="21"/>
            <w:u w:val="single"/>
          </w:rPr>
          <w:t>Pay Equity Reporting - Contractors with Less Than 10 Employees</w:t>
        </w:r>
      </w:hyperlink>
    </w:p>
    <w:p w:rsidR="006D75F2" w:rsidRPr="006A418A" w:rsidRDefault="00913831" w:rsidP="006D75F2">
      <w:pPr>
        <w:rPr>
          <w:rFonts w:ascii="Arial" w:hAnsi="Arial" w:cs="Arial"/>
          <w:sz w:val="21"/>
          <w:szCs w:val="21"/>
        </w:rPr>
      </w:pPr>
      <w:r>
        <w:rPr>
          <w:rFonts w:ascii="Arial" w:hAnsi="Arial" w:cs="Arial"/>
          <w:sz w:val="21"/>
          <w:szCs w:val="21"/>
        </w:rPr>
        <w:pict>
          <v:rect id="_x0000_i1029" style="width:0;height:.75pt" o:hralign="center" o:hrstd="t" o:hr="t" fillcolor="gray" stroked="f"/>
        </w:pict>
      </w:r>
    </w:p>
    <w:p w:rsidR="006D75F2" w:rsidRPr="006A418A" w:rsidRDefault="00913831" w:rsidP="006D75F2">
      <w:pPr>
        <w:rPr>
          <w:rFonts w:ascii="Arial" w:hAnsi="Arial" w:cs="Arial"/>
          <w:sz w:val="21"/>
          <w:szCs w:val="21"/>
        </w:rPr>
      </w:pPr>
      <w:hyperlink r:id="rId25" w:tgtFrame="_blank" w:history="1">
        <w:r w:rsidR="006D75F2" w:rsidRPr="006A418A">
          <w:rPr>
            <w:rFonts w:ascii="Arial" w:hAnsi="Arial" w:cs="Arial"/>
            <w:b/>
            <w:bCs/>
            <w:sz w:val="21"/>
            <w:szCs w:val="21"/>
            <w:u w:val="single"/>
          </w:rPr>
          <w:t>- PE10-249 Form Worksheet (</w:t>
        </w:r>
        <w:proofErr w:type="spellStart"/>
        <w:r w:rsidR="006D75F2" w:rsidRPr="006A418A">
          <w:rPr>
            <w:rFonts w:ascii="Arial" w:hAnsi="Arial" w:cs="Arial"/>
            <w:b/>
            <w:bCs/>
            <w:sz w:val="21"/>
            <w:szCs w:val="21"/>
            <w:u w:val="single"/>
          </w:rPr>
          <w:t>xls</w:t>
        </w:r>
        <w:proofErr w:type="spellEnd"/>
        <w:r w:rsidR="006D75F2" w:rsidRPr="006A418A">
          <w:rPr>
            <w:rFonts w:ascii="Arial" w:hAnsi="Arial" w:cs="Arial"/>
            <w:b/>
            <w:bCs/>
            <w:sz w:val="21"/>
            <w:szCs w:val="21"/>
            <w:u w:val="single"/>
          </w:rPr>
          <w:t>)</w:t>
        </w:r>
      </w:hyperlink>
    </w:p>
    <w:p w:rsidR="006D75F2" w:rsidRPr="006A418A" w:rsidRDefault="00913831" w:rsidP="006D75F2">
      <w:pPr>
        <w:rPr>
          <w:rFonts w:ascii="Arial" w:hAnsi="Arial" w:cs="Arial"/>
          <w:sz w:val="21"/>
          <w:szCs w:val="21"/>
        </w:rPr>
      </w:pPr>
      <w:r>
        <w:rPr>
          <w:rFonts w:ascii="Arial" w:hAnsi="Arial" w:cs="Arial"/>
          <w:sz w:val="21"/>
          <w:szCs w:val="21"/>
        </w:rPr>
        <w:pict>
          <v:rect id="_x0000_i1030" style="width:0;height:.75pt" o:hralign="center" o:hrstd="t" o:hr="t" fillcolor="gray" stroked="f"/>
        </w:pict>
      </w:r>
    </w:p>
    <w:p w:rsidR="006D75F2" w:rsidRPr="006A418A" w:rsidRDefault="00913831" w:rsidP="006D75F2">
      <w:pPr>
        <w:rPr>
          <w:rFonts w:ascii="Arial" w:hAnsi="Arial" w:cs="Arial"/>
          <w:sz w:val="21"/>
          <w:szCs w:val="21"/>
        </w:rPr>
      </w:pPr>
      <w:hyperlink r:id="rId26" w:tgtFrame="_blank" w:history="1">
        <w:r w:rsidR="006D75F2" w:rsidRPr="006A418A">
          <w:rPr>
            <w:rFonts w:ascii="Arial" w:hAnsi="Arial" w:cs="Arial"/>
            <w:b/>
            <w:bCs/>
            <w:sz w:val="21"/>
            <w:szCs w:val="21"/>
            <w:u w:val="single"/>
          </w:rPr>
          <w:t>- PE10-249 Form Worksheet Instructions (pdf)</w:t>
        </w:r>
      </w:hyperlink>
    </w:p>
    <w:p w:rsidR="006D75F2" w:rsidRPr="006A418A" w:rsidRDefault="00913831" w:rsidP="006D75F2">
      <w:pPr>
        <w:rPr>
          <w:rFonts w:ascii="Arial" w:hAnsi="Arial" w:cs="Arial"/>
          <w:sz w:val="21"/>
          <w:szCs w:val="21"/>
        </w:rPr>
      </w:pPr>
      <w:r>
        <w:rPr>
          <w:rFonts w:ascii="Arial" w:hAnsi="Arial" w:cs="Arial"/>
          <w:sz w:val="21"/>
          <w:szCs w:val="21"/>
        </w:rPr>
        <w:pict>
          <v:rect id="_x0000_i1031" style="width:0;height:.75pt" o:hralign="center" o:hrstd="t" o:hr="t" fillcolor="gray" stroked="f"/>
        </w:pict>
      </w:r>
    </w:p>
    <w:p w:rsidR="006D75F2" w:rsidRPr="006A418A" w:rsidRDefault="00913831" w:rsidP="006D75F2">
      <w:pPr>
        <w:rPr>
          <w:rFonts w:ascii="Arial" w:hAnsi="Arial" w:cs="Arial"/>
          <w:sz w:val="21"/>
          <w:szCs w:val="21"/>
        </w:rPr>
      </w:pPr>
      <w:hyperlink r:id="rId27" w:tgtFrame="_blank" w:history="1">
        <w:r w:rsidR="006D75F2" w:rsidRPr="006A418A">
          <w:rPr>
            <w:rFonts w:ascii="Arial" w:hAnsi="Arial" w:cs="Arial"/>
            <w:b/>
            <w:bCs/>
            <w:sz w:val="21"/>
            <w:szCs w:val="21"/>
            <w:u w:val="single"/>
          </w:rPr>
          <w:t>- PE10-249 Employee Data Entry Form (</w:t>
        </w:r>
        <w:proofErr w:type="spellStart"/>
        <w:r w:rsidR="006D75F2" w:rsidRPr="006A418A">
          <w:rPr>
            <w:rFonts w:ascii="Arial" w:hAnsi="Arial" w:cs="Arial"/>
            <w:b/>
            <w:bCs/>
            <w:sz w:val="21"/>
            <w:szCs w:val="21"/>
            <w:u w:val="single"/>
          </w:rPr>
          <w:t>xls</w:t>
        </w:r>
        <w:proofErr w:type="spellEnd"/>
        <w:r w:rsidR="006D75F2" w:rsidRPr="006A418A">
          <w:rPr>
            <w:rFonts w:ascii="Arial" w:hAnsi="Arial" w:cs="Arial"/>
            <w:b/>
            <w:bCs/>
            <w:sz w:val="21"/>
            <w:szCs w:val="21"/>
            <w:u w:val="single"/>
          </w:rPr>
          <w:t>)</w:t>
        </w:r>
      </w:hyperlink>
    </w:p>
    <w:p w:rsidR="006D75F2" w:rsidRPr="006A418A" w:rsidRDefault="00913831" w:rsidP="006D75F2">
      <w:pPr>
        <w:rPr>
          <w:rFonts w:ascii="Arial" w:hAnsi="Arial" w:cs="Arial"/>
          <w:sz w:val="21"/>
          <w:szCs w:val="21"/>
        </w:rPr>
      </w:pPr>
      <w:r>
        <w:rPr>
          <w:rFonts w:ascii="Arial" w:hAnsi="Arial" w:cs="Arial"/>
          <w:sz w:val="21"/>
          <w:szCs w:val="21"/>
        </w:rPr>
        <w:lastRenderedPageBreak/>
        <w:pict>
          <v:rect id="_x0000_i1032" style="width:0;height:.75pt" o:hralign="center" o:hrstd="t" o:hr="t" fillcolor="gray" stroked="f"/>
        </w:pict>
      </w:r>
    </w:p>
    <w:p w:rsidR="006D75F2" w:rsidRPr="006A418A" w:rsidRDefault="00913831" w:rsidP="006D75F2">
      <w:pPr>
        <w:rPr>
          <w:rFonts w:ascii="Arial" w:hAnsi="Arial" w:cs="Arial"/>
          <w:sz w:val="21"/>
          <w:szCs w:val="21"/>
        </w:rPr>
      </w:pPr>
      <w:hyperlink r:id="rId28" w:tgtFrame="_blank" w:history="1">
        <w:r w:rsidR="006D75F2" w:rsidRPr="006A418A">
          <w:rPr>
            <w:rFonts w:ascii="Arial" w:hAnsi="Arial" w:cs="Arial"/>
            <w:b/>
            <w:bCs/>
            <w:sz w:val="21"/>
            <w:szCs w:val="21"/>
            <w:u w:val="single"/>
          </w:rPr>
          <w:t>- PE10-249 Employee Data Entry Form Instructions (pdf)</w:t>
        </w:r>
      </w:hyperlink>
    </w:p>
    <w:p w:rsidR="006D75F2" w:rsidRPr="006A418A" w:rsidRDefault="00913831" w:rsidP="006D75F2">
      <w:pPr>
        <w:rPr>
          <w:rFonts w:ascii="Arial" w:hAnsi="Arial" w:cs="Arial"/>
          <w:sz w:val="21"/>
          <w:szCs w:val="21"/>
        </w:rPr>
      </w:pPr>
      <w:r>
        <w:rPr>
          <w:rFonts w:ascii="Arial" w:hAnsi="Arial" w:cs="Arial"/>
          <w:sz w:val="21"/>
          <w:szCs w:val="21"/>
        </w:rPr>
        <w:pict>
          <v:rect id="_x0000_i1033" style="width:0;height:.75pt" o:hralign="center" o:hrstd="t" o:hr="t" fillcolor="gray" stroked="f"/>
        </w:pict>
      </w:r>
    </w:p>
    <w:p w:rsidR="006D75F2" w:rsidRPr="006A418A" w:rsidRDefault="00913831" w:rsidP="006D75F2">
      <w:pPr>
        <w:rPr>
          <w:rFonts w:ascii="Arial" w:hAnsi="Arial" w:cs="Arial"/>
          <w:sz w:val="21"/>
          <w:szCs w:val="21"/>
        </w:rPr>
      </w:pPr>
      <w:hyperlink r:id="rId29" w:tgtFrame="_blank" w:history="1">
        <w:r w:rsidR="006D75F2" w:rsidRPr="006A418A">
          <w:rPr>
            <w:rFonts w:ascii="Arial" w:hAnsi="Arial" w:cs="Arial"/>
            <w:b/>
            <w:bCs/>
            <w:sz w:val="21"/>
            <w:szCs w:val="21"/>
            <w:u w:val="single"/>
          </w:rPr>
          <w:t>Pay Equity Reporting Form: October 1, 2011, and After - Contractors with 250 or More Employees (PE250 Form)</w:t>
        </w:r>
      </w:hyperlink>
    </w:p>
    <w:p w:rsidR="006D75F2" w:rsidRPr="006A418A" w:rsidRDefault="00913831" w:rsidP="006D75F2">
      <w:pPr>
        <w:rPr>
          <w:rFonts w:ascii="Arial" w:hAnsi="Arial" w:cs="Arial"/>
          <w:sz w:val="21"/>
          <w:szCs w:val="21"/>
        </w:rPr>
      </w:pPr>
      <w:r>
        <w:rPr>
          <w:rFonts w:ascii="Arial" w:hAnsi="Arial" w:cs="Arial"/>
          <w:sz w:val="21"/>
          <w:szCs w:val="21"/>
        </w:rPr>
        <w:pict>
          <v:rect id="_x0000_i1034" style="width:0;height:.75pt" o:hralign="center" o:hrstd="t" o:hr="t" fillcolor="gray" stroked="f"/>
        </w:pict>
      </w:r>
    </w:p>
    <w:p w:rsidR="006D75F2" w:rsidRPr="006A418A" w:rsidRDefault="00913831" w:rsidP="006D75F2">
      <w:pPr>
        <w:rPr>
          <w:rFonts w:ascii="Arial" w:hAnsi="Arial" w:cs="Arial"/>
          <w:sz w:val="21"/>
          <w:szCs w:val="21"/>
        </w:rPr>
      </w:pPr>
      <w:hyperlink r:id="rId30" w:tgtFrame="_blank" w:history="1">
        <w:r w:rsidR="006D75F2" w:rsidRPr="006A418A">
          <w:rPr>
            <w:rFonts w:ascii="Arial" w:hAnsi="Arial" w:cs="Arial"/>
            <w:b/>
            <w:bCs/>
            <w:sz w:val="21"/>
            <w:szCs w:val="21"/>
            <w:u w:val="single"/>
          </w:rPr>
          <w:t>Description of Job Categories</w:t>
        </w:r>
      </w:hyperlink>
    </w:p>
    <w:p w:rsidR="006D75F2" w:rsidRPr="006A418A" w:rsidRDefault="00913831" w:rsidP="006D75F2">
      <w:pPr>
        <w:rPr>
          <w:rFonts w:ascii="Arial" w:hAnsi="Arial" w:cs="Arial"/>
          <w:sz w:val="21"/>
          <w:szCs w:val="21"/>
        </w:rPr>
      </w:pPr>
      <w:r>
        <w:rPr>
          <w:rFonts w:ascii="Arial" w:hAnsi="Arial" w:cs="Arial"/>
          <w:sz w:val="21"/>
          <w:szCs w:val="21"/>
        </w:rPr>
        <w:pict>
          <v:rect id="_x0000_i1035" style="width:0;height:.75pt" o:hralign="center" o:hrstd="t" o:hr="t" fillcolor="gray" stroked="f"/>
        </w:pict>
      </w:r>
    </w:p>
    <w:p w:rsidR="006D75F2" w:rsidRPr="006A418A" w:rsidRDefault="00913831" w:rsidP="006D75F2">
      <w:pPr>
        <w:rPr>
          <w:rFonts w:ascii="Arial" w:hAnsi="Arial" w:cs="Arial"/>
          <w:sz w:val="21"/>
          <w:szCs w:val="21"/>
        </w:rPr>
      </w:pPr>
      <w:hyperlink r:id="rId31" w:tgtFrame="_blank" w:history="1">
        <w:r w:rsidR="006D75F2" w:rsidRPr="006A418A">
          <w:rPr>
            <w:rFonts w:ascii="Arial" w:hAnsi="Arial" w:cs="Arial"/>
            <w:b/>
            <w:bCs/>
            <w:sz w:val="21"/>
            <w:szCs w:val="21"/>
            <w:u w:val="single"/>
          </w:rPr>
          <w:t>Frequently Asked Questions for Contractors</w:t>
        </w:r>
      </w:hyperlink>
    </w:p>
    <w:p w:rsidR="006D75F2" w:rsidRPr="006A418A" w:rsidRDefault="00913831" w:rsidP="006D75F2">
      <w:pPr>
        <w:rPr>
          <w:rFonts w:ascii="Arial" w:hAnsi="Arial" w:cs="Arial"/>
          <w:sz w:val="21"/>
          <w:szCs w:val="21"/>
        </w:rPr>
      </w:pPr>
      <w:r>
        <w:rPr>
          <w:rFonts w:ascii="Arial" w:hAnsi="Arial" w:cs="Arial"/>
          <w:sz w:val="21"/>
          <w:szCs w:val="21"/>
        </w:rPr>
        <w:pict>
          <v:rect id="_x0000_i1036" style="width:0;height:.75pt" o:hralign="center" o:hrstd="t" o:hr="t" fillcolor="gray" stroked="f"/>
        </w:pict>
      </w:r>
    </w:p>
    <w:p w:rsidR="006D75F2" w:rsidRPr="006A418A" w:rsidRDefault="00913831" w:rsidP="006D75F2">
      <w:pPr>
        <w:rPr>
          <w:rFonts w:ascii="Arial" w:hAnsi="Arial" w:cs="Arial"/>
          <w:sz w:val="21"/>
          <w:szCs w:val="21"/>
        </w:rPr>
      </w:pPr>
      <w:hyperlink r:id="rId32" w:tgtFrame="_blank" w:history="1">
        <w:r w:rsidR="006D75F2" w:rsidRPr="006A418A">
          <w:rPr>
            <w:rFonts w:ascii="Arial" w:hAnsi="Arial" w:cs="Arial"/>
            <w:b/>
            <w:bCs/>
            <w:sz w:val="21"/>
            <w:szCs w:val="21"/>
            <w:u w:val="single"/>
          </w:rPr>
          <w:t>Governor's Pay Equity Task Force Report: September 30, 2009</w:t>
        </w:r>
      </w:hyperlink>
    </w:p>
    <w:p w:rsidR="006D75F2" w:rsidRPr="006A418A" w:rsidRDefault="00913831" w:rsidP="006D75F2">
      <w:pPr>
        <w:rPr>
          <w:rFonts w:ascii="Arial" w:hAnsi="Arial" w:cs="Arial"/>
          <w:sz w:val="21"/>
          <w:szCs w:val="21"/>
        </w:rPr>
      </w:pPr>
      <w:r>
        <w:rPr>
          <w:rFonts w:ascii="Arial" w:hAnsi="Arial" w:cs="Arial"/>
          <w:sz w:val="21"/>
          <w:szCs w:val="21"/>
        </w:rPr>
        <w:pict>
          <v:rect id="_x0000_i1037" style="width:0;height:.75pt" o:hralign="center" o:hrstd="t" o:hr="t" fillcolor="gray" stroked="f"/>
        </w:pict>
      </w:r>
    </w:p>
    <w:p w:rsidR="006D75F2" w:rsidRPr="006A418A" w:rsidRDefault="00913831" w:rsidP="006D75F2">
      <w:pPr>
        <w:rPr>
          <w:rFonts w:ascii="Arial" w:hAnsi="Arial" w:cs="Arial"/>
          <w:sz w:val="21"/>
          <w:szCs w:val="21"/>
        </w:rPr>
      </w:pPr>
      <w:hyperlink r:id="rId33" w:tgtFrame="_blank" w:history="1">
        <w:r w:rsidR="006D75F2" w:rsidRPr="006A418A">
          <w:rPr>
            <w:rFonts w:ascii="Arial" w:hAnsi="Arial" w:cs="Arial"/>
            <w:b/>
            <w:bCs/>
            <w:sz w:val="21"/>
            <w:szCs w:val="21"/>
            <w:u w:val="single"/>
          </w:rPr>
          <w:t>Executive Order 2009-049: December 18, 2009</w:t>
        </w:r>
      </w:hyperlink>
    </w:p>
    <w:p w:rsidR="006D75F2" w:rsidRPr="006A418A" w:rsidRDefault="00913831" w:rsidP="006D75F2">
      <w:pPr>
        <w:rPr>
          <w:rFonts w:ascii="Arial" w:hAnsi="Arial" w:cs="Arial"/>
          <w:sz w:val="21"/>
          <w:szCs w:val="21"/>
        </w:rPr>
      </w:pPr>
      <w:r>
        <w:rPr>
          <w:rFonts w:ascii="Arial" w:hAnsi="Arial" w:cs="Arial"/>
          <w:sz w:val="21"/>
          <w:szCs w:val="21"/>
        </w:rPr>
        <w:pict>
          <v:rect id="_x0000_i1038" style="width:0;height:.75pt" o:hralign="center" o:hrstd="t" o:hr="t" fillcolor="gray" stroked="f"/>
        </w:pict>
      </w:r>
    </w:p>
    <w:p w:rsidR="006D75F2" w:rsidRPr="006A418A" w:rsidRDefault="00913831" w:rsidP="006D75F2">
      <w:pPr>
        <w:rPr>
          <w:rFonts w:ascii="Arial" w:hAnsi="Arial" w:cs="Arial"/>
          <w:sz w:val="21"/>
          <w:szCs w:val="21"/>
        </w:rPr>
      </w:pPr>
      <w:hyperlink r:id="rId34" w:tgtFrame="_blank" w:history="1">
        <w:r w:rsidR="006D75F2" w:rsidRPr="006A418A">
          <w:rPr>
            <w:rFonts w:ascii="Arial" w:hAnsi="Arial" w:cs="Arial"/>
            <w:b/>
            <w:bCs/>
            <w:sz w:val="21"/>
            <w:szCs w:val="21"/>
            <w:u w:val="single"/>
          </w:rPr>
          <w:t>Pay Equity Reporting Form: October 1, 2010 and After - Contractors with 10 or More Employees (PE10-249 Form)</w:t>
        </w:r>
      </w:hyperlink>
    </w:p>
    <w:p w:rsidR="006D75F2" w:rsidRPr="006A418A" w:rsidRDefault="00913831" w:rsidP="006D75F2">
      <w:pPr>
        <w:rPr>
          <w:rFonts w:ascii="Arial" w:hAnsi="Arial" w:cs="Arial"/>
          <w:sz w:val="21"/>
          <w:szCs w:val="21"/>
        </w:rPr>
      </w:pPr>
      <w:r>
        <w:rPr>
          <w:rFonts w:ascii="Arial" w:hAnsi="Arial" w:cs="Arial"/>
          <w:sz w:val="21"/>
          <w:szCs w:val="21"/>
        </w:rPr>
        <w:pict>
          <v:rect id="_x0000_i1039" style="width:0;height:.75pt" o:hralign="center" o:hrstd="t" o:hr="t" fillcolor="gray" stroked="f"/>
        </w:pict>
      </w:r>
    </w:p>
    <w:p w:rsidR="006D75F2" w:rsidRPr="006A418A" w:rsidRDefault="006D75F2" w:rsidP="006D75F2">
      <w:pPr>
        <w:keepNext/>
        <w:spacing w:before="240" w:after="60" w:line="240" w:lineRule="auto"/>
        <w:jc w:val="center"/>
        <w:outlineLvl w:val="0"/>
        <w:rPr>
          <w:rFonts w:ascii="Arial" w:eastAsia="Times New Roman" w:hAnsi="Arial" w:cs="Arial"/>
          <w:b/>
          <w:bCs/>
          <w:kern w:val="32"/>
          <w:sz w:val="32"/>
          <w:szCs w:val="32"/>
        </w:rPr>
      </w:pPr>
      <w:r w:rsidRPr="006A418A">
        <w:rPr>
          <w:rFonts w:ascii="Arial" w:hAnsi="Arial" w:cs="Arial"/>
        </w:rPr>
        <w:br w:type="page"/>
      </w:r>
      <w:bookmarkStart w:id="192" w:name="_Toc477253986"/>
      <w:bookmarkStart w:id="193" w:name="_Toc478122649"/>
      <w:r w:rsidRPr="006A418A">
        <w:rPr>
          <w:rFonts w:ascii="Arial" w:eastAsia="Times New Roman" w:hAnsi="Arial" w:cs="Arial"/>
          <w:b/>
          <w:bCs/>
          <w:kern w:val="32"/>
          <w:sz w:val="32"/>
          <w:szCs w:val="32"/>
        </w:rPr>
        <w:lastRenderedPageBreak/>
        <w:t xml:space="preserve">APPENDIX </w:t>
      </w:r>
      <w:bookmarkEnd w:id="192"/>
      <w:bookmarkEnd w:id="193"/>
      <w:r w:rsidR="00997CD1" w:rsidRPr="006A418A">
        <w:rPr>
          <w:rFonts w:ascii="Arial" w:eastAsia="Times New Roman" w:hAnsi="Arial" w:cs="Arial"/>
          <w:b/>
          <w:bCs/>
          <w:kern w:val="32"/>
          <w:sz w:val="32"/>
          <w:szCs w:val="32"/>
        </w:rPr>
        <w:t>N</w:t>
      </w:r>
    </w:p>
    <w:p w:rsidR="006D75F2" w:rsidRPr="006A418A" w:rsidRDefault="006D75F2" w:rsidP="006D75F2">
      <w:pPr>
        <w:keepNext/>
        <w:spacing w:before="240" w:after="60" w:line="240" w:lineRule="auto"/>
        <w:jc w:val="center"/>
        <w:outlineLvl w:val="0"/>
        <w:rPr>
          <w:rFonts w:ascii="Arial" w:eastAsia="Times New Roman" w:hAnsi="Arial" w:cs="Arial"/>
          <w:b/>
          <w:bCs/>
          <w:kern w:val="32"/>
          <w:sz w:val="32"/>
          <w:szCs w:val="32"/>
        </w:rPr>
      </w:pPr>
    </w:p>
    <w:p w:rsidR="006D75F2" w:rsidRPr="006A418A" w:rsidRDefault="006D75F2" w:rsidP="006D75F2">
      <w:pPr>
        <w:keepNext/>
        <w:spacing w:before="240" w:after="60" w:line="240" w:lineRule="auto"/>
        <w:jc w:val="center"/>
        <w:outlineLvl w:val="0"/>
        <w:rPr>
          <w:rFonts w:ascii="Arial" w:eastAsia="Times New Roman" w:hAnsi="Arial" w:cs="Arial"/>
          <w:b/>
          <w:bCs/>
          <w:kern w:val="32"/>
          <w:sz w:val="32"/>
          <w:szCs w:val="32"/>
        </w:rPr>
      </w:pPr>
      <w:bookmarkStart w:id="194" w:name="_Toc477253987"/>
      <w:bookmarkStart w:id="195" w:name="_Toc478122650"/>
      <w:r w:rsidRPr="006A418A">
        <w:rPr>
          <w:rFonts w:ascii="Arial" w:eastAsia="Times New Roman" w:hAnsi="Arial" w:cs="Arial"/>
          <w:b/>
          <w:bCs/>
          <w:kern w:val="32"/>
          <w:sz w:val="32"/>
          <w:szCs w:val="32"/>
        </w:rPr>
        <w:t>SUBCONTRACTOR REFERENCE FORM</w:t>
      </w:r>
      <w:bookmarkEnd w:id="194"/>
      <w:bookmarkEnd w:id="195"/>
    </w:p>
    <w:p w:rsidR="006D75F2" w:rsidRPr="006A418A" w:rsidRDefault="006D75F2" w:rsidP="0028491E">
      <w:pPr>
        <w:spacing w:after="0"/>
        <w:ind w:left="2981"/>
        <w:rPr>
          <w:rFonts w:ascii="Arial" w:eastAsia="Franklin Gothic Demi" w:hAnsi="Arial" w:cs="Arial"/>
          <w:sz w:val="28"/>
          <w:szCs w:val="28"/>
        </w:rPr>
      </w:pPr>
      <w:r w:rsidRPr="006A418A">
        <w:rPr>
          <w:rFonts w:ascii="Arial" w:hAnsi="Arial" w:cs="Arial"/>
        </w:rPr>
        <w:br w:type="page"/>
      </w:r>
      <w:r w:rsidRPr="006A418A">
        <w:rPr>
          <w:rFonts w:ascii="Arial" w:hAnsi="Arial" w:cs="Arial"/>
          <w:sz w:val="28"/>
          <w:szCs w:val="28"/>
        </w:rPr>
        <w:lastRenderedPageBreak/>
        <w:t>Sub-Contractor Reference</w:t>
      </w:r>
      <w:r w:rsidRPr="006A418A">
        <w:rPr>
          <w:rFonts w:ascii="Arial" w:hAnsi="Arial" w:cs="Arial"/>
          <w:spacing w:val="-11"/>
          <w:sz w:val="28"/>
          <w:szCs w:val="28"/>
        </w:rPr>
        <w:t xml:space="preserve"> </w:t>
      </w:r>
      <w:r w:rsidRPr="006A418A">
        <w:rPr>
          <w:rFonts w:ascii="Arial" w:hAnsi="Arial" w:cs="Arial"/>
          <w:sz w:val="28"/>
          <w:szCs w:val="28"/>
        </w:rPr>
        <w:t>Form</w:t>
      </w:r>
    </w:p>
    <w:tbl>
      <w:tblPr>
        <w:tblW w:w="9561" w:type="dxa"/>
        <w:tblInd w:w="107" w:type="dxa"/>
        <w:tblLayout w:type="fixed"/>
        <w:tblCellMar>
          <w:left w:w="0" w:type="dxa"/>
          <w:right w:w="0" w:type="dxa"/>
        </w:tblCellMar>
        <w:tblLook w:val="01E0" w:firstRow="1" w:lastRow="1" w:firstColumn="1" w:lastColumn="1" w:noHBand="0" w:noVBand="0"/>
      </w:tblPr>
      <w:tblGrid>
        <w:gridCol w:w="434"/>
        <w:gridCol w:w="1894"/>
        <w:gridCol w:w="1530"/>
        <w:gridCol w:w="1980"/>
        <w:gridCol w:w="3723"/>
      </w:tblGrid>
      <w:tr w:rsidR="006D75F2" w:rsidRPr="006A418A" w:rsidTr="006D75F2">
        <w:trPr>
          <w:trHeight w:hRule="exact" w:val="411"/>
        </w:trPr>
        <w:tc>
          <w:tcPr>
            <w:tcW w:w="9561" w:type="dxa"/>
            <w:gridSpan w:val="5"/>
            <w:tcBorders>
              <w:top w:val="single" w:sz="4" w:space="0" w:color="000000"/>
              <w:left w:val="single" w:sz="4" w:space="0" w:color="000000"/>
              <w:bottom w:val="single" w:sz="4" w:space="0" w:color="000000"/>
              <w:right w:val="single" w:sz="4" w:space="0" w:color="000000"/>
            </w:tcBorders>
          </w:tcPr>
          <w:p w:rsidR="006D75F2" w:rsidRPr="006A418A" w:rsidRDefault="006D75F2" w:rsidP="006D75F2">
            <w:pPr>
              <w:pStyle w:val="TableParagraph"/>
              <w:spacing w:before="55"/>
              <w:ind w:left="103"/>
              <w:rPr>
                <w:rFonts w:ascii="Arial" w:eastAsia="Franklin Gothic Demi" w:hAnsi="Arial" w:cs="Arial"/>
                <w:sz w:val="28"/>
                <w:szCs w:val="28"/>
              </w:rPr>
            </w:pPr>
            <w:r w:rsidRPr="006A418A">
              <w:rPr>
                <w:rFonts w:ascii="Arial" w:hAnsi="Arial" w:cs="Arial"/>
                <w:sz w:val="20"/>
              </w:rPr>
              <w:t>Company</w:t>
            </w:r>
            <w:r w:rsidRPr="006A418A">
              <w:rPr>
                <w:rFonts w:ascii="Arial" w:hAnsi="Arial" w:cs="Arial"/>
                <w:spacing w:val="-8"/>
                <w:sz w:val="20"/>
              </w:rPr>
              <w:t xml:space="preserve"> </w:t>
            </w:r>
            <w:r w:rsidRPr="006A418A">
              <w:rPr>
                <w:rFonts w:ascii="Arial" w:hAnsi="Arial" w:cs="Arial"/>
                <w:sz w:val="20"/>
              </w:rPr>
              <w:t>Name</w:t>
            </w:r>
          </w:p>
        </w:tc>
      </w:tr>
      <w:tr w:rsidR="006D75F2" w:rsidRPr="006A418A" w:rsidTr="006D75F2">
        <w:trPr>
          <w:trHeight w:hRule="exact" w:val="418"/>
        </w:trPr>
        <w:tc>
          <w:tcPr>
            <w:tcW w:w="2328" w:type="dxa"/>
            <w:gridSpan w:val="2"/>
            <w:tcBorders>
              <w:top w:val="single" w:sz="4" w:space="0" w:color="000000"/>
              <w:left w:val="single" w:sz="4" w:space="0" w:color="000000"/>
              <w:bottom w:val="single" w:sz="4" w:space="0" w:color="808080"/>
              <w:right w:val="single" w:sz="4" w:space="0" w:color="808080"/>
            </w:tcBorders>
          </w:tcPr>
          <w:p w:rsidR="006D75F2" w:rsidRPr="006A418A" w:rsidRDefault="006D75F2" w:rsidP="006D75F2">
            <w:pPr>
              <w:pStyle w:val="TableParagraph"/>
              <w:spacing w:before="116"/>
              <w:ind w:left="103"/>
              <w:rPr>
                <w:rFonts w:ascii="Arial" w:eastAsia="Franklin Gothic Medium Cond" w:hAnsi="Arial" w:cs="Arial"/>
                <w:sz w:val="20"/>
                <w:szCs w:val="20"/>
              </w:rPr>
            </w:pPr>
            <w:r w:rsidRPr="006A418A">
              <w:rPr>
                <w:rFonts w:ascii="Arial" w:hAnsi="Arial" w:cs="Arial"/>
                <w:sz w:val="20"/>
              </w:rPr>
              <w:t>Address</w:t>
            </w:r>
          </w:p>
        </w:tc>
        <w:tc>
          <w:tcPr>
            <w:tcW w:w="7233" w:type="dxa"/>
            <w:gridSpan w:val="3"/>
            <w:tcBorders>
              <w:top w:val="single" w:sz="4" w:space="0" w:color="000000"/>
              <w:left w:val="single" w:sz="4" w:space="0" w:color="808080"/>
              <w:bottom w:val="single" w:sz="4" w:space="0" w:color="808080"/>
              <w:right w:val="single" w:sz="4" w:space="0" w:color="000000"/>
            </w:tcBorders>
          </w:tcPr>
          <w:p w:rsidR="006D75F2" w:rsidRPr="006A418A" w:rsidRDefault="006D75F2" w:rsidP="006D75F2">
            <w:pPr>
              <w:rPr>
                <w:rFonts w:ascii="Arial" w:hAnsi="Arial" w:cs="Arial"/>
              </w:rPr>
            </w:pPr>
          </w:p>
        </w:tc>
      </w:tr>
      <w:tr w:rsidR="006D75F2" w:rsidRPr="006A418A" w:rsidTr="006D75F2">
        <w:trPr>
          <w:trHeight w:hRule="exact" w:val="418"/>
        </w:trPr>
        <w:tc>
          <w:tcPr>
            <w:tcW w:w="2328" w:type="dxa"/>
            <w:gridSpan w:val="2"/>
            <w:tcBorders>
              <w:top w:val="single" w:sz="4" w:space="0" w:color="808080"/>
              <w:left w:val="single" w:sz="4" w:space="0" w:color="000000"/>
              <w:bottom w:val="single" w:sz="4" w:space="0" w:color="808080"/>
              <w:right w:val="single" w:sz="4" w:space="0" w:color="808080"/>
            </w:tcBorders>
          </w:tcPr>
          <w:p w:rsidR="006D75F2" w:rsidRPr="006A418A" w:rsidRDefault="006D75F2" w:rsidP="006D75F2">
            <w:pPr>
              <w:pStyle w:val="TableParagraph"/>
              <w:spacing w:before="116"/>
              <w:ind w:left="103"/>
              <w:rPr>
                <w:rFonts w:ascii="Arial" w:eastAsia="Franklin Gothic Medium Cond" w:hAnsi="Arial" w:cs="Arial"/>
                <w:sz w:val="20"/>
                <w:szCs w:val="20"/>
              </w:rPr>
            </w:pPr>
            <w:r w:rsidRPr="006A418A">
              <w:rPr>
                <w:rFonts w:ascii="Arial" w:hAnsi="Arial" w:cs="Arial"/>
                <w:sz w:val="20"/>
              </w:rPr>
              <w:t>City, State,</w:t>
            </w:r>
            <w:r w:rsidRPr="006A418A">
              <w:rPr>
                <w:rFonts w:ascii="Arial" w:hAnsi="Arial" w:cs="Arial"/>
                <w:spacing w:val="-10"/>
                <w:sz w:val="20"/>
              </w:rPr>
              <w:t xml:space="preserve"> </w:t>
            </w:r>
            <w:r w:rsidRPr="006A418A">
              <w:rPr>
                <w:rFonts w:ascii="Arial" w:hAnsi="Arial" w:cs="Arial"/>
                <w:sz w:val="20"/>
              </w:rPr>
              <w:t>ZIP</w:t>
            </w:r>
          </w:p>
        </w:tc>
        <w:tc>
          <w:tcPr>
            <w:tcW w:w="7233" w:type="dxa"/>
            <w:gridSpan w:val="3"/>
            <w:tcBorders>
              <w:top w:val="single" w:sz="4" w:space="0" w:color="808080"/>
              <w:left w:val="single" w:sz="4" w:space="0" w:color="808080"/>
              <w:bottom w:val="single" w:sz="4" w:space="0" w:color="808080"/>
              <w:right w:val="single" w:sz="4" w:space="0" w:color="000000"/>
            </w:tcBorders>
          </w:tcPr>
          <w:p w:rsidR="006D75F2" w:rsidRPr="006A418A" w:rsidRDefault="006D75F2" w:rsidP="006D75F2">
            <w:pPr>
              <w:rPr>
                <w:rFonts w:ascii="Arial" w:hAnsi="Arial" w:cs="Arial"/>
              </w:rPr>
            </w:pPr>
          </w:p>
        </w:tc>
      </w:tr>
      <w:tr w:rsidR="006D75F2" w:rsidRPr="006A418A" w:rsidTr="006D75F2">
        <w:trPr>
          <w:trHeight w:hRule="exact" w:val="420"/>
        </w:trPr>
        <w:tc>
          <w:tcPr>
            <w:tcW w:w="2328" w:type="dxa"/>
            <w:gridSpan w:val="2"/>
            <w:tcBorders>
              <w:top w:val="single" w:sz="4" w:space="0" w:color="808080"/>
              <w:left w:val="single" w:sz="4" w:space="0" w:color="000000"/>
              <w:bottom w:val="single" w:sz="4" w:space="0" w:color="808080"/>
              <w:right w:val="single" w:sz="4" w:space="0" w:color="808080"/>
            </w:tcBorders>
          </w:tcPr>
          <w:p w:rsidR="006D75F2" w:rsidRPr="006A418A" w:rsidRDefault="006D75F2" w:rsidP="006D75F2">
            <w:pPr>
              <w:pStyle w:val="TableParagraph"/>
              <w:spacing w:before="116"/>
              <w:ind w:left="103"/>
              <w:rPr>
                <w:rFonts w:ascii="Arial" w:eastAsia="Franklin Gothic Medium Cond" w:hAnsi="Arial" w:cs="Arial"/>
                <w:sz w:val="20"/>
                <w:szCs w:val="20"/>
              </w:rPr>
            </w:pPr>
            <w:r w:rsidRPr="006A418A">
              <w:rPr>
                <w:rFonts w:ascii="Arial" w:hAnsi="Arial" w:cs="Arial"/>
                <w:sz w:val="20"/>
              </w:rPr>
              <w:t>Phone /</w:t>
            </w:r>
            <w:r w:rsidRPr="006A418A">
              <w:rPr>
                <w:rFonts w:ascii="Arial" w:hAnsi="Arial" w:cs="Arial"/>
                <w:spacing w:val="-6"/>
                <w:sz w:val="20"/>
              </w:rPr>
              <w:t xml:space="preserve"> </w:t>
            </w:r>
            <w:r w:rsidRPr="006A418A">
              <w:rPr>
                <w:rFonts w:ascii="Arial" w:hAnsi="Arial" w:cs="Arial"/>
                <w:sz w:val="20"/>
              </w:rPr>
              <w:t>Fax</w:t>
            </w:r>
          </w:p>
        </w:tc>
        <w:tc>
          <w:tcPr>
            <w:tcW w:w="7233" w:type="dxa"/>
            <w:gridSpan w:val="3"/>
            <w:tcBorders>
              <w:top w:val="single" w:sz="4" w:space="0" w:color="808080"/>
              <w:left w:val="single" w:sz="4" w:space="0" w:color="808080"/>
              <w:bottom w:val="single" w:sz="4" w:space="0" w:color="808080"/>
              <w:right w:val="single" w:sz="4" w:space="0" w:color="000000"/>
            </w:tcBorders>
          </w:tcPr>
          <w:p w:rsidR="006D75F2" w:rsidRPr="006A418A" w:rsidRDefault="006D75F2" w:rsidP="006D75F2">
            <w:pPr>
              <w:rPr>
                <w:rFonts w:ascii="Arial" w:hAnsi="Arial" w:cs="Arial"/>
              </w:rPr>
            </w:pPr>
          </w:p>
        </w:tc>
      </w:tr>
      <w:tr w:rsidR="006D75F2" w:rsidRPr="006A418A" w:rsidTr="006D75F2">
        <w:trPr>
          <w:trHeight w:hRule="exact" w:val="418"/>
        </w:trPr>
        <w:tc>
          <w:tcPr>
            <w:tcW w:w="2328" w:type="dxa"/>
            <w:gridSpan w:val="2"/>
            <w:tcBorders>
              <w:top w:val="single" w:sz="4" w:space="0" w:color="808080"/>
              <w:left w:val="single" w:sz="4" w:space="0" w:color="000000"/>
              <w:bottom w:val="single" w:sz="4" w:space="0" w:color="808080"/>
              <w:right w:val="single" w:sz="4" w:space="0" w:color="808080"/>
            </w:tcBorders>
          </w:tcPr>
          <w:p w:rsidR="006D75F2" w:rsidRPr="006A418A" w:rsidRDefault="006D75F2" w:rsidP="006D75F2">
            <w:pPr>
              <w:pStyle w:val="TableParagraph"/>
              <w:spacing w:before="116"/>
              <w:ind w:left="103"/>
              <w:rPr>
                <w:rFonts w:ascii="Arial" w:eastAsia="Franklin Gothic Medium Cond" w:hAnsi="Arial" w:cs="Arial"/>
                <w:sz w:val="20"/>
                <w:szCs w:val="20"/>
              </w:rPr>
            </w:pPr>
            <w:r w:rsidRPr="006A418A">
              <w:rPr>
                <w:rFonts w:ascii="Arial" w:hAnsi="Arial" w:cs="Arial"/>
                <w:sz w:val="20"/>
              </w:rPr>
              <w:t>Website</w:t>
            </w:r>
          </w:p>
        </w:tc>
        <w:tc>
          <w:tcPr>
            <w:tcW w:w="7233" w:type="dxa"/>
            <w:gridSpan w:val="3"/>
            <w:tcBorders>
              <w:top w:val="single" w:sz="4" w:space="0" w:color="808080"/>
              <w:left w:val="single" w:sz="4" w:space="0" w:color="808080"/>
              <w:bottom w:val="single" w:sz="4" w:space="0" w:color="808080"/>
              <w:right w:val="single" w:sz="4" w:space="0" w:color="000000"/>
            </w:tcBorders>
          </w:tcPr>
          <w:p w:rsidR="006D75F2" w:rsidRPr="006A418A" w:rsidRDefault="006D75F2" w:rsidP="006D75F2">
            <w:pPr>
              <w:rPr>
                <w:rFonts w:ascii="Arial" w:hAnsi="Arial" w:cs="Arial"/>
              </w:rPr>
            </w:pPr>
          </w:p>
        </w:tc>
      </w:tr>
      <w:tr w:rsidR="006D75F2" w:rsidRPr="006A418A" w:rsidTr="006D75F2">
        <w:trPr>
          <w:trHeight w:hRule="exact" w:val="418"/>
        </w:trPr>
        <w:tc>
          <w:tcPr>
            <w:tcW w:w="2328" w:type="dxa"/>
            <w:gridSpan w:val="2"/>
            <w:tcBorders>
              <w:top w:val="single" w:sz="4" w:space="0" w:color="808080"/>
              <w:left w:val="single" w:sz="4" w:space="0" w:color="000000"/>
              <w:bottom w:val="single" w:sz="4" w:space="0" w:color="808080"/>
              <w:right w:val="single" w:sz="4" w:space="0" w:color="808080"/>
            </w:tcBorders>
          </w:tcPr>
          <w:p w:rsidR="006D75F2" w:rsidRPr="006A418A" w:rsidRDefault="006D75F2" w:rsidP="006D75F2">
            <w:pPr>
              <w:pStyle w:val="TableParagraph"/>
              <w:spacing w:before="116"/>
              <w:ind w:left="103"/>
              <w:rPr>
                <w:rFonts w:ascii="Arial" w:eastAsia="Franklin Gothic Medium Cond" w:hAnsi="Arial" w:cs="Arial"/>
                <w:sz w:val="20"/>
                <w:szCs w:val="20"/>
              </w:rPr>
            </w:pPr>
            <w:r w:rsidRPr="006A418A">
              <w:rPr>
                <w:rFonts w:ascii="Arial" w:hAnsi="Arial" w:cs="Arial"/>
                <w:sz w:val="20"/>
              </w:rPr>
              <w:t>Contact Name,</w:t>
            </w:r>
            <w:r w:rsidRPr="006A418A">
              <w:rPr>
                <w:rFonts w:ascii="Arial" w:hAnsi="Arial" w:cs="Arial"/>
                <w:spacing w:val="-6"/>
                <w:sz w:val="20"/>
              </w:rPr>
              <w:t xml:space="preserve"> </w:t>
            </w:r>
            <w:r w:rsidRPr="006A418A">
              <w:rPr>
                <w:rFonts w:ascii="Arial" w:hAnsi="Arial" w:cs="Arial"/>
                <w:sz w:val="20"/>
              </w:rPr>
              <w:t>Title</w:t>
            </w:r>
          </w:p>
        </w:tc>
        <w:tc>
          <w:tcPr>
            <w:tcW w:w="7233" w:type="dxa"/>
            <w:gridSpan w:val="3"/>
            <w:tcBorders>
              <w:top w:val="single" w:sz="4" w:space="0" w:color="808080"/>
              <w:left w:val="single" w:sz="4" w:space="0" w:color="808080"/>
              <w:bottom w:val="single" w:sz="4" w:space="0" w:color="808080"/>
              <w:right w:val="single" w:sz="4" w:space="0" w:color="000000"/>
            </w:tcBorders>
          </w:tcPr>
          <w:p w:rsidR="006D75F2" w:rsidRPr="006A418A" w:rsidRDefault="006D75F2" w:rsidP="006D75F2">
            <w:pPr>
              <w:rPr>
                <w:rFonts w:ascii="Arial" w:hAnsi="Arial" w:cs="Arial"/>
              </w:rPr>
            </w:pPr>
          </w:p>
        </w:tc>
      </w:tr>
      <w:tr w:rsidR="006D75F2" w:rsidRPr="006A418A" w:rsidTr="006D75F2">
        <w:trPr>
          <w:trHeight w:hRule="exact" w:val="418"/>
        </w:trPr>
        <w:tc>
          <w:tcPr>
            <w:tcW w:w="2328" w:type="dxa"/>
            <w:gridSpan w:val="2"/>
            <w:tcBorders>
              <w:top w:val="single" w:sz="4" w:space="0" w:color="808080"/>
              <w:left w:val="single" w:sz="4" w:space="0" w:color="000000"/>
              <w:bottom w:val="single" w:sz="4" w:space="0" w:color="808080"/>
              <w:right w:val="single" w:sz="4" w:space="0" w:color="808080"/>
            </w:tcBorders>
          </w:tcPr>
          <w:p w:rsidR="006D75F2" w:rsidRPr="006A418A" w:rsidRDefault="006D75F2" w:rsidP="006D75F2">
            <w:pPr>
              <w:pStyle w:val="TableParagraph"/>
              <w:spacing w:before="116"/>
              <w:ind w:left="103"/>
              <w:rPr>
                <w:rFonts w:ascii="Arial" w:eastAsia="Franklin Gothic Medium Cond" w:hAnsi="Arial" w:cs="Arial"/>
                <w:sz w:val="20"/>
                <w:szCs w:val="20"/>
              </w:rPr>
            </w:pPr>
            <w:r w:rsidRPr="006A418A">
              <w:rPr>
                <w:rFonts w:ascii="Arial" w:hAnsi="Arial" w:cs="Arial"/>
                <w:sz w:val="20"/>
              </w:rPr>
              <w:t>Email</w:t>
            </w:r>
          </w:p>
        </w:tc>
        <w:tc>
          <w:tcPr>
            <w:tcW w:w="7233" w:type="dxa"/>
            <w:gridSpan w:val="3"/>
            <w:tcBorders>
              <w:top w:val="single" w:sz="4" w:space="0" w:color="808080"/>
              <w:left w:val="single" w:sz="4" w:space="0" w:color="808080"/>
              <w:bottom w:val="single" w:sz="4" w:space="0" w:color="808080"/>
              <w:right w:val="single" w:sz="4" w:space="0" w:color="000000"/>
            </w:tcBorders>
          </w:tcPr>
          <w:p w:rsidR="006D75F2" w:rsidRPr="006A418A" w:rsidRDefault="006D75F2" w:rsidP="006D75F2">
            <w:pPr>
              <w:rPr>
                <w:rFonts w:ascii="Arial" w:hAnsi="Arial" w:cs="Arial"/>
              </w:rPr>
            </w:pPr>
          </w:p>
        </w:tc>
      </w:tr>
      <w:tr w:rsidR="006D75F2" w:rsidRPr="006A418A" w:rsidTr="006D75F2">
        <w:trPr>
          <w:trHeight w:hRule="exact" w:val="421"/>
        </w:trPr>
        <w:tc>
          <w:tcPr>
            <w:tcW w:w="5838" w:type="dxa"/>
            <w:gridSpan w:val="4"/>
            <w:tcBorders>
              <w:top w:val="single" w:sz="4" w:space="0" w:color="000000"/>
              <w:left w:val="single" w:sz="4" w:space="0" w:color="000000"/>
              <w:bottom w:val="single" w:sz="4" w:space="0" w:color="000000"/>
              <w:right w:val="single" w:sz="4" w:space="0" w:color="808080"/>
            </w:tcBorders>
          </w:tcPr>
          <w:p w:rsidR="006D75F2" w:rsidRPr="006A418A" w:rsidRDefault="006D75F2" w:rsidP="006D75F2">
            <w:pPr>
              <w:pStyle w:val="TableParagraph"/>
              <w:spacing w:before="93"/>
              <w:ind w:left="103"/>
              <w:rPr>
                <w:rFonts w:ascii="Arial" w:eastAsia="Franklin Gothic Book" w:hAnsi="Arial" w:cs="Arial"/>
              </w:rPr>
            </w:pPr>
            <w:r w:rsidRPr="006A418A">
              <w:rPr>
                <w:rFonts w:ascii="Arial" w:hAnsi="Arial" w:cs="Arial"/>
              </w:rPr>
              <w:t>How many years has your company been in</w:t>
            </w:r>
            <w:r w:rsidRPr="006A418A">
              <w:rPr>
                <w:rFonts w:ascii="Arial" w:hAnsi="Arial" w:cs="Arial"/>
                <w:spacing w:val="-20"/>
              </w:rPr>
              <w:t xml:space="preserve"> </w:t>
            </w:r>
            <w:r w:rsidRPr="006A418A">
              <w:rPr>
                <w:rFonts w:ascii="Arial" w:hAnsi="Arial" w:cs="Arial"/>
              </w:rPr>
              <w:t>business?</w:t>
            </w:r>
          </w:p>
        </w:tc>
        <w:tc>
          <w:tcPr>
            <w:tcW w:w="3723" w:type="dxa"/>
            <w:tcBorders>
              <w:top w:val="single" w:sz="4" w:space="0" w:color="000000"/>
              <w:left w:val="single" w:sz="4" w:space="0" w:color="808080"/>
              <w:bottom w:val="single" w:sz="4" w:space="0" w:color="000000"/>
              <w:right w:val="single" w:sz="4" w:space="0" w:color="000000"/>
            </w:tcBorders>
          </w:tcPr>
          <w:p w:rsidR="006D75F2" w:rsidRPr="006A418A" w:rsidRDefault="006D75F2" w:rsidP="006D75F2">
            <w:pPr>
              <w:rPr>
                <w:rFonts w:ascii="Arial" w:hAnsi="Arial" w:cs="Arial"/>
              </w:rPr>
            </w:pPr>
          </w:p>
        </w:tc>
      </w:tr>
      <w:tr w:rsidR="006D75F2" w:rsidRPr="006A418A" w:rsidTr="006D75F2">
        <w:trPr>
          <w:trHeight w:hRule="exact" w:val="370"/>
        </w:trPr>
        <w:tc>
          <w:tcPr>
            <w:tcW w:w="9561" w:type="dxa"/>
            <w:gridSpan w:val="5"/>
            <w:tcBorders>
              <w:top w:val="single" w:sz="4" w:space="0" w:color="000000"/>
              <w:left w:val="single" w:sz="4" w:space="0" w:color="000000"/>
              <w:bottom w:val="single" w:sz="4" w:space="0" w:color="808080"/>
              <w:right w:val="single" w:sz="4" w:space="0" w:color="000000"/>
            </w:tcBorders>
          </w:tcPr>
          <w:p w:rsidR="006D75F2" w:rsidRPr="006A418A" w:rsidRDefault="006D75F2" w:rsidP="006D75F2">
            <w:pPr>
              <w:pStyle w:val="TableParagraph"/>
              <w:spacing w:before="91"/>
              <w:ind w:left="103"/>
              <w:rPr>
                <w:rFonts w:ascii="Arial" w:eastAsia="Franklin Gothic Book" w:hAnsi="Arial" w:cs="Arial"/>
              </w:rPr>
            </w:pPr>
            <w:r w:rsidRPr="006A418A">
              <w:rPr>
                <w:rFonts w:ascii="Arial" w:hAnsi="Arial" w:cs="Arial"/>
              </w:rPr>
              <w:t>Please list three projects with client references. We may contact your</w:t>
            </w:r>
            <w:r w:rsidRPr="006A418A">
              <w:rPr>
                <w:rFonts w:ascii="Arial" w:hAnsi="Arial" w:cs="Arial"/>
                <w:spacing w:val="-28"/>
              </w:rPr>
              <w:t xml:space="preserve"> </w:t>
            </w:r>
            <w:r w:rsidRPr="006A418A">
              <w:rPr>
                <w:rFonts w:ascii="Arial" w:hAnsi="Arial" w:cs="Arial"/>
              </w:rPr>
              <w:t>references.</w:t>
            </w:r>
          </w:p>
        </w:tc>
      </w:tr>
      <w:tr w:rsidR="006D75F2" w:rsidRPr="006A418A" w:rsidTr="006D75F2">
        <w:trPr>
          <w:trHeight w:hRule="exact" w:val="418"/>
        </w:trPr>
        <w:tc>
          <w:tcPr>
            <w:tcW w:w="434" w:type="dxa"/>
            <w:tcBorders>
              <w:top w:val="single" w:sz="4" w:space="0" w:color="808080"/>
              <w:left w:val="single" w:sz="4" w:space="0" w:color="000000"/>
              <w:bottom w:val="single" w:sz="4" w:space="0" w:color="808080"/>
              <w:right w:val="nil"/>
            </w:tcBorders>
          </w:tcPr>
          <w:p w:rsidR="006D75F2" w:rsidRPr="006A418A" w:rsidRDefault="006D75F2" w:rsidP="006D75F2">
            <w:pPr>
              <w:pStyle w:val="TableParagraph"/>
              <w:spacing w:before="91"/>
              <w:ind w:left="103"/>
              <w:rPr>
                <w:rFonts w:ascii="Arial" w:eastAsia="Franklin Gothic Book" w:hAnsi="Arial" w:cs="Arial"/>
              </w:rPr>
            </w:pPr>
            <w:r w:rsidRPr="006A418A">
              <w:rPr>
                <w:rFonts w:ascii="Arial" w:hAnsi="Arial" w:cs="Arial"/>
              </w:rPr>
              <w:t>1.</w:t>
            </w:r>
          </w:p>
        </w:tc>
        <w:tc>
          <w:tcPr>
            <w:tcW w:w="3424" w:type="dxa"/>
            <w:gridSpan w:val="2"/>
            <w:tcBorders>
              <w:top w:val="single" w:sz="4" w:space="0" w:color="808080"/>
              <w:left w:val="nil"/>
              <w:bottom w:val="single" w:sz="4" w:space="0" w:color="808080"/>
              <w:right w:val="single" w:sz="4" w:space="0" w:color="808080"/>
            </w:tcBorders>
          </w:tcPr>
          <w:p w:rsidR="006D75F2" w:rsidRPr="006A418A" w:rsidRDefault="006D75F2" w:rsidP="006D75F2">
            <w:pPr>
              <w:pStyle w:val="TableParagraph"/>
              <w:spacing w:before="116"/>
              <w:ind w:left="144"/>
              <w:rPr>
                <w:rFonts w:ascii="Arial" w:hAnsi="Arial" w:cs="Arial"/>
              </w:rPr>
            </w:pPr>
            <w:r w:rsidRPr="006A418A">
              <w:rPr>
                <w:rFonts w:ascii="Arial" w:hAnsi="Arial" w:cs="Arial"/>
                <w:sz w:val="20"/>
              </w:rPr>
              <w:t>Project Name</w:t>
            </w:r>
          </w:p>
        </w:tc>
        <w:tc>
          <w:tcPr>
            <w:tcW w:w="5703" w:type="dxa"/>
            <w:gridSpan w:val="2"/>
            <w:tcBorders>
              <w:top w:val="single" w:sz="4" w:space="0" w:color="808080"/>
              <w:left w:val="single" w:sz="4" w:space="0" w:color="808080"/>
              <w:bottom w:val="single" w:sz="4" w:space="0" w:color="808080"/>
              <w:right w:val="single" w:sz="4" w:space="0" w:color="000000"/>
            </w:tcBorders>
          </w:tcPr>
          <w:p w:rsidR="006D75F2" w:rsidRPr="006A418A" w:rsidRDefault="006D75F2" w:rsidP="006D75F2">
            <w:pPr>
              <w:rPr>
                <w:rFonts w:ascii="Arial" w:hAnsi="Arial" w:cs="Arial"/>
              </w:rPr>
            </w:pPr>
          </w:p>
        </w:tc>
      </w:tr>
      <w:tr w:rsidR="006D75F2" w:rsidRPr="006A418A" w:rsidTr="006D75F2">
        <w:trPr>
          <w:trHeight w:hRule="exact" w:val="418"/>
        </w:trPr>
        <w:tc>
          <w:tcPr>
            <w:tcW w:w="3858" w:type="dxa"/>
            <w:gridSpan w:val="3"/>
            <w:tcBorders>
              <w:top w:val="single" w:sz="4" w:space="0" w:color="808080"/>
              <w:left w:val="single" w:sz="4" w:space="0" w:color="000000"/>
              <w:bottom w:val="single" w:sz="4" w:space="0" w:color="808080"/>
              <w:right w:val="single" w:sz="4" w:space="0" w:color="808080"/>
            </w:tcBorders>
          </w:tcPr>
          <w:p w:rsidR="006D75F2" w:rsidRPr="006A418A" w:rsidRDefault="006D75F2" w:rsidP="006D75F2">
            <w:pPr>
              <w:pStyle w:val="TableParagraph"/>
              <w:spacing w:before="116"/>
              <w:ind w:left="571"/>
              <w:rPr>
                <w:rFonts w:ascii="Arial" w:eastAsia="Franklin Gothic Medium Cond" w:hAnsi="Arial" w:cs="Arial"/>
                <w:sz w:val="20"/>
                <w:szCs w:val="20"/>
              </w:rPr>
            </w:pPr>
            <w:r w:rsidRPr="006A418A">
              <w:rPr>
                <w:rFonts w:ascii="Arial" w:hAnsi="Arial" w:cs="Arial"/>
                <w:sz w:val="20"/>
              </w:rPr>
              <w:t>Project</w:t>
            </w:r>
            <w:r w:rsidRPr="006A418A">
              <w:rPr>
                <w:rFonts w:ascii="Arial" w:hAnsi="Arial" w:cs="Arial"/>
                <w:spacing w:val="-9"/>
                <w:sz w:val="20"/>
              </w:rPr>
              <w:t xml:space="preserve"> </w:t>
            </w:r>
            <w:r w:rsidRPr="006A418A">
              <w:rPr>
                <w:rFonts w:ascii="Arial" w:hAnsi="Arial" w:cs="Arial"/>
                <w:sz w:val="20"/>
              </w:rPr>
              <w:t>Address</w:t>
            </w:r>
          </w:p>
        </w:tc>
        <w:tc>
          <w:tcPr>
            <w:tcW w:w="5703" w:type="dxa"/>
            <w:gridSpan w:val="2"/>
            <w:tcBorders>
              <w:top w:val="single" w:sz="4" w:space="0" w:color="808080"/>
              <w:left w:val="single" w:sz="4" w:space="0" w:color="808080"/>
              <w:bottom w:val="single" w:sz="4" w:space="0" w:color="808080"/>
              <w:right w:val="single" w:sz="4" w:space="0" w:color="000000"/>
            </w:tcBorders>
          </w:tcPr>
          <w:p w:rsidR="006D75F2" w:rsidRPr="006A418A" w:rsidRDefault="006D75F2" w:rsidP="006D75F2">
            <w:pPr>
              <w:rPr>
                <w:rFonts w:ascii="Arial" w:hAnsi="Arial" w:cs="Arial"/>
              </w:rPr>
            </w:pPr>
          </w:p>
        </w:tc>
      </w:tr>
      <w:tr w:rsidR="006D75F2" w:rsidRPr="006A418A" w:rsidTr="006D75F2">
        <w:trPr>
          <w:trHeight w:hRule="exact" w:val="420"/>
        </w:trPr>
        <w:tc>
          <w:tcPr>
            <w:tcW w:w="3858" w:type="dxa"/>
            <w:gridSpan w:val="3"/>
            <w:tcBorders>
              <w:top w:val="single" w:sz="4" w:space="0" w:color="808080"/>
              <w:left w:val="single" w:sz="4" w:space="0" w:color="000000"/>
              <w:bottom w:val="single" w:sz="4" w:space="0" w:color="808080"/>
              <w:right w:val="single" w:sz="4" w:space="0" w:color="808080"/>
            </w:tcBorders>
          </w:tcPr>
          <w:p w:rsidR="006D75F2" w:rsidRPr="006A418A" w:rsidRDefault="006D75F2" w:rsidP="006D75F2">
            <w:pPr>
              <w:pStyle w:val="TableParagraph"/>
              <w:spacing w:before="119"/>
              <w:ind w:left="571"/>
              <w:rPr>
                <w:rFonts w:ascii="Arial" w:eastAsia="Franklin Gothic Medium Cond" w:hAnsi="Arial" w:cs="Arial"/>
                <w:sz w:val="20"/>
                <w:szCs w:val="20"/>
              </w:rPr>
            </w:pPr>
            <w:r w:rsidRPr="006A418A">
              <w:rPr>
                <w:rFonts w:ascii="Arial" w:hAnsi="Arial" w:cs="Arial"/>
                <w:sz w:val="20"/>
              </w:rPr>
              <w:t>Contract</w:t>
            </w:r>
            <w:r w:rsidRPr="006A418A">
              <w:rPr>
                <w:rFonts w:ascii="Arial" w:hAnsi="Arial" w:cs="Arial"/>
                <w:spacing w:val="-4"/>
                <w:sz w:val="20"/>
              </w:rPr>
              <w:t xml:space="preserve"> Month</w:t>
            </w:r>
            <w:r w:rsidRPr="006A418A">
              <w:rPr>
                <w:rFonts w:ascii="Arial" w:hAnsi="Arial" w:cs="Arial"/>
                <w:sz w:val="20"/>
              </w:rPr>
              <w:t>s/Years</w:t>
            </w:r>
          </w:p>
        </w:tc>
        <w:tc>
          <w:tcPr>
            <w:tcW w:w="5703" w:type="dxa"/>
            <w:gridSpan w:val="2"/>
            <w:tcBorders>
              <w:top w:val="single" w:sz="4" w:space="0" w:color="808080"/>
              <w:left w:val="single" w:sz="4" w:space="0" w:color="808080"/>
              <w:bottom w:val="single" w:sz="4" w:space="0" w:color="808080"/>
              <w:right w:val="single" w:sz="4" w:space="0" w:color="000000"/>
            </w:tcBorders>
          </w:tcPr>
          <w:p w:rsidR="006D75F2" w:rsidRPr="006A418A" w:rsidRDefault="006D75F2" w:rsidP="006D75F2">
            <w:pPr>
              <w:rPr>
                <w:rFonts w:ascii="Arial" w:hAnsi="Arial" w:cs="Arial"/>
              </w:rPr>
            </w:pPr>
          </w:p>
        </w:tc>
      </w:tr>
      <w:tr w:rsidR="006D75F2" w:rsidRPr="006A418A" w:rsidTr="006D75F2">
        <w:trPr>
          <w:trHeight w:hRule="exact" w:val="418"/>
        </w:trPr>
        <w:tc>
          <w:tcPr>
            <w:tcW w:w="3858" w:type="dxa"/>
            <w:gridSpan w:val="3"/>
            <w:tcBorders>
              <w:top w:val="single" w:sz="4" w:space="0" w:color="808080"/>
              <w:left w:val="single" w:sz="4" w:space="0" w:color="000000"/>
              <w:bottom w:val="single" w:sz="4" w:space="0" w:color="808080"/>
              <w:right w:val="single" w:sz="4" w:space="0" w:color="808080"/>
            </w:tcBorders>
          </w:tcPr>
          <w:p w:rsidR="006D75F2" w:rsidRPr="006A418A" w:rsidRDefault="006D75F2" w:rsidP="006D75F2">
            <w:pPr>
              <w:pStyle w:val="TableParagraph"/>
              <w:spacing w:before="116"/>
              <w:ind w:left="571"/>
              <w:rPr>
                <w:rFonts w:ascii="Arial" w:eastAsia="Franklin Gothic Medium Cond" w:hAnsi="Arial" w:cs="Arial"/>
                <w:sz w:val="20"/>
                <w:szCs w:val="20"/>
              </w:rPr>
            </w:pPr>
            <w:r w:rsidRPr="006A418A">
              <w:rPr>
                <w:rFonts w:ascii="Arial" w:hAnsi="Arial" w:cs="Arial"/>
                <w:sz w:val="20"/>
              </w:rPr>
              <w:t>Client / Reference</w:t>
            </w:r>
            <w:r w:rsidRPr="006A418A">
              <w:rPr>
                <w:rFonts w:ascii="Arial" w:hAnsi="Arial" w:cs="Arial"/>
                <w:spacing w:val="-12"/>
                <w:sz w:val="20"/>
              </w:rPr>
              <w:t xml:space="preserve"> </w:t>
            </w:r>
            <w:r w:rsidRPr="006A418A">
              <w:rPr>
                <w:rFonts w:ascii="Arial" w:hAnsi="Arial" w:cs="Arial"/>
                <w:sz w:val="20"/>
              </w:rPr>
              <w:t>Name</w:t>
            </w:r>
          </w:p>
        </w:tc>
        <w:tc>
          <w:tcPr>
            <w:tcW w:w="5703" w:type="dxa"/>
            <w:gridSpan w:val="2"/>
            <w:tcBorders>
              <w:top w:val="single" w:sz="4" w:space="0" w:color="808080"/>
              <w:left w:val="single" w:sz="4" w:space="0" w:color="808080"/>
              <w:bottom w:val="single" w:sz="4" w:space="0" w:color="808080"/>
              <w:right w:val="single" w:sz="4" w:space="0" w:color="000000"/>
            </w:tcBorders>
          </w:tcPr>
          <w:p w:rsidR="006D75F2" w:rsidRPr="006A418A" w:rsidRDefault="006D75F2" w:rsidP="006D75F2">
            <w:pPr>
              <w:rPr>
                <w:rFonts w:ascii="Arial" w:hAnsi="Arial" w:cs="Arial"/>
              </w:rPr>
            </w:pPr>
          </w:p>
        </w:tc>
      </w:tr>
      <w:tr w:rsidR="006D75F2" w:rsidRPr="006A418A" w:rsidTr="006D75F2">
        <w:trPr>
          <w:trHeight w:hRule="exact" w:val="418"/>
        </w:trPr>
        <w:tc>
          <w:tcPr>
            <w:tcW w:w="3858" w:type="dxa"/>
            <w:gridSpan w:val="3"/>
            <w:tcBorders>
              <w:top w:val="single" w:sz="4" w:space="0" w:color="808080"/>
              <w:left w:val="single" w:sz="4" w:space="0" w:color="000000"/>
              <w:bottom w:val="single" w:sz="4" w:space="0" w:color="000000"/>
              <w:right w:val="single" w:sz="4" w:space="0" w:color="808080"/>
            </w:tcBorders>
          </w:tcPr>
          <w:p w:rsidR="006D75F2" w:rsidRPr="006A418A" w:rsidRDefault="006D75F2" w:rsidP="006D75F2">
            <w:pPr>
              <w:pStyle w:val="TableParagraph"/>
              <w:spacing w:before="116"/>
              <w:ind w:left="571"/>
              <w:rPr>
                <w:rFonts w:ascii="Arial" w:eastAsia="Franklin Gothic Medium Cond" w:hAnsi="Arial" w:cs="Arial"/>
                <w:sz w:val="20"/>
                <w:szCs w:val="20"/>
              </w:rPr>
            </w:pPr>
            <w:r w:rsidRPr="006A418A">
              <w:rPr>
                <w:rFonts w:ascii="Arial" w:hAnsi="Arial" w:cs="Arial"/>
                <w:sz w:val="20"/>
              </w:rPr>
              <w:t>Client / Reference Phone or</w:t>
            </w:r>
            <w:r w:rsidRPr="006A418A">
              <w:rPr>
                <w:rFonts w:ascii="Arial" w:hAnsi="Arial" w:cs="Arial"/>
                <w:spacing w:val="-9"/>
                <w:sz w:val="20"/>
              </w:rPr>
              <w:t xml:space="preserve"> </w:t>
            </w:r>
            <w:r w:rsidRPr="006A418A">
              <w:rPr>
                <w:rFonts w:ascii="Arial" w:hAnsi="Arial" w:cs="Arial"/>
                <w:sz w:val="20"/>
              </w:rPr>
              <w:t>Email</w:t>
            </w:r>
          </w:p>
        </w:tc>
        <w:tc>
          <w:tcPr>
            <w:tcW w:w="5703" w:type="dxa"/>
            <w:gridSpan w:val="2"/>
            <w:tcBorders>
              <w:top w:val="single" w:sz="4" w:space="0" w:color="808080"/>
              <w:left w:val="single" w:sz="4" w:space="0" w:color="808080"/>
              <w:bottom w:val="single" w:sz="4" w:space="0" w:color="000000"/>
              <w:right w:val="single" w:sz="4" w:space="0" w:color="000000"/>
            </w:tcBorders>
          </w:tcPr>
          <w:p w:rsidR="006D75F2" w:rsidRPr="006A418A" w:rsidRDefault="006D75F2" w:rsidP="006D75F2">
            <w:pPr>
              <w:rPr>
                <w:rFonts w:ascii="Arial" w:hAnsi="Arial" w:cs="Arial"/>
              </w:rPr>
            </w:pPr>
          </w:p>
        </w:tc>
      </w:tr>
      <w:tr w:rsidR="006D75F2" w:rsidRPr="006A418A" w:rsidTr="006D75F2">
        <w:trPr>
          <w:trHeight w:hRule="exact" w:val="418"/>
        </w:trPr>
        <w:tc>
          <w:tcPr>
            <w:tcW w:w="434" w:type="dxa"/>
            <w:tcBorders>
              <w:top w:val="single" w:sz="4" w:space="0" w:color="000000"/>
              <w:left w:val="single" w:sz="4" w:space="0" w:color="000000"/>
              <w:bottom w:val="single" w:sz="4" w:space="0" w:color="808080"/>
              <w:right w:val="nil"/>
            </w:tcBorders>
          </w:tcPr>
          <w:p w:rsidR="006D75F2" w:rsidRPr="006A418A" w:rsidRDefault="006D75F2" w:rsidP="006D75F2">
            <w:pPr>
              <w:pStyle w:val="TableParagraph"/>
              <w:spacing w:before="91"/>
              <w:ind w:left="103"/>
              <w:rPr>
                <w:rFonts w:ascii="Arial" w:eastAsia="Franklin Gothic Book" w:hAnsi="Arial" w:cs="Arial"/>
              </w:rPr>
            </w:pPr>
            <w:r w:rsidRPr="006A418A">
              <w:rPr>
                <w:rFonts w:ascii="Arial" w:hAnsi="Arial" w:cs="Arial"/>
              </w:rPr>
              <w:t>2.</w:t>
            </w:r>
          </w:p>
        </w:tc>
        <w:tc>
          <w:tcPr>
            <w:tcW w:w="3424" w:type="dxa"/>
            <w:gridSpan w:val="2"/>
            <w:tcBorders>
              <w:top w:val="single" w:sz="4" w:space="0" w:color="000000"/>
              <w:left w:val="nil"/>
              <w:bottom w:val="single" w:sz="4" w:space="0" w:color="808080"/>
              <w:right w:val="single" w:sz="4" w:space="0" w:color="808080"/>
            </w:tcBorders>
          </w:tcPr>
          <w:p w:rsidR="006D75F2" w:rsidRPr="006A418A" w:rsidRDefault="006D75F2" w:rsidP="006D75F2">
            <w:pPr>
              <w:pStyle w:val="TableParagraph"/>
              <w:spacing w:before="116"/>
              <w:ind w:left="144"/>
              <w:rPr>
                <w:rFonts w:ascii="Arial" w:hAnsi="Arial" w:cs="Arial"/>
              </w:rPr>
            </w:pPr>
            <w:r w:rsidRPr="006A418A">
              <w:rPr>
                <w:rFonts w:ascii="Arial" w:hAnsi="Arial" w:cs="Arial"/>
                <w:sz w:val="20"/>
              </w:rPr>
              <w:t>Project Name</w:t>
            </w:r>
          </w:p>
        </w:tc>
        <w:tc>
          <w:tcPr>
            <w:tcW w:w="5703" w:type="dxa"/>
            <w:gridSpan w:val="2"/>
            <w:tcBorders>
              <w:top w:val="single" w:sz="4" w:space="0" w:color="000000"/>
              <w:left w:val="single" w:sz="4" w:space="0" w:color="808080"/>
              <w:bottom w:val="single" w:sz="4" w:space="0" w:color="808080"/>
              <w:right w:val="single" w:sz="4" w:space="0" w:color="000000"/>
            </w:tcBorders>
          </w:tcPr>
          <w:p w:rsidR="006D75F2" w:rsidRPr="006A418A" w:rsidRDefault="006D75F2" w:rsidP="006D75F2">
            <w:pPr>
              <w:rPr>
                <w:rFonts w:ascii="Arial" w:hAnsi="Arial" w:cs="Arial"/>
              </w:rPr>
            </w:pPr>
          </w:p>
        </w:tc>
      </w:tr>
      <w:tr w:rsidR="006D75F2" w:rsidRPr="006A418A" w:rsidTr="006D75F2">
        <w:trPr>
          <w:trHeight w:hRule="exact" w:val="420"/>
        </w:trPr>
        <w:tc>
          <w:tcPr>
            <w:tcW w:w="3858" w:type="dxa"/>
            <w:gridSpan w:val="3"/>
            <w:tcBorders>
              <w:top w:val="single" w:sz="4" w:space="0" w:color="808080"/>
              <w:left w:val="single" w:sz="4" w:space="0" w:color="000000"/>
              <w:bottom w:val="single" w:sz="4" w:space="0" w:color="808080"/>
              <w:right w:val="single" w:sz="4" w:space="0" w:color="808080"/>
            </w:tcBorders>
          </w:tcPr>
          <w:p w:rsidR="006D75F2" w:rsidRPr="006A418A" w:rsidRDefault="006D75F2" w:rsidP="006D75F2">
            <w:pPr>
              <w:pStyle w:val="TableParagraph"/>
              <w:spacing w:before="116"/>
              <w:ind w:left="571"/>
              <w:rPr>
                <w:rFonts w:ascii="Arial" w:eastAsia="Franklin Gothic Medium Cond" w:hAnsi="Arial" w:cs="Arial"/>
                <w:sz w:val="20"/>
                <w:szCs w:val="20"/>
              </w:rPr>
            </w:pPr>
            <w:r w:rsidRPr="006A418A">
              <w:rPr>
                <w:rFonts w:ascii="Arial" w:hAnsi="Arial" w:cs="Arial"/>
                <w:sz w:val="20"/>
              </w:rPr>
              <w:t>Project</w:t>
            </w:r>
            <w:r w:rsidRPr="006A418A">
              <w:rPr>
                <w:rFonts w:ascii="Arial" w:hAnsi="Arial" w:cs="Arial"/>
                <w:spacing w:val="-9"/>
                <w:sz w:val="20"/>
              </w:rPr>
              <w:t xml:space="preserve"> </w:t>
            </w:r>
            <w:r w:rsidRPr="006A418A">
              <w:rPr>
                <w:rFonts w:ascii="Arial" w:hAnsi="Arial" w:cs="Arial"/>
                <w:sz w:val="20"/>
              </w:rPr>
              <w:t>Address</w:t>
            </w:r>
          </w:p>
        </w:tc>
        <w:tc>
          <w:tcPr>
            <w:tcW w:w="5703" w:type="dxa"/>
            <w:gridSpan w:val="2"/>
            <w:tcBorders>
              <w:top w:val="single" w:sz="4" w:space="0" w:color="808080"/>
              <w:left w:val="single" w:sz="4" w:space="0" w:color="808080"/>
              <w:bottom w:val="single" w:sz="4" w:space="0" w:color="808080"/>
              <w:right w:val="single" w:sz="4" w:space="0" w:color="000000"/>
            </w:tcBorders>
          </w:tcPr>
          <w:p w:rsidR="006D75F2" w:rsidRPr="006A418A" w:rsidRDefault="006D75F2" w:rsidP="006D75F2">
            <w:pPr>
              <w:rPr>
                <w:rFonts w:ascii="Arial" w:hAnsi="Arial" w:cs="Arial"/>
              </w:rPr>
            </w:pPr>
          </w:p>
        </w:tc>
      </w:tr>
      <w:tr w:rsidR="006D75F2" w:rsidRPr="006A418A" w:rsidTr="006D75F2">
        <w:trPr>
          <w:trHeight w:hRule="exact" w:val="418"/>
        </w:trPr>
        <w:tc>
          <w:tcPr>
            <w:tcW w:w="3858" w:type="dxa"/>
            <w:gridSpan w:val="3"/>
            <w:tcBorders>
              <w:top w:val="single" w:sz="4" w:space="0" w:color="808080"/>
              <w:left w:val="single" w:sz="4" w:space="0" w:color="000000"/>
              <w:bottom w:val="single" w:sz="4" w:space="0" w:color="808080"/>
              <w:right w:val="single" w:sz="4" w:space="0" w:color="808080"/>
            </w:tcBorders>
          </w:tcPr>
          <w:p w:rsidR="006D75F2" w:rsidRPr="006A418A" w:rsidRDefault="006D75F2" w:rsidP="006D75F2">
            <w:pPr>
              <w:pStyle w:val="TableParagraph"/>
              <w:spacing w:before="117"/>
              <w:ind w:left="571"/>
              <w:rPr>
                <w:rFonts w:ascii="Arial" w:eastAsia="Franklin Gothic Medium Cond" w:hAnsi="Arial" w:cs="Arial"/>
                <w:sz w:val="20"/>
                <w:szCs w:val="20"/>
              </w:rPr>
            </w:pPr>
            <w:r w:rsidRPr="006A418A">
              <w:rPr>
                <w:rFonts w:ascii="Arial" w:hAnsi="Arial" w:cs="Arial"/>
                <w:sz w:val="20"/>
              </w:rPr>
              <w:t>Contract</w:t>
            </w:r>
            <w:r w:rsidRPr="006A418A">
              <w:rPr>
                <w:rFonts w:ascii="Arial" w:hAnsi="Arial" w:cs="Arial"/>
                <w:spacing w:val="-4"/>
                <w:sz w:val="20"/>
              </w:rPr>
              <w:t xml:space="preserve"> Month</w:t>
            </w:r>
            <w:r w:rsidRPr="006A418A">
              <w:rPr>
                <w:rFonts w:ascii="Arial" w:hAnsi="Arial" w:cs="Arial"/>
                <w:sz w:val="20"/>
              </w:rPr>
              <w:t>s/Years</w:t>
            </w:r>
          </w:p>
        </w:tc>
        <w:tc>
          <w:tcPr>
            <w:tcW w:w="5703" w:type="dxa"/>
            <w:gridSpan w:val="2"/>
            <w:tcBorders>
              <w:top w:val="single" w:sz="4" w:space="0" w:color="808080"/>
              <w:left w:val="single" w:sz="4" w:space="0" w:color="808080"/>
              <w:bottom w:val="single" w:sz="4" w:space="0" w:color="808080"/>
              <w:right w:val="single" w:sz="4" w:space="0" w:color="000000"/>
            </w:tcBorders>
          </w:tcPr>
          <w:p w:rsidR="006D75F2" w:rsidRPr="006A418A" w:rsidRDefault="006D75F2" w:rsidP="006D75F2">
            <w:pPr>
              <w:rPr>
                <w:rFonts w:ascii="Arial" w:hAnsi="Arial" w:cs="Arial"/>
              </w:rPr>
            </w:pPr>
          </w:p>
        </w:tc>
      </w:tr>
      <w:tr w:rsidR="006D75F2" w:rsidRPr="006A418A" w:rsidTr="006D75F2">
        <w:trPr>
          <w:trHeight w:hRule="exact" w:val="418"/>
        </w:trPr>
        <w:tc>
          <w:tcPr>
            <w:tcW w:w="3858" w:type="dxa"/>
            <w:gridSpan w:val="3"/>
            <w:tcBorders>
              <w:top w:val="single" w:sz="4" w:space="0" w:color="808080"/>
              <w:left w:val="single" w:sz="4" w:space="0" w:color="000000"/>
              <w:bottom w:val="single" w:sz="4" w:space="0" w:color="808080"/>
              <w:right w:val="single" w:sz="4" w:space="0" w:color="808080"/>
            </w:tcBorders>
          </w:tcPr>
          <w:p w:rsidR="006D75F2" w:rsidRPr="006A418A" w:rsidRDefault="006D75F2" w:rsidP="006D75F2">
            <w:pPr>
              <w:pStyle w:val="TableParagraph"/>
              <w:spacing w:before="116"/>
              <w:ind w:left="571"/>
              <w:rPr>
                <w:rFonts w:ascii="Arial" w:eastAsia="Franklin Gothic Medium Cond" w:hAnsi="Arial" w:cs="Arial"/>
                <w:sz w:val="20"/>
                <w:szCs w:val="20"/>
              </w:rPr>
            </w:pPr>
            <w:r w:rsidRPr="006A418A">
              <w:rPr>
                <w:rFonts w:ascii="Arial" w:hAnsi="Arial" w:cs="Arial"/>
                <w:sz w:val="20"/>
              </w:rPr>
              <w:t>Client / Reference</w:t>
            </w:r>
            <w:r w:rsidRPr="006A418A">
              <w:rPr>
                <w:rFonts w:ascii="Arial" w:hAnsi="Arial" w:cs="Arial"/>
                <w:spacing w:val="-12"/>
                <w:sz w:val="20"/>
              </w:rPr>
              <w:t xml:space="preserve"> </w:t>
            </w:r>
            <w:r w:rsidRPr="006A418A">
              <w:rPr>
                <w:rFonts w:ascii="Arial" w:hAnsi="Arial" w:cs="Arial"/>
                <w:sz w:val="20"/>
              </w:rPr>
              <w:t>Name</w:t>
            </w:r>
          </w:p>
        </w:tc>
        <w:tc>
          <w:tcPr>
            <w:tcW w:w="5703" w:type="dxa"/>
            <w:gridSpan w:val="2"/>
            <w:tcBorders>
              <w:top w:val="single" w:sz="4" w:space="0" w:color="808080"/>
              <w:left w:val="single" w:sz="4" w:space="0" w:color="808080"/>
              <w:bottom w:val="single" w:sz="4" w:space="0" w:color="808080"/>
              <w:right w:val="single" w:sz="4" w:space="0" w:color="000000"/>
            </w:tcBorders>
          </w:tcPr>
          <w:p w:rsidR="006D75F2" w:rsidRPr="006A418A" w:rsidRDefault="006D75F2" w:rsidP="006D75F2">
            <w:pPr>
              <w:rPr>
                <w:rFonts w:ascii="Arial" w:hAnsi="Arial" w:cs="Arial"/>
              </w:rPr>
            </w:pPr>
          </w:p>
        </w:tc>
      </w:tr>
      <w:tr w:rsidR="006D75F2" w:rsidRPr="006A418A" w:rsidTr="006D75F2">
        <w:trPr>
          <w:trHeight w:hRule="exact" w:val="418"/>
        </w:trPr>
        <w:tc>
          <w:tcPr>
            <w:tcW w:w="3858" w:type="dxa"/>
            <w:gridSpan w:val="3"/>
            <w:tcBorders>
              <w:top w:val="single" w:sz="4" w:space="0" w:color="808080"/>
              <w:left w:val="single" w:sz="4" w:space="0" w:color="000000"/>
              <w:bottom w:val="single" w:sz="4" w:space="0" w:color="000000"/>
              <w:right w:val="single" w:sz="4" w:space="0" w:color="808080"/>
            </w:tcBorders>
          </w:tcPr>
          <w:p w:rsidR="006D75F2" w:rsidRPr="006A418A" w:rsidRDefault="006D75F2" w:rsidP="006D75F2">
            <w:pPr>
              <w:pStyle w:val="TableParagraph"/>
              <w:spacing w:before="116"/>
              <w:ind w:left="571"/>
              <w:rPr>
                <w:rFonts w:ascii="Arial" w:eastAsia="Franklin Gothic Medium Cond" w:hAnsi="Arial" w:cs="Arial"/>
                <w:sz w:val="20"/>
                <w:szCs w:val="20"/>
              </w:rPr>
            </w:pPr>
            <w:r w:rsidRPr="006A418A">
              <w:rPr>
                <w:rFonts w:ascii="Arial" w:hAnsi="Arial" w:cs="Arial"/>
                <w:sz w:val="20"/>
              </w:rPr>
              <w:t>Client / Reference Phone or</w:t>
            </w:r>
            <w:r w:rsidRPr="006A418A">
              <w:rPr>
                <w:rFonts w:ascii="Arial" w:hAnsi="Arial" w:cs="Arial"/>
                <w:spacing w:val="-9"/>
                <w:sz w:val="20"/>
              </w:rPr>
              <w:t xml:space="preserve"> </w:t>
            </w:r>
            <w:r w:rsidRPr="006A418A">
              <w:rPr>
                <w:rFonts w:ascii="Arial" w:hAnsi="Arial" w:cs="Arial"/>
                <w:sz w:val="20"/>
              </w:rPr>
              <w:t>Email</w:t>
            </w:r>
          </w:p>
        </w:tc>
        <w:tc>
          <w:tcPr>
            <w:tcW w:w="5703" w:type="dxa"/>
            <w:gridSpan w:val="2"/>
            <w:tcBorders>
              <w:top w:val="single" w:sz="4" w:space="0" w:color="808080"/>
              <w:left w:val="single" w:sz="4" w:space="0" w:color="808080"/>
              <w:bottom w:val="single" w:sz="4" w:space="0" w:color="000000"/>
              <w:right w:val="single" w:sz="4" w:space="0" w:color="000000"/>
            </w:tcBorders>
          </w:tcPr>
          <w:p w:rsidR="006D75F2" w:rsidRPr="006A418A" w:rsidRDefault="006D75F2" w:rsidP="006D75F2">
            <w:pPr>
              <w:rPr>
                <w:rFonts w:ascii="Arial" w:hAnsi="Arial" w:cs="Arial"/>
              </w:rPr>
            </w:pPr>
          </w:p>
        </w:tc>
      </w:tr>
      <w:tr w:rsidR="006D75F2" w:rsidRPr="006A418A" w:rsidTr="006D75F2">
        <w:trPr>
          <w:trHeight w:hRule="exact" w:val="418"/>
        </w:trPr>
        <w:tc>
          <w:tcPr>
            <w:tcW w:w="434" w:type="dxa"/>
            <w:tcBorders>
              <w:top w:val="single" w:sz="4" w:space="0" w:color="000000"/>
              <w:left w:val="single" w:sz="4" w:space="0" w:color="000000"/>
              <w:bottom w:val="single" w:sz="4" w:space="0" w:color="808080"/>
              <w:right w:val="nil"/>
            </w:tcBorders>
          </w:tcPr>
          <w:p w:rsidR="006D75F2" w:rsidRPr="006A418A" w:rsidRDefault="006D75F2" w:rsidP="006D75F2">
            <w:pPr>
              <w:pStyle w:val="TableParagraph"/>
              <w:spacing w:before="91"/>
              <w:ind w:left="103"/>
              <w:rPr>
                <w:rFonts w:ascii="Arial" w:eastAsia="Franklin Gothic Book" w:hAnsi="Arial" w:cs="Arial"/>
              </w:rPr>
            </w:pPr>
            <w:r w:rsidRPr="006A418A">
              <w:rPr>
                <w:rFonts w:ascii="Arial" w:hAnsi="Arial" w:cs="Arial"/>
              </w:rPr>
              <w:t>3.</w:t>
            </w:r>
          </w:p>
        </w:tc>
        <w:tc>
          <w:tcPr>
            <w:tcW w:w="3424" w:type="dxa"/>
            <w:gridSpan w:val="2"/>
            <w:tcBorders>
              <w:top w:val="single" w:sz="4" w:space="0" w:color="000000"/>
              <w:left w:val="nil"/>
              <w:bottom w:val="single" w:sz="4" w:space="0" w:color="808080"/>
              <w:right w:val="single" w:sz="4" w:space="0" w:color="808080"/>
            </w:tcBorders>
          </w:tcPr>
          <w:p w:rsidR="006D75F2" w:rsidRPr="006A418A" w:rsidRDefault="006D75F2" w:rsidP="006D75F2">
            <w:pPr>
              <w:pStyle w:val="TableParagraph"/>
              <w:spacing w:before="116"/>
              <w:ind w:left="144"/>
              <w:rPr>
                <w:rFonts w:ascii="Arial" w:hAnsi="Arial" w:cs="Arial"/>
              </w:rPr>
            </w:pPr>
            <w:r w:rsidRPr="006A418A">
              <w:rPr>
                <w:rFonts w:ascii="Arial" w:hAnsi="Arial" w:cs="Arial"/>
                <w:sz w:val="20"/>
              </w:rPr>
              <w:t>Project Name</w:t>
            </w:r>
          </w:p>
        </w:tc>
        <w:tc>
          <w:tcPr>
            <w:tcW w:w="5703" w:type="dxa"/>
            <w:gridSpan w:val="2"/>
            <w:tcBorders>
              <w:top w:val="single" w:sz="4" w:space="0" w:color="000000"/>
              <w:left w:val="single" w:sz="4" w:space="0" w:color="808080"/>
              <w:bottom w:val="single" w:sz="4" w:space="0" w:color="808080"/>
              <w:right w:val="single" w:sz="4" w:space="0" w:color="000000"/>
            </w:tcBorders>
          </w:tcPr>
          <w:p w:rsidR="006D75F2" w:rsidRPr="006A418A" w:rsidRDefault="006D75F2" w:rsidP="006D75F2">
            <w:pPr>
              <w:rPr>
                <w:rFonts w:ascii="Arial" w:hAnsi="Arial" w:cs="Arial"/>
              </w:rPr>
            </w:pPr>
          </w:p>
        </w:tc>
      </w:tr>
      <w:tr w:rsidR="006D75F2" w:rsidRPr="006A418A" w:rsidTr="006D75F2">
        <w:trPr>
          <w:trHeight w:hRule="exact" w:val="420"/>
        </w:trPr>
        <w:tc>
          <w:tcPr>
            <w:tcW w:w="3858" w:type="dxa"/>
            <w:gridSpan w:val="3"/>
            <w:tcBorders>
              <w:top w:val="single" w:sz="4" w:space="0" w:color="808080"/>
              <w:left w:val="single" w:sz="4" w:space="0" w:color="000000"/>
              <w:bottom w:val="single" w:sz="4" w:space="0" w:color="808080"/>
              <w:right w:val="single" w:sz="4" w:space="0" w:color="808080"/>
            </w:tcBorders>
          </w:tcPr>
          <w:p w:rsidR="006D75F2" w:rsidRPr="006A418A" w:rsidRDefault="006D75F2" w:rsidP="006D75F2">
            <w:pPr>
              <w:pStyle w:val="TableParagraph"/>
              <w:spacing w:before="119"/>
              <w:ind w:left="571"/>
              <w:rPr>
                <w:rFonts w:ascii="Arial" w:eastAsia="Franklin Gothic Medium Cond" w:hAnsi="Arial" w:cs="Arial"/>
                <w:sz w:val="20"/>
                <w:szCs w:val="20"/>
              </w:rPr>
            </w:pPr>
            <w:r w:rsidRPr="006A418A">
              <w:rPr>
                <w:rFonts w:ascii="Arial" w:hAnsi="Arial" w:cs="Arial"/>
                <w:sz w:val="20"/>
              </w:rPr>
              <w:t>Project</w:t>
            </w:r>
            <w:r w:rsidRPr="006A418A">
              <w:rPr>
                <w:rFonts w:ascii="Arial" w:hAnsi="Arial" w:cs="Arial"/>
                <w:spacing w:val="-9"/>
                <w:sz w:val="20"/>
              </w:rPr>
              <w:t xml:space="preserve"> </w:t>
            </w:r>
            <w:r w:rsidRPr="006A418A">
              <w:rPr>
                <w:rFonts w:ascii="Arial" w:hAnsi="Arial" w:cs="Arial"/>
                <w:sz w:val="20"/>
              </w:rPr>
              <w:t>Address</w:t>
            </w:r>
          </w:p>
        </w:tc>
        <w:tc>
          <w:tcPr>
            <w:tcW w:w="5703" w:type="dxa"/>
            <w:gridSpan w:val="2"/>
            <w:tcBorders>
              <w:top w:val="single" w:sz="4" w:space="0" w:color="808080"/>
              <w:left w:val="single" w:sz="4" w:space="0" w:color="808080"/>
              <w:bottom w:val="single" w:sz="4" w:space="0" w:color="808080"/>
              <w:right w:val="single" w:sz="4" w:space="0" w:color="000000"/>
            </w:tcBorders>
          </w:tcPr>
          <w:p w:rsidR="006D75F2" w:rsidRPr="006A418A" w:rsidRDefault="006D75F2" w:rsidP="006D75F2">
            <w:pPr>
              <w:rPr>
                <w:rFonts w:ascii="Arial" w:hAnsi="Arial" w:cs="Arial"/>
              </w:rPr>
            </w:pPr>
          </w:p>
        </w:tc>
      </w:tr>
      <w:tr w:rsidR="006D75F2" w:rsidRPr="006A418A" w:rsidTr="006D75F2">
        <w:trPr>
          <w:trHeight w:hRule="exact" w:val="418"/>
        </w:trPr>
        <w:tc>
          <w:tcPr>
            <w:tcW w:w="3858" w:type="dxa"/>
            <w:gridSpan w:val="3"/>
            <w:tcBorders>
              <w:top w:val="single" w:sz="4" w:space="0" w:color="808080"/>
              <w:left w:val="single" w:sz="4" w:space="0" w:color="000000"/>
              <w:bottom w:val="single" w:sz="4" w:space="0" w:color="808080"/>
              <w:right w:val="single" w:sz="4" w:space="0" w:color="808080"/>
            </w:tcBorders>
          </w:tcPr>
          <w:p w:rsidR="006D75F2" w:rsidRPr="006A418A" w:rsidRDefault="006D75F2" w:rsidP="006D75F2">
            <w:pPr>
              <w:pStyle w:val="TableParagraph"/>
              <w:spacing w:before="116"/>
              <w:ind w:left="571"/>
              <w:rPr>
                <w:rFonts w:ascii="Arial" w:eastAsia="Franklin Gothic Medium Cond" w:hAnsi="Arial" w:cs="Arial"/>
                <w:sz w:val="20"/>
                <w:szCs w:val="20"/>
              </w:rPr>
            </w:pPr>
            <w:r w:rsidRPr="006A418A">
              <w:rPr>
                <w:rFonts w:ascii="Arial" w:hAnsi="Arial" w:cs="Arial"/>
                <w:sz w:val="20"/>
              </w:rPr>
              <w:t>Contract</w:t>
            </w:r>
            <w:r w:rsidRPr="006A418A">
              <w:rPr>
                <w:rFonts w:ascii="Arial" w:hAnsi="Arial" w:cs="Arial"/>
                <w:spacing w:val="-4"/>
                <w:sz w:val="20"/>
              </w:rPr>
              <w:t xml:space="preserve"> Month</w:t>
            </w:r>
            <w:r w:rsidRPr="006A418A">
              <w:rPr>
                <w:rFonts w:ascii="Arial" w:hAnsi="Arial" w:cs="Arial"/>
                <w:sz w:val="20"/>
              </w:rPr>
              <w:t>s/Years</w:t>
            </w:r>
          </w:p>
        </w:tc>
        <w:tc>
          <w:tcPr>
            <w:tcW w:w="5703" w:type="dxa"/>
            <w:gridSpan w:val="2"/>
            <w:tcBorders>
              <w:top w:val="single" w:sz="4" w:space="0" w:color="808080"/>
              <w:left w:val="single" w:sz="4" w:space="0" w:color="808080"/>
              <w:bottom w:val="single" w:sz="4" w:space="0" w:color="808080"/>
              <w:right w:val="single" w:sz="4" w:space="0" w:color="000000"/>
            </w:tcBorders>
          </w:tcPr>
          <w:p w:rsidR="006D75F2" w:rsidRPr="006A418A" w:rsidRDefault="006D75F2" w:rsidP="006D75F2">
            <w:pPr>
              <w:rPr>
                <w:rFonts w:ascii="Arial" w:hAnsi="Arial" w:cs="Arial"/>
              </w:rPr>
            </w:pPr>
          </w:p>
        </w:tc>
      </w:tr>
      <w:tr w:rsidR="006D75F2" w:rsidRPr="006A418A" w:rsidTr="006D75F2">
        <w:trPr>
          <w:trHeight w:hRule="exact" w:val="418"/>
        </w:trPr>
        <w:tc>
          <w:tcPr>
            <w:tcW w:w="3858" w:type="dxa"/>
            <w:gridSpan w:val="3"/>
            <w:tcBorders>
              <w:top w:val="single" w:sz="4" w:space="0" w:color="808080"/>
              <w:left w:val="single" w:sz="4" w:space="0" w:color="000000"/>
              <w:bottom w:val="single" w:sz="4" w:space="0" w:color="808080"/>
              <w:right w:val="single" w:sz="4" w:space="0" w:color="808080"/>
            </w:tcBorders>
          </w:tcPr>
          <w:p w:rsidR="006D75F2" w:rsidRPr="006A418A" w:rsidRDefault="006D75F2" w:rsidP="006D75F2">
            <w:pPr>
              <w:pStyle w:val="TableParagraph"/>
              <w:spacing w:before="116"/>
              <w:ind w:left="571"/>
              <w:rPr>
                <w:rFonts w:ascii="Arial" w:eastAsia="Franklin Gothic Medium Cond" w:hAnsi="Arial" w:cs="Arial"/>
                <w:sz w:val="20"/>
                <w:szCs w:val="20"/>
              </w:rPr>
            </w:pPr>
            <w:r w:rsidRPr="006A418A">
              <w:rPr>
                <w:rFonts w:ascii="Arial" w:hAnsi="Arial" w:cs="Arial"/>
                <w:sz w:val="20"/>
              </w:rPr>
              <w:t>Client / Reference</w:t>
            </w:r>
            <w:r w:rsidRPr="006A418A">
              <w:rPr>
                <w:rFonts w:ascii="Arial" w:hAnsi="Arial" w:cs="Arial"/>
                <w:spacing w:val="-12"/>
                <w:sz w:val="20"/>
              </w:rPr>
              <w:t xml:space="preserve"> </w:t>
            </w:r>
            <w:r w:rsidRPr="006A418A">
              <w:rPr>
                <w:rFonts w:ascii="Arial" w:hAnsi="Arial" w:cs="Arial"/>
                <w:sz w:val="20"/>
              </w:rPr>
              <w:t>Name</w:t>
            </w:r>
          </w:p>
        </w:tc>
        <w:tc>
          <w:tcPr>
            <w:tcW w:w="5703" w:type="dxa"/>
            <w:gridSpan w:val="2"/>
            <w:tcBorders>
              <w:top w:val="single" w:sz="4" w:space="0" w:color="808080"/>
              <w:left w:val="single" w:sz="4" w:space="0" w:color="808080"/>
              <w:bottom w:val="single" w:sz="4" w:space="0" w:color="808080"/>
              <w:right w:val="single" w:sz="4" w:space="0" w:color="000000"/>
            </w:tcBorders>
          </w:tcPr>
          <w:p w:rsidR="006D75F2" w:rsidRPr="006A418A" w:rsidRDefault="006D75F2" w:rsidP="006D75F2">
            <w:pPr>
              <w:rPr>
                <w:rFonts w:ascii="Arial" w:hAnsi="Arial" w:cs="Arial"/>
              </w:rPr>
            </w:pPr>
          </w:p>
        </w:tc>
      </w:tr>
      <w:tr w:rsidR="006D75F2" w:rsidRPr="006A418A" w:rsidTr="006D75F2">
        <w:trPr>
          <w:trHeight w:hRule="exact" w:val="418"/>
        </w:trPr>
        <w:tc>
          <w:tcPr>
            <w:tcW w:w="3858" w:type="dxa"/>
            <w:gridSpan w:val="3"/>
            <w:tcBorders>
              <w:top w:val="single" w:sz="4" w:space="0" w:color="808080"/>
              <w:left w:val="single" w:sz="4" w:space="0" w:color="000000"/>
              <w:bottom w:val="single" w:sz="4" w:space="0" w:color="000000"/>
              <w:right w:val="single" w:sz="4" w:space="0" w:color="808080"/>
            </w:tcBorders>
          </w:tcPr>
          <w:p w:rsidR="006D75F2" w:rsidRPr="006A418A" w:rsidRDefault="006D75F2" w:rsidP="006D75F2">
            <w:pPr>
              <w:pStyle w:val="TableParagraph"/>
              <w:spacing w:before="116"/>
              <w:ind w:left="571"/>
              <w:rPr>
                <w:rFonts w:ascii="Arial" w:eastAsia="Franklin Gothic Medium Cond" w:hAnsi="Arial" w:cs="Arial"/>
                <w:sz w:val="20"/>
                <w:szCs w:val="20"/>
              </w:rPr>
            </w:pPr>
            <w:r w:rsidRPr="006A418A">
              <w:rPr>
                <w:rFonts w:ascii="Arial" w:hAnsi="Arial" w:cs="Arial"/>
                <w:sz w:val="20"/>
              </w:rPr>
              <w:t>Client / Reference Phone or</w:t>
            </w:r>
            <w:r w:rsidRPr="006A418A">
              <w:rPr>
                <w:rFonts w:ascii="Arial" w:hAnsi="Arial" w:cs="Arial"/>
                <w:spacing w:val="-9"/>
                <w:sz w:val="20"/>
              </w:rPr>
              <w:t xml:space="preserve"> </w:t>
            </w:r>
            <w:r w:rsidRPr="006A418A">
              <w:rPr>
                <w:rFonts w:ascii="Arial" w:hAnsi="Arial" w:cs="Arial"/>
                <w:sz w:val="20"/>
              </w:rPr>
              <w:t>Email</w:t>
            </w:r>
          </w:p>
        </w:tc>
        <w:tc>
          <w:tcPr>
            <w:tcW w:w="5703" w:type="dxa"/>
            <w:gridSpan w:val="2"/>
            <w:tcBorders>
              <w:top w:val="single" w:sz="4" w:space="0" w:color="808080"/>
              <w:left w:val="single" w:sz="4" w:space="0" w:color="808080"/>
              <w:bottom w:val="single" w:sz="4" w:space="0" w:color="000000"/>
              <w:right w:val="single" w:sz="4" w:space="0" w:color="000000"/>
            </w:tcBorders>
          </w:tcPr>
          <w:p w:rsidR="006D75F2" w:rsidRPr="006A418A" w:rsidRDefault="006D75F2" w:rsidP="006D75F2">
            <w:pPr>
              <w:rPr>
                <w:rFonts w:ascii="Arial" w:hAnsi="Arial" w:cs="Arial"/>
              </w:rPr>
            </w:pPr>
          </w:p>
        </w:tc>
      </w:tr>
    </w:tbl>
    <w:p w:rsidR="006D75F2" w:rsidRPr="006A418A" w:rsidRDefault="006D75F2" w:rsidP="006D75F2">
      <w:pPr>
        <w:pStyle w:val="BodyText"/>
        <w:ind w:left="216"/>
        <w:rPr>
          <w:rFonts w:ascii="Arial" w:hAnsi="Arial" w:cs="Arial"/>
        </w:rPr>
      </w:pPr>
      <w:r w:rsidRPr="006A418A">
        <w:rPr>
          <w:rFonts w:ascii="Arial" w:hAnsi="Arial" w:cs="Arial"/>
        </w:rPr>
        <w:t>The undersigned certifies the truth and correctness of all</w:t>
      </w:r>
      <w:r w:rsidRPr="006A418A">
        <w:rPr>
          <w:rFonts w:ascii="Arial" w:hAnsi="Arial" w:cs="Arial"/>
          <w:spacing w:val="-29"/>
        </w:rPr>
        <w:t xml:space="preserve"> </w:t>
      </w:r>
      <w:r w:rsidRPr="006A418A">
        <w:rPr>
          <w:rFonts w:ascii="Arial" w:hAnsi="Arial" w:cs="Arial"/>
        </w:rPr>
        <w:t>statements.</w:t>
      </w:r>
    </w:p>
    <w:p w:rsidR="006D75F2" w:rsidRPr="006A418A" w:rsidRDefault="006D75F2" w:rsidP="006D75F2">
      <w:pPr>
        <w:spacing w:before="4"/>
        <w:rPr>
          <w:rFonts w:ascii="Arial" w:eastAsia="Franklin Gothic Book" w:hAnsi="Arial" w:cs="Arial"/>
          <w:sz w:val="9"/>
          <w:szCs w:val="9"/>
        </w:rPr>
      </w:pPr>
    </w:p>
    <w:p w:rsidR="006D75F2" w:rsidRPr="006A418A" w:rsidRDefault="006D75F2" w:rsidP="0028491E">
      <w:pPr>
        <w:tabs>
          <w:tab w:val="left" w:pos="5040"/>
          <w:tab w:val="left" w:pos="6358"/>
        </w:tabs>
        <w:spacing w:before="80" w:after="80"/>
        <w:ind w:left="216"/>
        <w:rPr>
          <w:rFonts w:ascii="Arial" w:hAnsi="Arial" w:cs="Arial"/>
          <w:sz w:val="2"/>
        </w:rPr>
      </w:pPr>
      <w:r w:rsidRPr="006A418A">
        <w:rPr>
          <w:rFonts w:ascii="Arial" w:hAnsi="Arial" w:cs="Arial"/>
          <w:sz w:val="20"/>
        </w:rPr>
        <w:t>Name: ______________________________________</w:t>
      </w:r>
      <w:r w:rsidRPr="006A418A">
        <w:rPr>
          <w:rFonts w:ascii="Arial" w:hAnsi="Arial" w:cs="Arial"/>
          <w:sz w:val="20"/>
        </w:rPr>
        <w:tab/>
      </w:r>
    </w:p>
    <w:p w:rsidR="006D75F2" w:rsidRPr="006A418A" w:rsidRDefault="006D75F2" w:rsidP="0028491E">
      <w:pPr>
        <w:tabs>
          <w:tab w:val="left" w:pos="6358"/>
        </w:tabs>
        <w:spacing w:before="80" w:after="80"/>
        <w:ind w:left="220"/>
        <w:rPr>
          <w:rFonts w:ascii="Arial" w:hAnsi="Arial" w:cs="Arial"/>
          <w:sz w:val="2"/>
        </w:rPr>
      </w:pPr>
    </w:p>
    <w:p w:rsidR="006D75F2" w:rsidRPr="006A418A" w:rsidRDefault="006D75F2" w:rsidP="0028491E">
      <w:pPr>
        <w:tabs>
          <w:tab w:val="left" w:pos="6358"/>
        </w:tabs>
        <w:spacing w:before="80" w:after="80"/>
        <w:ind w:left="220"/>
        <w:rPr>
          <w:rFonts w:ascii="Arial" w:hAnsi="Arial" w:cs="Arial"/>
          <w:sz w:val="2"/>
        </w:rPr>
      </w:pPr>
    </w:p>
    <w:p w:rsidR="006D75F2" w:rsidRPr="006A418A" w:rsidRDefault="006D75F2" w:rsidP="0028491E">
      <w:pPr>
        <w:tabs>
          <w:tab w:val="left" w:pos="720"/>
          <w:tab w:val="left" w:pos="900"/>
          <w:tab w:val="left" w:pos="6358"/>
        </w:tabs>
        <w:spacing w:before="80" w:after="80"/>
        <w:ind w:left="220"/>
        <w:rPr>
          <w:rFonts w:ascii="Arial" w:hAnsi="Arial" w:cs="Arial"/>
          <w:sz w:val="2"/>
        </w:rPr>
      </w:pPr>
      <w:r w:rsidRPr="006A418A">
        <w:rPr>
          <w:rFonts w:ascii="Arial" w:hAnsi="Arial" w:cs="Arial"/>
          <w:sz w:val="20"/>
        </w:rPr>
        <w:t>Title:    ______________________________________</w:t>
      </w:r>
    </w:p>
    <w:p w:rsidR="006D75F2" w:rsidRPr="006A418A" w:rsidRDefault="006D75F2" w:rsidP="0028491E">
      <w:pPr>
        <w:tabs>
          <w:tab w:val="left" w:pos="6358"/>
        </w:tabs>
        <w:spacing w:before="80" w:after="80"/>
        <w:ind w:left="220"/>
        <w:rPr>
          <w:rFonts w:ascii="Arial" w:hAnsi="Arial" w:cs="Arial"/>
          <w:sz w:val="2"/>
        </w:rPr>
      </w:pPr>
    </w:p>
    <w:p w:rsidR="006D75F2" w:rsidRPr="006A418A" w:rsidRDefault="006D75F2" w:rsidP="0028491E">
      <w:pPr>
        <w:tabs>
          <w:tab w:val="left" w:pos="6358"/>
        </w:tabs>
        <w:spacing w:before="80" w:after="80"/>
        <w:ind w:left="220"/>
        <w:rPr>
          <w:rFonts w:ascii="Arial" w:hAnsi="Arial" w:cs="Arial"/>
          <w:sz w:val="2"/>
        </w:rPr>
      </w:pPr>
    </w:p>
    <w:p w:rsidR="006D75F2" w:rsidRPr="006A418A" w:rsidRDefault="006D75F2" w:rsidP="0028491E">
      <w:pPr>
        <w:tabs>
          <w:tab w:val="left" w:pos="6358"/>
        </w:tabs>
        <w:spacing w:before="80" w:after="80"/>
        <w:ind w:left="220"/>
        <w:rPr>
          <w:rFonts w:ascii="Arial" w:eastAsia="Franklin Gothic Medium Cond" w:hAnsi="Arial" w:cs="Arial"/>
          <w:sz w:val="2"/>
          <w:szCs w:val="2"/>
        </w:rPr>
      </w:pPr>
    </w:p>
    <w:p w:rsidR="006D75F2" w:rsidRPr="006A418A" w:rsidRDefault="006D75F2" w:rsidP="005377CB">
      <w:pPr>
        <w:tabs>
          <w:tab w:val="left" w:pos="5040"/>
          <w:tab w:val="left" w:pos="6358"/>
        </w:tabs>
        <w:spacing w:before="80" w:after="80"/>
        <w:ind w:left="216"/>
        <w:rPr>
          <w:rFonts w:ascii="Arial" w:eastAsia="Franklin Gothic Medium Cond" w:hAnsi="Arial" w:cs="Arial"/>
          <w:sz w:val="20"/>
        </w:rPr>
      </w:pPr>
      <w:r w:rsidRPr="006A418A">
        <w:rPr>
          <w:rFonts w:ascii="Arial" w:hAnsi="Arial" w:cs="Arial"/>
          <w:sz w:val="20"/>
        </w:rPr>
        <w:t>Signature:</w:t>
      </w:r>
      <w:r w:rsidR="005377CB" w:rsidRPr="005377CB">
        <w:rPr>
          <w:rFonts w:ascii="Arial" w:eastAsia="Franklin Gothic Medium Cond" w:hAnsi="Arial" w:cs="Arial"/>
          <w:noProof/>
          <w:sz w:val="2"/>
          <w:szCs w:val="2"/>
        </w:rPr>
        <w:t xml:space="preserve"> </w:t>
      </w:r>
      <w:r w:rsidR="005377CB">
        <w:rPr>
          <w:rFonts w:ascii="Arial" w:eastAsia="Franklin Gothic Medium Cond" w:hAnsi="Arial" w:cs="Arial"/>
          <w:noProof/>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4B6B" w:rsidRPr="006A418A" w:rsidRDefault="006D75F2" w:rsidP="005377CB">
      <w:pPr>
        <w:spacing w:before="6"/>
        <w:jc w:val="right"/>
        <w:rPr>
          <w:rFonts w:ascii="Arial" w:hAnsi="Arial" w:cs="Arial"/>
        </w:rPr>
      </w:pPr>
      <w:r w:rsidRPr="006A418A">
        <w:rPr>
          <w:rFonts w:ascii="Arial" w:eastAsia="Franklin Gothic Medium Cond" w:hAnsi="Arial" w:cs="Arial"/>
          <w:sz w:val="12"/>
          <w:szCs w:val="12"/>
        </w:rPr>
        <w:t>ASD Subcontractor Reference Form</w:t>
      </w:r>
    </w:p>
    <w:sectPr w:rsidR="002C4B6B" w:rsidRPr="006A418A" w:rsidSect="00BC4C05">
      <w:footerReference w:type="even" r:id="rId35"/>
      <w:footerReference w:type="default" r:id="rId36"/>
      <w:pgSz w:w="12240" w:h="15840"/>
      <w:pgMar w:top="1440" w:right="126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7D5" w:rsidRDefault="000067D5">
      <w:pPr>
        <w:spacing w:after="0" w:line="240" w:lineRule="auto"/>
      </w:pPr>
      <w:r>
        <w:separator/>
      </w:r>
    </w:p>
  </w:endnote>
  <w:endnote w:type="continuationSeparator" w:id="0">
    <w:p w:rsidR="000067D5" w:rsidRDefault="0000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7D5" w:rsidRDefault="000067D5" w:rsidP="00BC4C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67D5" w:rsidRDefault="000067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7D5" w:rsidRDefault="000067D5" w:rsidP="00BC4C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0067D5" w:rsidRDefault="000067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7D5" w:rsidRDefault="000067D5" w:rsidP="00BC4C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3831">
      <w:rPr>
        <w:rStyle w:val="PageNumber"/>
        <w:noProof/>
      </w:rPr>
      <w:t>i</w:t>
    </w:r>
    <w:r>
      <w:rPr>
        <w:rStyle w:val="PageNumber"/>
      </w:rPr>
      <w:fldChar w:fldCharType="end"/>
    </w:r>
  </w:p>
  <w:p w:rsidR="000067D5" w:rsidRDefault="000067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7D5" w:rsidRDefault="000067D5">
    <w:pPr>
      <w:pStyle w:val="Footer"/>
      <w:jc w:val="center"/>
    </w:pPr>
    <w:r>
      <w:fldChar w:fldCharType="begin"/>
    </w:r>
    <w:r>
      <w:instrText xml:space="preserve"> PAGE   \* MERGEFORMAT </w:instrText>
    </w:r>
    <w:r>
      <w:fldChar w:fldCharType="separate"/>
    </w:r>
    <w:r>
      <w:rPr>
        <w:noProof/>
      </w:rPr>
      <w:t>i</w:t>
    </w:r>
    <w:r>
      <w:rPr>
        <w:noProof/>
      </w:rPr>
      <w:fldChar w:fldCharType="end"/>
    </w:r>
  </w:p>
  <w:p w:rsidR="000067D5" w:rsidRDefault="000067D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7D5" w:rsidRDefault="000067D5" w:rsidP="00BC4C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67D5" w:rsidRDefault="000067D5" w:rsidP="00BC4C05">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7D5" w:rsidRDefault="000067D5" w:rsidP="00BC4C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3831">
      <w:rPr>
        <w:rStyle w:val="PageNumber"/>
        <w:noProof/>
      </w:rPr>
      <w:t>33</w:t>
    </w:r>
    <w:r>
      <w:rPr>
        <w:rStyle w:val="PageNumber"/>
      </w:rPr>
      <w:fldChar w:fldCharType="end"/>
    </w:r>
  </w:p>
  <w:p w:rsidR="000067D5" w:rsidRDefault="000067D5" w:rsidP="00BC4C0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7D5" w:rsidRDefault="000067D5">
      <w:pPr>
        <w:spacing w:after="0" w:line="240" w:lineRule="auto"/>
      </w:pPr>
      <w:r>
        <w:separator/>
      </w:r>
    </w:p>
  </w:footnote>
  <w:footnote w:type="continuationSeparator" w:id="0">
    <w:p w:rsidR="000067D5" w:rsidRDefault="000067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966A6B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E70ECF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A4A990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A0AB280"/>
    <w:lvl w:ilvl="0">
      <w:start w:val="1"/>
      <w:numFmt w:val="decimal"/>
      <w:pStyle w:val="Bullets"/>
      <w:lvlText w:val="%1."/>
      <w:lvlJc w:val="left"/>
      <w:pPr>
        <w:tabs>
          <w:tab w:val="num" w:pos="720"/>
        </w:tabs>
        <w:ind w:left="720" w:hanging="360"/>
      </w:pPr>
    </w:lvl>
  </w:abstractNum>
  <w:abstractNum w:abstractNumId="4">
    <w:nsid w:val="FFFFFF80"/>
    <w:multiLevelType w:val="singleLevel"/>
    <w:tmpl w:val="B582C2E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5AA49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ACA6B2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8"/>
    <w:multiLevelType w:val="singleLevel"/>
    <w:tmpl w:val="1188E584"/>
    <w:lvl w:ilvl="0">
      <w:start w:val="1"/>
      <w:numFmt w:val="decimal"/>
      <w:pStyle w:val="ListNumber"/>
      <w:lvlText w:val="%1."/>
      <w:lvlJc w:val="left"/>
      <w:pPr>
        <w:tabs>
          <w:tab w:val="num" w:pos="360"/>
        </w:tabs>
        <w:ind w:left="360" w:hanging="360"/>
      </w:pPr>
    </w:lvl>
  </w:abstractNum>
  <w:abstractNum w:abstractNumId="8">
    <w:nsid w:val="FFFFFF89"/>
    <w:multiLevelType w:val="singleLevel"/>
    <w:tmpl w:val="392E250C"/>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000001"/>
    <w:multiLevelType w:val="multilevel"/>
    <w:tmpl w:val="00000000"/>
    <w:lvl w:ilvl="0">
      <w:start w:val="1"/>
      <w:numFmt w:val="decimal"/>
      <w:pStyle w:val="Legal1"/>
      <w:lvlText w:val="%1"/>
      <w:lvlJc w:val="left"/>
      <w:pPr>
        <w:tabs>
          <w:tab w:val="num" w:pos="388"/>
        </w:tabs>
        <w:ind w:left="900" w:hanging="900"/>
      </w:pPr>
      <w:rPr>
        <w:rFonts w:ascii="CG Times" w:hAnsi="CG Times"/>
        <w:b/>
        <w:sz w:val="24"/>
      </w:rPr>
    </w:lvl>
    <w:lvl w:ilvl="1">
      <w:start w:val="1"/>
      <w:numFmt w:val="decimal"/>
      <w:pStyle w:val="Legal2"/>
      <w:lvlText w:val="%1.%2"/>
      <w:lvlJc w:val="left"/>
      <w:pPr>
        <w:tabs>
          <w:tab w:val="num" w:pos="388"/>
        </w:tabs>
        <w:ind w:left="388" w:hanging="388"/>
      </w:pPr>
      <w:rPr>
        <w:rFonts w:ascii="CG Times" w:hAnsi="CG Times"/>
        <w:b/>
        <w:sz w:val="24"/>
      </w:rPr>
    </w:lvl>
    <w:lvl w:ilvl="2">
      <w:start w:val="1"/>
      <w:numFmt w:val="decimal"/>
      <w:pStyle w:val="Legal3"/>
      <w:lvlText w:val="%1.%2.%3"/>
      <w:lvlJc w:val="left"/>
      <w:pPr>
        <w:tabs>
          <w:tab w:val="num" w:pos="388"/>
        </w:tabs>
        <w:ind w:left="388" w:hanging="388"/>
      </w:pPr>
      <w:rPr>
        <w:rFonts w:ascii="CG Times" w:hAnsi="CG Times"/>
        <w:sz w:val="24"/>
      </w:rPr>
    </w:lvl>
    <w:lvl w:ilvl="3">
      <w:start w:val="1"/>
      <w:numFmt w:val="decimal"/>
      <w:pStyle w:val="Legal4"/>
      <w:lvlText w:val="%1.%2.%3.%4"/>
      <w:lvlJc w:val="left"/>
      <w:pPr>
        <w:tabs>
          <w:tab w:val="num" w:pos="388"/>
        </w:tabs>
        <w:ind w:left="388" w:hanging="388"/>
      </w:pPr>
    </w:lvl>
    <w:lvl w:ilvl="4">
      <w:start w:val="1"/>
      <w:numFmt w:val="decimal"/>
      <w:lvlText w:val="%1.%2.%3.%4.%5"/>
      <w:lvlJc w:val="left"/>
      <w:pPr>
        <w:tabs>
          <w:tab w:val="num" w:pos="900"/>
        </w:tabs>
        <w:ind w:left="900" w:hanging="900"/>
      </w:pPr>
    </w:lvl>
    <w:lvl w:ilvl="5">
      <w:start w:val="1"/>
      <w:numFmt w:val="decimal"/>
      <w:lvlText w:val="%1.%2.%3.%4.%5.%6"/>
      <w:lvlJc w:val="left"/>
      <w:pPr>
        <w:tabs>
          <w:tab w:val="num" w:pos="900"/>
        </w:tabs>
        <w:ind w:left="900" w:hanging="900"/>
      </w:pPr>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3A04B65"/>
    <w:multiLevelType w:val="hybridMultilevel"/>
    <w:tmpl w:val="34DEB4D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11">
    <w:nsid w:val="04D51CF6"/>
    <w:multiLevelType w:val="hybridMultilevel"/>
    <w:tmpl w:val="502E7806"/>
    <w:lvl w:ilvl="0" w:tplc="5244626E">
      <w:start w:val="1"/>
      <w:numFmt w:val="lowerLetter"/>
      <w:lvlText w:val="(%1)"/>
      <w:lvlJc w:val="left"/>
      <w:pPr>
        <w:ind w:left="2880" w:hanging="360"/>
      </w:pPr>
      <w:rPr>
        <w:rFonts w:hint="default"/>
      </w:rPr>
    </w:lvl>
    <w:lvl w:ilvl="1" w:tplc="04090019">
      <w:start w:val="1"/>
      <w:numFmt w:val="lowerLetter"/>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053201F2"/>
    <w:multiLevelType w:val="hybridMultilevel"/>
    <w:tmpl w:val="B72A6850"/>
    <w:lvl w:ilvl="0" w:tplc="04090019">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left="0"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13">
    <w:nsid w:val="05763FDD"/>
    <w:multiLevelType w:val="hybridMultilevel"/>
    <w:tmpl w:val="00B43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64E14BD"/>
    <w:multiLevelType w:val="hybridMultilevel"/>
    <w:tmpl w:val="D856D730"/>
    <w:lvl w:ilvl="0" w:tplc="5244626E">
      <w:start w:val="1"/>
      <w:numFmt w:val="lowerLetter"/>
      <w:lvlText w:val="(%1)"/>
      <w:lvlJc w:val="left"/>
      <w:pPr>
        <w:ind w:left="2160" w:hanging="360"/>
      </w:pPr>
      <w:rPr>
        <w:rFonts w:hint="default"/>
      </w:rPr>
    </w:lvl>
    <w:lvl w:ilvl="1" w:tplc="EA34637A">
      <w:start w:val="1"/>
      <w:numFmt w:val="upp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07753447"/>
    <w:multiLevelType w:val="hybridMultilevel"/>
    <w:tmpl w:val="CC8A5A6E"/>
    <w:lvl w:ilvl="0" w:tplc="04090001">
      <w:start w:val="1"/>
      <w:numFmt w:val="bullet"/>
      <w:pStyle w:val="Body2-Lis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B75491F"/>
    <w:multiLevelType w:val="hybridMultilevel"/>
    <w:tmpl w:val="EE4A2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01E7477"/>
    <w:multiLevelType w:val="hybridMultilevel"/>
    <w:tmpl w:val="5B7E8CA6"/>
    <w:lvl w:ilvl="0" w:tplc="04090015">
      <w:start w:val="1"/>
      <w:numFmt w:val="upperLetter"/>
      <w:lvlText w:val="%1."/>
      <w:lvlJc w:val="left"/>
      <w:pPr>
        <w:ind w:left="720" w:hanging="360"/>
      </w:pPr>
    </w:lvl>
    <w:lvl w:ilvl="1" w:tplc="2DB6F10A">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3B5CDB"/>
    <w:multiLevelType w:val="hybridMultilevel"/>
    <w:tmpl w:val="20585622"/>
    <w:lvl w:ilvl="0" w:tplc="E67CA2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33F7B95"/>
    <w:multiLevelType w:val="hybridMultilevel"/>
    <w:tmpl w:val="E5EE8032"/>
    <w:lvl w:ilvl="0" w:tplc="0409000F">
      <w:start w:val="1"/>
      <w:numFmt w:val="decimal"/>
      <w:lvlText w:val="%1."/>
      <w:lvlJc w:val="left"/>
      <w:pPr>
        <w:ind w:left="150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39D13C3"/>
    <w:multiLevelType w:val="hybridMultilevel"/>
    <w:tmpl w:val="E4808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5D42B78"/>
    <w:multiLevelType w:val="hybridMultilevel"/>
    <w:tmpl w:val="1C4857D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16097FBE"/>
    <w:multiLevelType w:val="hybridMultilevel"/>
    <w:tmpl w:val="C4C668D0"/>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17263E1D"/>
    <w:multiLevelType w:val="hybridMultilevel"/>
    <w:tmpl w:val="80D021BC"/>
    <w:lvl w:ilvl="0" w:tplc="5244626E">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19C54F43"/>
    <w:multiLevelType w:val="hybridMultilevel"/>
    <w:tmpl w:val="0A5E0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A4175A8"/>
    <w:multiLevelType w:val="hybridMultilevel"/>
    <w:tmpl w:val="46B85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A655A57"/>
    <w:multiLevelType w:val="hybridMultilevel"/>
    <w:tmpl w:val="41582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BEC577A"/>
    <w:multiLevelType w:val="hybridMultilevel"/>
    <w:tmpl w:val="534CFE82"/>
    <w:lvl w:ilvl="0" w:tplc="EF8EB660">
      <w:start w:val="1"/>
      <w:numFmt w:val="decimal"/>
      <w:lvlText w:val="%1."/>
      <w:lvlJc w:val="left"/>
      <w:pPr>
        <w:ind w:left="720" w:hanging="360"/>
      </w:pPr>
      <w:rPr>
        <w:rFonts w:hint="default"/>
      </w:rPr>
    </w:lvl>
    <w:lvl w:ilvl="1" w:tplc="0A1633B0">
      <w:start w:val="1"/>
      <w:numFmt w:val="upperLetter"/>
      <w:lvlText w:val="%2."/>
      <w:lvlJc w:val="left"/>
      <w:pPr>
        <w:ind w:left="1440" w:hanging="360"/>
      </w:pPr>
      <w:rPr>
        <w:rFonts w:hint="default"/>
      </w:rPr>
    </w:lvl>
    <w:lvl w:ilvl="2" w:tplc="3B30088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D2A0B16"/>
    <w:multiLevelType w:val="hybridMultilevel"/>
    <w:tmpl w:val="25D84756"/>
    <w:lvl w:ilvl="0" w:tplc="5244626E">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DAC1905"/>
    <w:multiLevelType w:val="singleLevel"/>
    <w:tmpl w:val="0409000F"/>
    <w:lvl w:ilvl="0">
      <w:start w:val="1"/>
      <w:numFmt w:val="decimal"/>
      <w:pStyle w:val="NumberedList"/>
      <w:lvlText w:val="%1."/>
      <w:lvlJc w:val="left"/>
      <w:pPr>
        <w:tabs>
          <w:tab w:val="num" w:pos="360"/>
        </w:tabs>
        <w:ind w:left="360" w:hanging="360"/>
      </w:pPr>
    </w:lvl>
  </w:abstractNum>
  <w:abstractNum w:abstractNumId="30">
    <w:nsid w:val="1DC4230E"/>
    <w:multiLevelType w:val="hybridMultilevel"/>
    <w:tmpl w:val="B49AF9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1FCF0B08"/>
    <w:multiLevelType w:val="hybridMultilevel"/>
    <w:tmpl w:val="195E8A18"/>
    <w:lvl w:ilvl="0" w:tplc="04090011">
      <w:start w:val="1"/>
      <w:numFmt w:val="decimal"/>
      <w:lvlText w:val="%1)"/>
      <w:lvlJc w:val="left"/>
      <w:pPr>
        <w:ind w:left="1500" w:hanging="7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21142B4B"/>
    <w:multiLevelType w:val="multilevel"/>
    <w:tmpl w:val="699274B2"/>
    <w:lvl w:ilvl="0">
      <w:start w:val="1"/>
      <w:numFmt w:val="decimal"/>
      <w:lvlText w:val="%1."/>
      <w:lvlJc w:val="left"/>
      <w:pPr>
        <w:tabs>
          <w:tab w:val="num" w:pos="720"/>
        </w:tabs>
        <w:ind w:left="360" w:hanging="360"/>
      </w:pPr>
      <w:rPr>
        <w:rFonts w:cs="Times New Roman" w:hint="default"/>
        <w:b/>
        <w:i w:val="0"/>
      </w:rPr>
    </w:lvl>
    <w:lvl w:ilvl="1">
      <w:start w:val="1"/>
      <w:numFmt w:val="upperLetter"/>
      <w:lvlText w:val="%2."/>
      <w:lvlJc w:val="left"/>
      <w:pPr>
        <w:tabs>
          <w:tab w:val="num" w:pos="792"/>
        </w:tabs>
        <w:ind w:left="0" w:firstLine="720"/>
      </w:pPr>
      <w:rPr>
        <w:rFonts w:ascii="Arial" w:eastAsia="Times New Roman" w:hAnsi="Arial" w:cs="Aria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22363874"/>
    <w:multiLevelType w:val="singleLevel"/>
    <w:tmpl w:val="CE28610E"/>
    <w:lvl w:ilvl="0">
      <w:start w:val="4"/>
      <w:numFmt w:val="decimal"/>
      <w:lvlText w:val="%1."/>
      <w:lvlJc w:val="left"/>
      <w:pPr>
        <w:tabs>
          <w:tab w:val="num" w:pos="720"/>
        </w:tabs>
        <w:ind w:left="720" w:hanging="720"/>
      </w:pPr>
    </w:lvl>
  </w:abstractNum>
  <w:abstractNum w:abstractNumId="34">
    <w:nsid w:val="23466A6C"/>
    <w:multiLevelType w:val="hybridMultilevel"/>
    <w:tmpl w:val="D97C06C8"/>
    <w:lvl w:ilvl="0" w:tplc="0409001B">
      <w:start w:val="1"/>
      <w:numFmt w:val="lowerRoman"/>
      <w:lvlText w:val="%1."/>
      <w:lvlJc w:val="right"/>
      <w:pPr>
        <w:ind w:left="3024" w:hanging="360"/>
      </w:p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35">
    <w:nsid w:val="23C733A0"/>
    <w:multiLevelType w:val="hybridMultilevel"/>
    <w:tmpl w:val="5FDAAB6A"/>
    <w:lvl w:ilvl="0" w:tplc="EA34893A">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36">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37">
    <w:nsid w:val="256433CF"/>
    <w:multiLevelType w:val="singleLevel"/>
    <w:tmpl w:val="F80461B8"/>
    <w:lvl w:ilvl="0">
      <w:start w:val="8"/>
      <w:numFmt w:val="decimal"/>
      <w:lvlText w:val="%1."/>
      <w:lvlJc w:val="left"/>
      <w:pPr>
        <w:tabs>
          <w:tab w:val="num" w:pos="720"/>
        </w:tabs>
        <w:ind w:left="720" w:hanging="720"/>
      </w:pPr>
    </w:lvl>
  </w:abstractNum>
  <w:abstractNum w:abstractNumId="38">
    <w:nsid w:val="25F61340"/>
    <w:multiLevelType w:val="hybridMultilevel"/>
    <w:tmpl w:val="DAFA64CA"/>
    <w:lvl w:ilvl="0" w:tplc="3A08ADBC">
      <w:start w:val="1"/>
      <w:numFmt w:val="decimal"/>
      <w:lvlText w:val="%1."/>
      <w:lvlJc w:val="left"/>
      <w:pPr>
        <w:ind w:left="720" w:hanging="360"/>
      </w:pPr>
      <w:rPr>
        <w:rFonts w:hint="default"/>
        <w:b/>
      </w:rPr>
    </w:lvl>
    <w:lvl w:ilvl="1" w:tplc="E60032E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6606F97"/>
    <w:multiLevelType w:val="hybridMultilevel"/>
    <w:tmpl w:val="F8A207C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2719144A"/>
    <w:multiLevelType w:val="hybridMultilevel"/>
    <w:tmpl w:val="14ECFA8A"/>
    <w:lvl w:ilvl="0" w:tplc="DC3EBAF8">
      <w:start w:val="1"/>
      <w:numFmt w:val="bullet"/>
      <w:pStyle w:val="BulletedList"/>
      <w:lvlText w:val=""/>
      <w:lvlJc w:val="left"/>
      <w:pPr>
        <w:tabs>
          <w:tab w:val="num" w:pos="1080"/>
        </w:tabs>
        <w:ind w:left="1080" w:hanging="360"/>
      </w:pPr>
      <w:rPr>
        <w:rFonts w:ascii="Wingdings" w:hAnsi="Wingdings" w:hint="default"/>
        <w:b/>
        <w:i w:val="0"/>
        <w:color w:val="826CA0"/>
        <w:sz w:val="12"/>
        <w:szCs w:val="1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279F2AF9"/>
    <w:multiLevelType w:val="hybridMultilevel"/>
    <w:tmpl w:val="C62E8D8E"/>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9B8268C"/>
    <w:multiLevelType w:val="multilevel"/>
    <w:tmpl w:val="51E42596"/>
    <w:lvl w:ilvl="0">
      <w:start w:val="29"/>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nsid w:val="2CE203D3"/>
    <w:multiLevelType w:val="hybridMultilevel"/>
    <w:tmpl w:val="5476863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B">
      <w:start w:val="1"/>
      <w:numFmt w:val="lowerRoman"/>
      <w:lvlText w:val="%4."/>
      <w:lvlJc w:val="righ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2E0D74BE"/>
    <w:multiLevelType w:val="hybridMultilevel"/>
    <w:tmpl w:val="E11CAB18"/>
    <w:lvl w:ilvl="0" w:tplc="E522DA32">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2ED3076A"/>
    <w:multiLevelType w:val="hybridMultilevel"/>
    <w:tmpl w:val="E1CE44BE"/>
    <w:lvl w:ilvl="0" w:tplc="0409000F">
      <w:start w:val="1"/>
      <w:numFmt w:val="decimal"/>
      <w:lvlText w:val="%1."/>
      <w:lvlJc w:val="left"/>
      <w:pPr>
        <w:ind w:left="150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F0D32F3"/>
    <w:multiLevelType w:val="hybridMultilevel"/>
    <w:tmpl w:val="B21A299E"/>
    <w:lvl w:ilvl="0" w:tplc="90E66E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F9D4B02"/>
    <w:multiLevelType w:val="hybridMultilevel"/>
    <w:tmpl w:val="BD7018F4"/>
    <w:lvl w:ilvl="0" w:tplc="A90840A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4EB5C68"/>
    <w:multiLevelType w:val="hybridMultilevel"/>
    <w:tmpl w:val="0DE42C36"/>
    <w:lvl w:ilvl="0" w:tplc="0409000B">
      <w:start w:val="1"/>
      <w:numFmt w:val="bullet"/>
      <w:lvlText w:val=""/>
      <w:lvlJc w:val="left"/>
      <w:pPr>
        <w:ind w:left="1500" w:hanging="360"/>
      </w:pPr>
      <w:rPr>
        <w:rFonts w:ascii="Wingdings" w:hAnsi="Wingdings" w:hint="default"/>
      </w:rPr>
    </w:lvl>
    <w:lvl w:ilvl="1" w:tplc="04090001">
      <w:start w:val="1"/>
      <w:numFmt w:val="bullet"/>
      <w:lvlText w:val=""/>
      <w:lvlJc w:val="left"/>
      <w:pPr>
        <w:ind w:left="2220" w:hanging="360"/>
      </w:pPr>
      <w:rPr>
        <w:rFonts w:ascii="Symbol" w:hAnsi="Symbol"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9">
    <w:nsid w:val="366F7417"/>
    <w:multiLevelType w:val="hybridMultilevel"/>
    <w:tmpl w:val="2984F504"/>
    <w:lvl w:ilvl="0" w:tplc="5546E6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0F">
      <w:start w:val="1"/>
      <w:numFmt w:val="decimal"/>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nsid w:val="38863185"/>
    <w:multiLevelType w:val="hybridMultilevel"/>
    <w:tmpl w:val="4192D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AB97E16"/>
    <w:multiLevelType w:val="hybridMultilevel"/>
    <w:tmpl w:val="CDC6AE24"/>
    <w:lvl w:ilvl="0" w:tplc="5546E602">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AD3619B"/>
    <w:multiLevelType w:val="hybridMultilevel"/>
    <w:tmpl w:val="1F02D7A4"/>
    <w:lvl w:ilvl="0" w:tplc="E0EA23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B9C200F"/>
    <w:multiLevelType w:val="singleLevel"/>
    <w:tmpl w:val="0C1E2C10"/>
    <w:lvl w:ilvl="0">
      <w:start w:val="1"/>
      <w:numFmt w:val="decimal"/>
      <w:lvlText w:val="%1."/>
      <w:lvlJc w:val="left"/>
      <w:pPr>
        <w:tabs>
          <w:tab w:val="num" w:pos="720"/>
        </w:tabs>
        <w:ind w:left="720" w:hanging="720"/>
      </w:pPr>
    </w:lvl>
  </w:abstractNum>
  <w:abstractNum w:abstractNumId="54">
    <w:nsid w:val="3D010E6C"/>
    <w:multiLevelType w:val="hybridMultilevel"/>
    <w:tmpl w:val="BDB4375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D5E6E1B"/>
    <w:multiLevelType w:val="hybridMultilevel"/>
    <w:tmpl w:val="89646C4C"/>
    <w:lvl w:ilvl="0" w:tplc="DE063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F822B78"/>
    <w:multiLevelType w:val="hybridMultilevel"/>
    <w:tmpl w:val="CE7CE47A"/>
    <w:lvl w:ilvl="0" w:tplc="B1FA39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58366EE"/>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75B2B2B"/>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9">
    <w:nsid w:val="49BA2834"/>
    <w:multiLevelType w:val="hybridMultilevel"/>
    <w:tmpl w:val="8A764386"/>
    <w:lvl w:ilvl="0" w:tplc="AA7267D4">
      <w:start w:val="1"/>
      <w:numFmt w:val="lowerLetter"/>
      <w:lvlText w:val="%1."/>
      <w:lvlJc w:val="left"/>
      <w:pPr>
        <w:tabs>
          <w:tab w:val="num" w:pos="720"/>
        </w:tabs>
        <w:ind w:left="720" w:hanging="360"/>
      </w:pPr>
      <w:rPr>
        <w:rFonts w:hint="default"/>
      </w:rPr>
    </w:lvl>
    <w:lvl w:ilvl="1" w:tplc="FFFFFFFF">
      <w:start w:val="3"/>
      <w:numFmt w:val="decimal"/>
      <w:lvlText w:val="%2."/>
      <w:lvlJc w:val="left"/>
      <w:pPr>
        <w:tabs>
          <w:tab w:val="num" w:pos="1800"/>
        </w:tabs>
        <w:ind w:left="1800" w:hanging="720"/>
      </w:pPr>
      <w:rPr>
        <w:rFonts w:hint="default"/>
      </w:r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60">
    <w:nsid w:val="4A16717A"/>
    <w:multiLevelType w:val="hybridMultilevel"/>
    <w:tmpl w:val="D2DA8A06"/>
    <w:lvl w:ilvl="0" w:tplc="8CBA3718">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A555EF2"/>
    <w:multiLevelType w:val="hybridMultilevel"/>
    <w:tmpl w:val="C0120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04942A1"/>
    <w:multiLevelType w:val="hybridMultilevel"/>
    <w:tmpl w:val="CEA4E468"/>
    <w:lvl w:ilvl="0" w:tplc="60AC03C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06C0E3A"/>
    <w:multiLevelType w:val="hybridMultilevel"/>
    <w:tmpl w:val="F684ED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085359B"/>
    <w:multiLevelType w:val="hybridMultilevel"/>
    <w:tmpl w:val="79DC595E"/>
    <w:lvl w:ilvl="0" w:tplc="04090017">
      <w:start w:val="1"/>
      <w:numFmt w:val="lowerLetter"/>
      <w:lvlText w:val="%1)"/>
      <w:lvlJc w:val="left"/>
      <w:pPr>
        <w:ind w:left="720" w:hanging="360"/>
      </w:pPr>
    </w:lvl>
    <w:lvl w:ilvl="1" w:tplc="F25EAA70">
      <w:start w:val="1"/>
      <w:numFmt w:val="upperLetter"/>
      <w:lvlText w:val="%2."/>
      <w:lvlJc w:val="left"/>
      <w:pPr>
        <w:ind w:left="1440" w:hanging="360"/>
      </w:pPr>
      <w:rPr>
        <w:b w:val="0"/>
      </w:rPr>
    </w:lvl>
    <w:lvl w:ilvl="2" w:tplc="0409000F">
      <w:start w:val="1"/>
      <w:numFmt w:val="decimal"/>
      <w:lvlText w:val="%3."/>
      <w:lvlJc w:val="left"/>
      <w:pPr>
        <w:ind w:left="450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2041EF4"/>
    <w:multiLevelType w:val="singleLevel"/>
    <w:tmpl w:val="38EE4E6E"/>
    <w:lvl w:ilvl="0">
      <w:start w:val="1"/>
      <w:numFmt w:val="bullet"/>
      <w:pStyle w:val="ListBullet2"/>
      <w:lvlText w:val=""/>
      <w:lvlJc w:val="left"/>
      <w:pPr>
        <w:tabs>
          <w:tab w:val="num" w:pos="360"/>
        </w:tabs>
        <w:ind w:left="360" w:hanging="360"/>
      </w:pPr>
      <w:rPr>
        <w:rFonts w:ascii="Wingdings" w:hAnsi="Wingdings" w:hint="default"/>
      </w:rPr>
    </w:lvl>
  </w:abstractNum>
  <w:abstractNum w:abstractNumId="66">
    <w:nsid w:val="5DBB1EF1"/>
    <w:multiLevelType w:val="hybridMultilevel"/>
    <w:tmpl w:val="69183B50"/>
    <w:lvl w:ilvl="0" w:tplc="0A1633B0">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0056875"/>
    <w:multiLevelType w:val="hybridMultilevel"/>
    <w:tmpl w:val="26C83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0090C76"/>
    <w:multiLevelType w:val="multilevel"/>
    <w:tmpl w:val="AD7E709A"/>
    <w:lvl w:ilvl="0">
      <w:start w:val="1"/>
      <w:numFmt w:val="upperLetter"/>
      <w:lvlText w:val="%1."/>
      <w:lvlJc w:val="left"/>
      <w:pPr>
        <w:tabs>
          <w:tab w:val="num" w:pos="720"/>
        </w:tabs>
        <w:ind w:left="720" w:hanging="720"/>
      </w:pPr>
      <w:rPr>
        <w:rFonts w:hint="default"/>
        <w:b w:val="0"/>
        <w:i w:val="0"/>
      </w:rPr>
    </w:lvl>
    <w:lvl w:ilvl="1">
      <w:start w:val="1"/>
      <w:numFmt w:val="decimal"/>
      <w:lvlText w:val="%2."/>
      <w:lvlJc w:val="left"/>
      <w:pPr>
        <w:tabs>
          <w:tab w:val="num" w:pos="792"/>
        </w:tabs>
        <w:ind w:left="0" w:firstLine="72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6192770C"/>
    <w:multiLevelType w:val="hybridMultilevel"/>
    <w:tmpl w:val="14567A3E"/>
    <w:lvl w:ilvl="0" w:tplc="26004992">
      <w:start w:val="1"/>
      <w:numFmt w:val="upperRoman"/>
      <w:lvlText w:val="%1."/>
      <w:lvlJc w:val="right"/>
      <w:pPr>
        <w:ind w:left="2520" w:hanging="360"/>
      </w:pPr>
      <w:rPr>
        <w:b/>
      </w:rPr>
    </w:lvl>
    <w:lvl w:ilvl="1" w:tplc="119853A8">
      <w:start w:val="1"/>
      <w:numFmt w:val="lowerRoman"/>
      <w:lvlText w:val="%2."/>
      <w:lvlJc w:val="left"/>
      <w:pPr>
        <w:ind w:left="3240" w:hanging="360"/>
      </w:pPr>
      <w:rPr>
        <w:rFonts w:hint="default"/>
        <w:color w:val="auto"/>
      </w:rPr>
    </w:lvl>
    <w:lvl w:ilvl="2" w:tplc="0409001B">
      <w:start w:val="1"/>
      <w:numFmt w:val="decimal"/>
      <w:lvlText w:val="%3."/>
      <w:lvlJc w:val="left"/>
      <w:pPr>
        <w:ind w:left="3960" w:hanging="180"/>
      </w:pPr>
    </w:lvl>
    <w:lvl w:ilvl="3" w:tplc="B2B09B7C">
      <w:start w:val="1"/>
      <w:numFmt w:val="lowerLetter"/>
      <w:lvlText w:val="(%4.)"/>
      <w:lvlJc w:val="left"/>
      <w:pPr>
        <w:ind w:left="4680" w:hanging="360"/>
      </w:pPr>
      <w:rPr>
        <w:rFonts w:hint="default"/>
      </w:rPr>
    </w:lvl>
    <w:lvl w:ilvl="4" w:tplc="04090019">
      <w:start w:val="1"/>
      <w:numFmt w:val="lowerLetter"/>
      <w:lvlText w:val="%5."/>
      <w:lvlJc w:val="left"/>
      <w:pPr>
        <w:ind w:left="5400" w:hanging="360"/>
      </w:pPr>
    </w:lvl>
    <w:lvl w:ilvl="5" w:tplc="0409001B">
      <w:start w:val="1"/>
      <w:numFmt w:val="lowerRoman"/>
      <w:lvlText w:val="%6."/>
      <w:lvlJc w:val="left"/>
      <w:pPr>
        <w:ind w:left="6120" w:hanging="180"/>
      </w:pPr>
      <w:rPr>
        <w:rFonts w:hint="default"/>
      </w:r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70">
    <w:nsid w:val="63532774"/>
    <w:multiLevelType w:val="hybridMultilevel"/>
    <w:tmpl w:val="BB54F60E"/>
    <w:lvl w:ilvl="0" w:tplc="E10C203A">
      <w:start w:val="3"/>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71">
    <w:nsid w:val="63922B98"/>
    <w:multiLevelType w:val="hybridMultilevel"/>
    <w:tmpl w:val="3462E41C"/>
    <w:lvl w:ilvl="0" w:tplc="E9C4C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47F3522"/>
    <w:multiLevelType w:val="hybridMultilevel"/>
    <w:tmpl w:val="65FCE3A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nsid w:val="649F773D"/>
    <w:multiLevelType w:val="hybridMultilevel"/>
    <w:tmpl w:val="9B6C1B46"/>
    <w:lvl w:ilvl="0" w:tplc="ED322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5507F34"/>
    <w:multiLevelType w:val="hybridMultilevel"/>
    <w:tmpl w:val="5F5836CC"/>
    <w:lvl w:ilvl="0" w:tplc="1D747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81B0F10"/>
    <w:multiLevelType w:val="hybridMultilevel"/>
    <w:tmpl w:val="D49AC3E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nsid w:val="69757E44"/>
    <w:multiLevelType w:val="hybridMultilevel"/>
    <w:tmpl w:val="95C89B0E"/>
    <w:lvl w:ilvl="0" w:tplc="4F886CF0">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6D1E6408"/>
    <w:multiLevelType w:val="hybridMultilevel"/>
    <w:tmpl w:val="C29C979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8">
    <w:nsid w:val="6F706AAD"/>
    <w:multiLevelType w:val="hybridMultilevel"/>
    <w:tmpl w:val="907A3F8C"/>
    <w:lvl w:ilvl="0" w:tplc="73C851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F7124BC"/>
    <w:multiLevelType w:val="hybridMultilevel"/>
    <w:tmpl w:val="18E8E78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nsid w:val="6FA25C8A"/>
    <w:multiLevelType w:val="hybridMultilevel"/>
    <w:tmpl w:val="A846F898"/>
    <w:lvl w:ilvl="0" w:tplc="A0FC90A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FAE3AE7"/>
    <w:multiLevelType w:val="hybridMultilevel"/>
    <w:tmpl w:val="EF36AC2E"/>
    <w:lvl w:ilvl="0" w:tplc="BC024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4860AB1"/>
    <w:multiLevelType w:val="multilevel"/>
    <w:tmpl w:val="A8648048"/>
    <w:lvl w:ilvl="0">
      <w:start w:val="1"/>
      <w:numFmt w:val="upperRoman"/>
      <w:lvlText w:val="%1."/>
      <w:lvlJc w:val="left"/>
      <w:pPr>
        <w:tabs>
          <w:tab w:val="num" w:pos="720"/>
        </w:tabs>
        <w:ind w:left="0" w:firstLine="0"/>
      </w:pPr>
      <w:rPr>
        <w:rFonts w:ascii="Times New Roman" w:hAnsi="Times New Roman" w:hint="default"/>
        <w:b w:val="0"/>
        <w:i w:val="0"/>
        <w:caps w:val="0"/>
        <w:strike w:val="0"/>
        <w:dstrike w:val="0"/>
        <w:vanish w:val="0"/>
        <w:color w:val="000000"/>
        <w:sz w:val="24"/>
        <w:vertAlign w:val="baseline"/>
      </w:rPr>
    </w:lvl>
    <w:lvl w:ilvl="1">
      <w:start w:val="1"/>
      <w:numFmt w:val="upperLetter"/>
      <w:pStyle w:val="contents1"/>
      <w:lvlText w:val="%2."/>
      <w:lvlJc w:val="left"/>
      <w:pPr>
        <w:tabs>
          <w:tab w:val="num" w:pos="1260"/>
        </w:tabs>
        <w:ind w:left="900" w:firstLine="0"/>
      </w:pPr>
      <w:rPr>
        <w:rFonts w:ascii="Times New Roman" w:hAnsi="Times New Roman" w:hint="default"/>
        <w:b w:val="0"/>
        <w:i w:val="0"/>
        <w:sz w:val="24"/>
      </w:rPr>
    </w:lvl>
    <w:lvl w:ilvl="2">
      <w:start w:val="1"/>
      <w:numFmt w:val="decimal"/>
      <w:pStyle w:val="contents2"/>
      <w:lvlText w:val="%3."/>
      <w:lvlJc w:val="left"/>
      <w:pPr>
        <w:tabs>
          <w:tab w:val="num" w:pos="1710"/>
        </w:tabs>
        <w:ind w:left="135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3">
    <w:nsid w:val="76DD3FA6"/>
    <w:multiLevelType w:val="hybridMultilevel"/>
    <w:tmpl w:val="E36A1D30"/>
    <w:lvl w:ilvl="0" w:tplc="284C46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8B33B6E"/>
    <w:multiLevelType w:val="hybridMultilevel"/>
    <w:tmpl w:val="7B2A6932"/>
    <w:lvl w:ilvl="0" w:tplc="AF70FDD8">
      <w:start w:val="2"/>
      <w:numFmt w:val="upperLetter"/>
      <w:lvlText w:val="%1."/>
      <w:lvlJc w:val="left"/>
      <w:pPr>
        <w:ind w:left="720" w:hanging="360"/>
      </w:pPr>
      <w:rPr>
        <w:rFonts w:hint="default"/>
      </w:rPr>
    </w:lvl>
    <w:lvl w:ilvl="1" w:tplc="216692B6">
      <w:start w:val="1"/>
      <w:numFmt w:val="decimal"/>
      <w:lvlText w:val="%2)"/>
      <w:lvlJc w:val="left"/>
      <w:pPr>
        <w:ind w:left="2520" w:hanging="1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B8A2BE2"/>
    <w:multiLevelType w:val="hybridMultilevel"/>
    <w:tmpl w:val="91A619BC"/>
    <w:lvl w:ilvl="0" w:tplc="53AC5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C621165"/>
    <w:multiLevelType w:val="singleLevel"/>
    <w:tmpl w:val="3C1C501E"/>
    <w:lvl w:ilvl="0">
      <w:start w:val="6"/>
      <w:numFmt w:val="decimal"/>
      <w:lvlText w:val="%1."/>
      <w:lvlJc w:val="left"/>
      <w:pPr>
        <w:tabs>
          <w:tab w:val="num" w:pos="720"/>
        </w:tabs>
        <w:ind w:left="720" w:hanging="720"/>
      </w:pPr>
    </w:lvl>
  </w:abstractNum>
  <w:abstractNum w:abstractNumId="87">
    <w:nsid w:val="7D4F1141"/>
    <w:multiLevelType w:val="hybridMultilevel"/>
    <w:tmpl w:val="27AA0D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7E2C3F2D"/>
    <w:multiLevelType w:val="hybridMultilevel"/>
    <w:tmpl w:val="A8D8E44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7"/>
  </w:num>
  <w:num w:numId="2">
    <w:abstractNumId w:val="36"/>
  </w:num>
  <w:num w:numId="3">
    <w:abstractNumId w:val="8"/>
  </w:num>
  <w:num w:numId="4">
    <w:abstractNumId w:val="53"/>
    <w:lvlOverride w:ilvl="0">
      <w:startOverride w:val="1"/>
    </w:lvlOverride>
  </w:num>
  <w:num w:numId="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4"/>
    </w:lvlOverride>
  </w:num>
  <w:num w:numId="7">
    <w:abstractNumId w:val="86"/>
    <w:lvlOverride w:ilvl="0">
      <w:startOverride w:val="6"/>
    </w:lvlOverride>
  </w:num>
  <w:num w:numId="8">
    <w:abstractNumId w:val="37"/>
    <w:lvlOverride w:ilvl="0">
      <w:startOverride w:val="8"/>
    </w:lvlOverride>
  </w:num>
  <w:num w:numId="9">
    <w:abstractNumId w:val="54"/>
  </w:num>
  <w:num w:numId="10">
    <w:abstractNumId w:val="41"/>
  </w:num>
  <w:num w:numId="11">
    <w:abstractNumId w:val="31"/>
  </w:num>
  <w:num w:numId="12">
    <w:abstractNumId w:val="63"/>
  </w:num>
  <w:num w:numId="13">
    <w:abstractNumId w:val="26"/>
  </w:num>
  <w:num w:numId="14">
    <w:abstractNumId w:val="64"/>
  </w:num>
  <w:num w:numId="15">
    <w:abstractNumId w:val="79"/>
  </w:num>
  <w:num w:numId="16">
    <w:abstractNumId w:val="75"/>
  </w:num>
  <w:num w:numId="17">
    <w:abstractNumId w:val="50"/>
  </w:num>
  <w:num w:numId="18">
    <w:abstractNumId w:val="87"/>
  </w:num>
  <w:num w:numId="19">
    <w:abstractNumId w:val="57"/>
  </w:num>
  <w:num w:numId="20">
    <w:abstractNumId w:val="56"/>
  </w:num>
  <w:num w:numId="21">
    <w:abstractNumId w:val="25"/>
  </w:num>
  <w:num w:numId="22">
    <w:abstractNumId w:val="21"/>
  </w:num>
  <w:num w:numId="23">
    <w:abstractNumId w:val="67"/>
  </w:num>
  <w:num w:numId="24">
    <w:abstractNumId w:val="73"/>
  </w:num>
  <w:num w:numId="25">
    <w:abstractNumId w:val="13"/>
  </w:num>
  <w:num w:numId="26">
    <w:abstractNumId w:val="76"/>
  </w:num>
  <w:num w:numId="27">
    <w:abstractNumId w:val="48"/>
  </w:num>
  <w:num w:numId="28">
    <w:abstractNumId w:val="77"/>
  </w:num>
  <w:num w:numId="29">
    <w:abstractNumId w:val="39"/>
  </w:num>
  <w:num w:numId="30">
    <w:abstractNumId w:val="20"/>
  </w:num>
  <w:num w:numId="31">
    <w:abstractNumId w:val="81"/>
  </w:num>
  <w:num w:numId="32">
    <w:abstractNumId w:val="24"/>
  </w:num>
  <w:num w:numId="33">
    <w:abstractNumId w:val="47"/>
  </w:num>
  <w:num w:numId="34">
    <w:abstractNumId w:val="30"/>
  </w:num>
  <w:num w:numId="35">
    <w:abstractNumId w:val="84"/>
  </w:num>
  <w:num w:numId="36">
    <w:abstractNumId w:val="61"/>
  </w:num>
  <w:num w:numId="37">
    <w:abstractNumId w:val="58"/>
  </w:num>
  <w:num w:numId="38">
    <w:abstractNumId w:val="12"/>
  </w:num>
  <w:num w:numId="39">
    <w:abstractNumId w:val="23"/>
  </w:num>
  <w:num w:numId="40">
    <w:abstractNumId w:val="28"/>
  </w:num>
  <w:num w:numId="41">
    <w:abstractNumId w:val="68"/>
  </w:num>
  <w:num w:numId="42">
    <w:abstractNumId w:val="59"/>
  </w:num>
  <w:num w:numId="43">
    <w:abstractNumId w:val="10"/>
  </w:num>
  <w:num w:numId="44">
    <w:abstractNumId w:val="35"/>
  </w:num>
  <w:num w:numId="45">
    <w:abstractNumId w:val="52"/>
  </w:num>
  <w:num w:numId="46">
    <w:abstractNumId w:val="46"/>
  </w:num>
  <w:num w:numId="47">
    <w:abstractNumId w:val="38"/>
  </w:num>
  <w:num w:numId="48">
    <w:abstractNumId w:val="43"/>
  </w:num>
  <w:num w:numId="49">
    <w:abstractNumId w:val="32"/>
  </w:num>
  <w:num w:numId="50">
    <w:abstractNumId w:val="60"/>
  </w:num>
  <w:num w:numId="51">
    <w:abstractNumId w:val="72"/>
  </w:num>
  <w:num w:numId="52">
    <w:abstractNumId w:val="88"/>
  </w:num>
  <w:num w:numId="53">
    <w:abstractNumId w:val="34"/>
  </w:num>
  <w:num w:numId="54">
    <w:abstractNumId w:val="70"/>
  </w:num>
  <w:num w:numId="55">
    <w:abstractNumId w:val="27"/>
  </w:num>
  <w:num w:numId="56">
    <w:abstractNumId w:val="44"/>
  </w:num>
  <w:num w:numId="57">
    <w:abstractNumId w:val="16"/>
  </w:num>
  <w:num w:numId="58">
    <w:abstractNumId w:val="18"/>
  </w:num>
  <w:num w:numId="59">
    <w:abstractNumId w:val="49"/>
  </w:num>
  <w:num w:numId="60">
    <w:abstractNumId w:val="11"/>
  </w:num>
  <w:num w:numId="61">
    <w:abstractNumId w:val="51"/>
  </w:num>
  <w:num w:numId="62">
    <w:abstractNumId w:val="14"/>
  </w:num>
  <w:num w:numId="63">
    <w:abstractNumId w:val="83"/>
  </w:num>
  <w:num w:numId="64">
    <w:abstractNumId w:val="78"/>
  </w:num>
  <w:num w:numId="65">
    <w:abstractNumId w:val="19"/>
  </w:num>
  <w:num w:numId="66">
    <w:abstractNumId w:val="66"/>
  </w:num>
  <w:num w:numId="67">
    <w:abstractNumId w:val="45"/>
  </w:num>
  <w:num w:numId="68">
    <w:abstractNumId w:val="80"/>
  </w:num>
  <w:num w:numId="69">
    <w:abstractNumId w:val="82"/>
  </w:num>
  <w:num w:numId="70">
    <w:abstractNumId w:val="65"/>
  </w:num>
  <w:num w:numId="71">
    <w:abstractNumId w:val="29"/>
  </w:num>
  <w:num w:numId="72">
    <w:abstractNumId w:val="6"/>
  </w:num>
  <w:num w:numId="73">
    <w:abstractNumId w:val="3"/>
  </w:num>
  <w:num w:numId="74">
    <w:abstractNumId w:val="5"/>
  </w:num>
  <w:num w:numId="75">
    <w:abstractNumId w:val="4"/>
  </w:num>
  <w:num w:numId="76">
    <w:abstractNumId w:val="7"/>
  </w:num>
  <w:num w:numId="77">
    <w:abstractNumId w:val="2"/>
  </w:num>
  <w:num w:numId="78">
    <w:abstractNumId w:val="1"/>
  </w:num>
  <w:num w:numId="79">
    <w:abstractNumId w:val="0"/>
  </w:num>
  <w:num w:numId="80">
    <w:abstractNumId w:val="9"/>
    <w:lvlOverride w:ilvl="0">
      <w:startOverride w:val="1"/>
      <w:lvl w:ilvl="0">
        <w:start w:val="1"/>
        <w:numFmt w:val="decimal"/>
        <w:pStyle w:val="Legal1"/>
        <w:lvlText w:val="%1"/>
        <w:lvlJc w:val="left"/>
      </w:lvl>
    </w:lvlOverride>
    <w:lvlOverride w:ilvl="1">
      <w:startOverride w:val="1"/>
      <w:lvl w:ilvl="1">
        <w:start w:val="1"/>
        <w:numFmt w:val="decimal"/>
        <w:pStyle w:val="Legal2"/>
        <w:lvlText w:val="%1.%2"/>
        <w:lvlJc w:val="left"/>
      </w:lvl>
    </w:lvlOverride>
    <w:lvlOverride w:ilvl="2">
      <w:startOverride w:val="1"/>
      <w:lvl w:ilvl="2">
        <w:start w:val="1"/>
        <w:numFmt w:val="decimal"/>
        <w:pStyle w:val="Legal3"/>
        <w:lvlText w:val="%1.%2.%3"/>
        <w:lvlJc w:val="left"/>
      </w:lvl>
    </w:lvlOverride>
    <w:lvlOverride w:ilvl="3">
      <w:startOverride w:val="1"/>
      <w:lvl w:ilvl="3">
        <w:start w:val="1"/>
        <w:numFmt w:val="decimal"/>
        <w:pStyle w:val="Legal4"/>
        <w:lvlText w:val="%1.%2.%3.%4"/>
        <w:lvlJc w:val="left"/>
      </w:lvl>
    </w:lvlOverride>
    <w:lvlOverride w:ilvl="4">
      <w:startOverride w:val="1"/>
      <w:lvl w:ilvl="4">
        <w:start w:val="1"/>
        <w:numFmt w:val="decimal"/>
        <w:lvlText w:val="%1.%2.%3.%4.%5"/>
        <w:lvlJc w:val="left"/>
      </w:lvl>
    </w:lvlOverride>
    <w:lvlOverride w:ilvl="5">
      <w:startOverride w:val="1"/>
      <w:lvl w:ilvl="5">
        <w:start w:val="1"/>
        <w:numFmt w:val="decimal"/>
        <w:lvlText w:val="%1.%2.%3.%4.%5.%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1">
    <w:abstractNumId w:val="40"/>
  </w:num>
  <w:num w:numId="82">
    <w:abstractNumId w:val="69"/>
  </w:num>
  <w:num w:numId="83">
    <w:abstractNumId w:val="15"/>
  </w:num>
  <w:num w:numId="84">
    <w:abstractNumId w:val="42"/>
  </w:num>
  <w:num w:numId="85">
    <w:abstractNumId w:val="62"/>
  </w:num>
  <w:num w:numId="86">
    <w:abstractNumId w:val="74"/>
  </w:num>
  <w:num w:numId="87">
    <w:abstractNumId w:val="71"/>
  </w:num>
  <w:num w:numId="88">
    <w:abstractNumId w:val="85"/>
  </w:num>
  <w:num w:numId="89">
    <w:abstractNumId w:val="5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76"/>
    <w:rsid w:val="000060B0"/>
    <w:rsid w:val="000067D5"/>
    <w:rsid w:val="00015214"/>
    <w:rsid w:val="0003053B"/>
    <w:rsid w:val="00035B4D"/>
    <w:rsid w:val="00036CE1"/>
    <w:rsid w:val="00041DFA"/>
    <w:rsid w:val="00053071"/>
    <w:rsid w:val="000674BD"/>
    <w:rsid w:val="000C7251"/>
    <w:rsid w:val="000D16F4"/>
    <w:rsid w:val="000E5831"/>
    <w:rsid w:val="000E7E51"/>
    <w:rsid w:val="000F7CE0"/>
    <w:rsid w:val="00103619"/>
    <w:rsid w:val="001039C2"/>
    <w:rsid w:val="001178B7"/>
    <w:rsid w:val="00124BE7"/>
    <w:rsid w:val="00145C2B"/>
    <w:rsid w:val="00147F01"/>
    <w:rsid w:val="001510B5"/>
    <w:rsid w:val="001632D9"/>
    <w:rsid w:val="0017493B"/>
    <w:rsid w:val="0019275E"/>
    <w:rsid w:val="001C3D67"/>
    <w:rsid w:val="001C68C9"/>
    <w:rsid w:val="001C7361"/>
    <w:rsid w:val="001D2332"/>
    <w:rsid w:val="001E44EC"/>
    <w:rsid w:val="001E5FD0"/>
    <w:rsid w:val="00210D55"/>
    <w:rsid w:val="00213AC8"/>
    <w:rsid w:val="00221612"/>
    <w:rsid w:val="00227410"/>
    <w:rsid w:val="00241771"/>
    <w:rsid w:val="002820AF"/>
    <w:rsid w:val="00282B5B"/>
    <w:rsid w:val="0028491E"/>
    <w:rsid w:val="00287861"/>
    <w:rsid w:val="002B08C8"/>
    <w:rsid w:val="002C4B6B"/>
    <w:rsid w:val="002D31B5"/>
    <w:rsid w:val="00312AD2"/>
    <w:rsid w:val="003218F5"/>
    <w:rsid w:val="0032364B"/>
    <w:rsid w:val="0032441D"/>
    <w:rsid w:val="0033240B"/>
    <w:rsid w:val="003544E2"/>
    <w:rsid w:val="003545DF"/>
    <w:rsid w:val="00360656"/>
    <w:rsid w:val="00381176"/>
    <w:rsid w:val="0039132F"/>
    <w:rsid w:val="00397708"/>
    <w:rsid w:val="003B10F8"/>
    <w:rsid w:val="003D3720"/>
    <w:rsid w:val="00415DF9"/>
    <w:rsid w:val="00420FAB"/>
    <w:rsid w:val="00425DDE"/>
    <w:rsid w:val="00432527"/>
    <w:rsid w:val="0043394E"/>
    <w:rsid w:val="00441282"/>
    <w:rsid w:val="004555E4"/>
    <w:rsid w:val="00456E5F"/>
    <w:rsid w:val="0046708A"/>
    <w:rsid w:val="00472455"/>
    <w:rsid w:val="004A225C"/>
    <w:rsid w:val="004B7504"/>
    <w:rsid w:val="004C12A8"/>
    <w:rsid w:val="004C43FE"/>
    <w:rsid w:val="004D345C"/>
    <w:rsid w:val="004D58B9"/>
    <w:rsid w:val="004E22D2"/>
    <w:rsid w:val="004E616B"/>
    <w:rsid w:val="004F7D3F"/>
    <w:rsid w:val="00504A8A"/>
    <w:rsid w:val="005071A5"/>
    <w:rsid w:val="0052319B"/>
    <w:rsid w:val="005242D2"/>
    <w:rsid w:val="005377CB"/>
    <w:rsid w:val="00551226"/>
    <w:rsid w:val="00554CE8"/>
    <w:rsid w:val="00566838"/>
    <w:rsid w:val="00572A02"/>
    <w:rsid w:val="0058299F"/>
    <w:rsid w:val="00585978"/>
    <w:rsid w:val="005B4EB0"/>
    <w:rsid w:val="005C7E8F"/>
    <w:rsid w:val="005D4C2B"/>
    <w:rsid w:val="005F3F7B"/>
    <w:rsid w:val="00613B38"/>
    <w:rsid w:val="00614C92"/>
    <w:rsid w:val="0062208D"/>
    <w:rsid w:val="00626594"/>
    <w:rsid w:val="006407EF"/>
    <w:rsid w:val="00656A30"/>
    <w:rsid w:val="00660728"/>
    <w:rsid w:val="0066297C"/>
    <w:rsid w:val="00666786"/>
    <w:rsid w:val="006756D8"/>
    <w:rsid w:val="00681295"/>
    <w:rsid w:val="00693961"/>
    <w:rsid w:val="006A418A"/>
    <w:rsid w:val="006D75F2"/>
    <w:rsid w:val="006E47A9"/>
    <w:rsid w:val="0070151C"/>
    <w:rsid w:val="00705B09"/>
    <w:rsid w:val="0073354B"/>
    <w:rsid w:val="007501CE"/>
    <w:rsid w:val="007556F5"/>
    <w:rsid w:val="007618CC"/>
    <w:rsid w:val="007706DD"/>
    <w:rsid w:val="00772EF5"/>
    <w:rsid w:val="00781F78"/>
    <w:rsid w:val="007C1CDF"/>
    <w:rsid w:val="007F0F64"/>
    <w:rsid w:val="007F208D"/>
    <w:rsid w:val="0080237A"/>
    <w:rsid w:val="008127FF"/>
    <w:rsid w:val="00823570"/>
    <w:rsid w:val="00824370"/>
    <w:rsid w:val="00827183"/>
    <w:rsid w:val="008457FB"/>
    <w:rsid w:val="0085602D"/>
    <w:rsid w:val="008654B5"/>
    <w:rsid w:val="00874BD4"/>
    <w:rsid w:val="008A1504"/>
    <w:rsid w:val="008C2AB8"/>
    <w:rsid w:val="008C5D44"/>
    <w:rsid w:val="008C67F0"/>
    <w:rsid w:val="008E614E"/>
    <w:rsid w:val="00901BC8"/>
    <w:rsid w:val="00906961"/>
    <w:rsid w:val="0091329C"/>
    <w:rsid w:val="00913831"/>
    <w:rsid w:val="00920B78"/>
    <w:rsid w:val="00921E78"/>
    <w:rsid w:val="00925D13"/>
    <w:rsid w:val="009400D3"/>
    <w:rsid w:val="00942BCB"/>
    <w:rsid w:val="00954B1C"/>
    <w:rsid w:val="00960BE0"/>
    <w:rsid w:val="009642BA"/>
    <w:rsid w:val="009661EA"/>
    <w:rsid w:val="00981DF1"/>
    <w:rsid w:val="00990395"/>
    <w:rsid w:val="00997CD1"/>
    <w:rsid w:val="009A21B9"/>
    <w:rsid w:val="009A372C"/>
    <w:rsid w:val="009B738D"/>
    <w:rsid w:val="009D1A0B"/>
    <w:rsid w:val="009D41BA"/>
    <w:rsid w:val="009F1284"/>
    <w:rsid w:val="00A02921"/>
    <w:rsid w:val="00A121B7"/>
    <w:rsid w:val="00A13D03"/>
    <w:rsid w:val="00A15F69"/>
    <w:rsid w:val="00A30765"/>
    <w:rsid w:val="00A34B2F"/>
    <w:rsid w:val="00A35D73"/>
    <w:rsid w:val="00A407B2"/>
    <w:rsid w:val="00A40A81"/>
    <w:rsid w:val="00A416D7"/>
    <w:rsid w:val="00A43423"/>
    <w:rsid w:val="00A65914"/>
    <w:rsid w:val="00A7171E"/>
    <w:rsid w:val="00A72948"/>
    <w:rsid w:val="00AC01E9"/>
    <w:rsid w:val="00AC2F4E"/>
    <w:rsid w:val="00AC5225"/>
    <w:rsid w:val="00AE4B2B"/>
    <w:rsid w:val="00AE7594"/>
    <w:rsid w:val="00AF0680"/>
    <w:rsid w:val="00AF3E6D"/>
    <w:rsid w:val="00B12225"/>
    <w:rsid w:val="00B21BB9"/>
    <w:rsid w:val="00B35045"/>
    <w:rsid w:val="00B37DEB"/>
    <w:rsid w:val="00B50EBE"/>
    <w:rsid w:val="00B542DF"/>
    <w:rsid w:val="00BA6E05"/>
    <w:rsid w:val="00BA7958"/>
    <w:rsid w:val="00BC4C05"/>
    <w:rsid w:val="00BF0E40"/>
    <w:rsid w:val="00BF233D"/>
    <w:rsid w:val="00BF3F0C"/>
    <w:rsid w:val="00BF540B"/>
    <w:rsid w:val="00C00EA4"/>
    <w:rsid w:val="00C1149D"/>
    <w:rsid w:val="00C17F5A"/>
    <w:rsid w:val="00C349AE"/>
    <w:rsid w:val="00C60AFF"/>
    <w:rsid w:val="00C61F3E"/>
    <w:rsid w:val="00C66CAE"/>
    <w:rsid w:val="00C72E8D"/>
    <w:rsid w:val="00CF534F"/>
    <w:rsid w:val="00D030DA"/>
    <w:rsid w:val="00D13875"/>
    <w:rsid w:val="00D20BDE"/>
    <w:rsid w:val="00D22780"/>
    <w:rsid w:val="00D45FCB"/>
    <w:rsid w:val="00D4629E"/>
    <w:rsid w:val="00D53AE1"/>
    <w:rsid w:val="00D65F00"/>
    <w:rsid w:val="00D67393"/>
    <w:rsid w:val="00D7091B"/>
    <w:rsid w:val="00D71877"/>
    <w:rsid w:val="00D7464B"/>
    <w:rsid w:val="00D76EDE"/>
    <w:rsid w:val="00D84BEC"/>
    <w:rsid w:val="00D9220D"/>
    <w:rsid w:val="00DA6F7C"/>
    <w:rsid w:val="00DB2FC0"/>
    <w:rsid w:val="00DB34DC"/>
    <w:rsid w:val="00DB38C9"/>
    <w:rsid w:val="00DC3A76"/>
    <w:rsid w:val="00DC4DC8"/>
    <w:rsid w:val="00DD33E0"/>
    <w:rsid w:val="00DF0C23"/>
    <w:rsid w:val="00DF3908"/>
    <w:rsid w:val="00E14E83"/>
    <w:rsid w:val="00E155DE"/>
    <w:rsid w:val="00E170EA"/>
    <w:rsid w:val="00E3192B"/>
    <w:rsid w:val="00E368DC"/>
    <w:rsid w:val="00E41883"/>
    <w:rsid w:val="00E91D2A"/>
    <w:rsid w:val="00E96F6D"/>
    <w:rsid w:val="00EB44EA"/>
    <w:rsid w:val="00EB59E4"/>
    <w:rsid w:val="00EF4C8B"/>
    <w:rsid w:val="00F0373C"/>
    <w:rsid w:val="00F253B5"/>
    <w:rsid w:val="00F50A12"/>
    <w:rsid w:val="00F57776"/>
    <w:rsid w:val="00FB15FE"/>
    <w:rsid w:val="00FB50AA"/>
    <w:rsid w:val="00FD2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iPriority="99" w:unhideWhenUsed="0" w:qFormat="1"/>
    <w:lsdException w:name="Plain Text" w:uiPriority="99"/>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ecthead"/>
    <w:basedOn w:val="Normal"/>
    <w:next w:val="Normal"/>
    <w:link w:val="Heading1Char"/>
    <w:qFormat/>
    <w:rsid w:val="00DC3A76"/>
    <w:pPr>
      <w:keepNext/>
      <w:spacing w:before="240" w:after="60" w:line="240" w:lineRule="auto"/>
      <w:jc w:val="center"/>
      <w:outlineLvl w:val="0"/>
    </w:pPr>
    <w:rPr>
      <w:rFonts w:ascii="Times New Roman" w:eastAsia="Times New Roman" w:hAnsi="Times New Roman" w:cs="Arial"/>
      <w:b/>
      <w:bCs/>
      <w:kern w:val="32"/>
      <w:sz w:val="32"/>
      <w:szCs w:val="32"/>
    </w:rPr>
  </w:style>
  <w:style w:type="paragraph" w:styleId="Heading2">
    <w:name w:val="heading 2"/>
    <w:aliases w:val="RFPlev2"/>
    <w:basedOn w:val="Normal"/>
    <w:next w:val="Normal"/>
    <w:link w:val="Heading2Char"/>
    <w:qFormat/>
    <w:rsid w:val="00DC3A76"/>
    <w:pPr>
      <w:keepNext/>
      <w:spacing w:before="240" w:after="60" w:line="240" w:lineRule="auto"/>
      <w:outlineLvl w:val="1"/>
    </w:pPr>
    <w:rPr>
      <w:rFonts w:ascii="Times New Roman" w:eastAsia="Times New Roman" w:hAnsi="Times New Roman" w:cs="Arial"/>
      <w:b/>
      <w:bCs/>
      <w:i/>
      <w:iCs/>
      <w:sz w:val="28"/>
      <w:szCs w:val="28"/>
    </w:rPr>
  </w:style>
  <w:style w:type="paragraph" w:styleId="Heading3">
    <w:name w:val="heading 3"/>
    <w:aliases w:val="RFPlev3"/>
    <w:basedOn w:val="Normal"/>
    <w:next w:val="Normal"/>
    <w:link w:val="Heading3Char"/>
    <w:qFormat/>
    <w:rsid w:val="00DC3A76"/>
    <w:pPr>
      <w:keepNext/>
      <w:spacing w:before="240" w:after="60" w:line="240" w:lineRule="auto"/>
      <w:outlineLvl w:val="2"/>
    </w:pPr>
    <w:rPr>
      <w:rFonts w:ascii="Times New Roman" w:eastAsia="Times New Roman" w:hAnsi="Times New Roman" w:cs="Arial"/>
      <w:b/>
      <w:bCs/>
      <w:sz w:val="26"/>
      <w:szCs w:val="26"/>
    </w:rPr>
  </w:style>
  <w:style w:type="paragraph" w:styleId="Heading4">
    <w:name w:val="heading 4"/>
    <w:basedOn w:val="Normal"/>
    <w:next w:val="Normal"/>
    <w:link w:val="Heading4Char"/>
    <w:qFormat/>
    <w:rsid w:val="00DC3A76"/>
    <w:pPr>
      <w:keepNext/>
      <w:spacing w:after="0" w:line="240" w:lineRule="auto"/>
      <w:jc w:val="center"/>
      <w:outlineLvl w:val="3"/>
    </w:pPr>
    <w:rPr>
      <w:rFonts w:ascii="Times New Roman" w:eastAsia="Times New Roman" w:hAnsi="Times New Roman" w:cs="Times New Roman"/>
      <w:b/>
      <w:bCs/>
      <w:sz w:val="28"/>
      <w:szCs w:val="24"/>
    </w:rPr>
  </w:style>
  <w:style w:type="paragraph" w:styleId="Heading5">
    <w:name w:val="heading 5"/>
    <w:basedOn w:val="Normal"/>
    <w:next w:val="Normal"/>
    <w:link w:val="Heading5Char"/>
    <w:qFormat/>
    <w:rsid w:val="00DC3A76"/>
    <w:pPr>
      <w:spacing w:before="240" w:after="60" w:line="240" w:lineRule="auto"/>
      <w:ind w:left="1008" w:hanging="1008"/>
      <w:jc w:val="both"/>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DC3A76"/>
    <w:pPr>
      <w:spacing w:before="240" w:after="60" w:line="240" w:lineRule="auto"/>
      <w:ind w:left="1152" w:hanging="1152"/>
      <w:jc w:val="both"/>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DC3A76"/>
    <w:pPr>
      <w:spacing w:before="240" w:after="60" w:line="240" w:lineRule="auto"/>
      <w:ind w:left="1296" w:hanging="1296"/>
      <w:jc w:val="both"/>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DC3A76"/>
    <w:pPr>
      <w:spacing w:before="240" w:after="60" w:line="240" w:lineRule="auto"/>
      <w:ind w:left="1440" w:hanging="1440"/>
      <w:jc w:val="both"/>
      <w:outlineLvl w:val="7"/>
    </w:pPr>
    <w:rPr>
      <w:rFonts w:ascii="Times New Roman" w:eastAsia="Times New Roman" w:hAnsi="Times New Roman" w:cs="Times New Roman"/>
      <w:i/>
      <w:sz w:val="24"/>
      <w:szCs w:val="20"/>
    </w:rPr>
  </w:style>
  <w:style w:type="paragraph" w:styleId="Heading9">
    <w:name w:val="heading 9"/>
    <w:basedOn w:val="Normal"/>
    <w:next w:val="Normal"/>
    <w:link w:val="Heading9Char"/>
    <w:qFormat/>
    <w:rsid w:val="00DC3A76"/>
    <w:pPr>
      <w:spacing w:before="240" w:after="60" w:line="240" w:lineRule="auto"/>
      <w:ind w:left="1584" w:hanging="1584"/>
      <w:jc w:val="both"/>
      <w:outlineLvl w:val="8"/>
    </w:pPr>
    <w:rPr>
      <w:rFonts w:ascii="Times New Roman" w:eastAsia="Times New Roman" w:hAnsi="Times New Roman"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head Char"/>
    <w:basedOn w:val="DefaultParagraphFont"/>
    <w:link w:val="Heading1"/>
    <w:rsid w:val="00DC3A76"/>
    <w:rPr>
      <w:rFonts w:ascii="Times New Roman" w:eastAsia="Times New Roman" w:hAnsi="Times New Roman" w:cs="Arial"/>
      <w:b/>
      <w:bCs/>
      <w:kern w:val="32"/>
      <w:sz w:val="32"/>
      <w:szCs w:val="32"/>
    </w:rPr>
  </w:style>
  <w:style w:type="character" w:customStyle="1" w:styleId="Heading2Char">
    <w:name w:val="Heading 2 Char"/>
    <w:aliases w:val="RFPlev2 Char"/>
    <w:basedOn w:val="DefaultParagraphFont"/>
    <w:link w:val="Heading2"/>
    <w:rsid w:val="00DC3A76"/>
    <w:rPr>
      <w:rFonts w:ascii="Times New Roman" w:eastAsia="Times New Roman" w:hAnsi="Times New Roman" w:cs="Arial"/>
      <w:b/>
      <w:bCs/>
      <w:i/>
      <w:iCs/>
      <w:sz w:val="28"/>
      <w:szCs w:val="28"/>
    </w:rPr>
  </w:style>
  <w:style w:type="character" w:customStyle="1" w:styleId="Heading3Char">
    <w:name w:val="Heading 3 Char"/>
    <w:aliases w:val="RFPlev3 Char"/>
    <w:basedOn w:val="DefaultParagraphFont"/>
    <w:link w:val="Heading3"/>
    <w:rsid w:val="00DC3A76"/>
    <w:rPr>
      <w:rFonts w:ascii="Times New Roman" w:eastAsia="Times New Roman" w:hAnsi="Times New Roman" w:cs="Arial"/>
      <w:b/>
      <w:bCs/>
      <w:sz w:val="26"/>
      <w:szCs w:val="26"/>
    </w:rPr>
  </w:style>
  <w:style w:type="character" w:customStyle="1" w:styleId="Heading4Char">
    <w:name w:val="Heading 4 Char"/>
    <w:basedOn w:val="DefaultParagraphFont"/>
    <w:link w:val="Heading4"/>
    <w:rsid w:val="00DC3A76"/>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rsid w:val="00DC3A76"/>
    <w:rPr>
      <w:rFonts w:ascii="Times New Roman" w:eastAsia="Times New Roman" w:hAnsi="Times New Roman" w:cs="Times New Roman"/>
      <w:szCs w:val="20"/>
    </w:rPr>
  </w:style>
  <w:style w:type="character" w:customStyle="1" w:styleId="Heading6Char">
    <w:name w:val="Heading 6 Char"/>
    <w:basedOn w:val="DefaultParagraphFont"/>
    <w:link w:val="Heading6"/>
    <w:rsid w:val="00DC3A76"/>
    <w:rPr>
      <w:rFonts w:ascii="Times New Roman" w:eastAsia="Times New Roman" w:hAnsi="Times New Roman" w:cs="Times New Roman"/>
      <w:i/>
      <w:szCs w:val="20"/>
    </w:rPr>
  </w:style>
  <w:style w:type="character" w:customStyle="1" w:styleId="Heading7Char">
    <w:name w:val="Heading 7 Char"/>
    <w:basedOn w:val="DefaultParagraphFont"/>
    <w:link w:val="Heading7"/>
    <w:rsid w:val="00DC3A76"/>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DC3A76"/>
    <w:rPr>
      <w:rFonts w:ascii="Times New Roman" w:eastAsia="Times New Roman" w:hAnsi="Times New Roman" w:cs="Times New Roman"/>
      <w:i/>
      <w:sz w:val="24"/>
      <w:szCs w:val="20"/>
    </w:rPr>
  </w:style>
  <w:style w:type="character" w:customStyle="1" w:styleId="Heading9Char">
    <w:name w:val="Heading 9 Char"/>
    <w:basedOn w:val="DefaultParagraphFont"/>
    <w:link w:val="Heading9"/>
    <w:rsid w:val="00DC3A76"/>
    <w:rPr>
      <w:rFonts w:ascii="Times New Roman" w:eastAsia="Times New Roman" w:hAnsi="Times New Roman" w:cs="Times New Roman"/>
      <w:b/>
      <w:i/>
      <w:sz w:val="18"/>
      <w:szCs w:val="20"/>
    </w:rPr>
  </w:style>
  <w:style w:type="numbering" w:customStyle="1" w:styleId="NoList1">
    <w:name w:val="No List1"/>
    <w:next w:val="NoList"/>
    <w:uiPriority w:val="99"/>
    <w:semiHidden/>
    <w:unhideWhenUsed/>
    <w:rsid w:val="00DC3A76"/>
  </w:style>
  <w:style w:type="paragraph" w:styleId="TOC1">
    <w:name w:val="toc 1"/>
    <w:basedOn w:val="Normal"/>
    <w:next w:val="Normal"/>
    <w:autoRedefine/>
    <w:uiPriority w:val="39"/>
    <w:qFormat/>
    <w:rsid w:val="00DC3A76"/>
    <w:pPr>
      <w:spacing w:before="120" w:after="120" w:line="240" w:lineRule="auto"/>
    </w:pPr>
    <w:rPr>
      <w:rFonts w:ascii="Calibri" w:eastAsia="Times New Roman" w:hAnsi="Calibri" w:cs="Times New Roman"/>
      <w:b/>
      <w:bCs/>
      <w:caps/>
      <w:sz w:val="20"/>
      <w:szCs w:val="20"/>
    </w:rPr>
  </w:style>
  <w:style w:type="paragraph" w:styleId="TOC2">
    <w:name w:val="toc 2"/>
    <w:basedOn w:val="Normal"/>
    <w:next w:val="Normal"/>
    <w:autoRedefine/>
    <w:uiPriority w:val="39"/>
    <w:qFormat/>
    <w:rsid w:val="00DC3A76"/>
    <w:pPr>
      <w:spacing w:after="0" w:line="240" w:lineRule="auto"/>
      <w:ind w:left="240"/>
    </w:pPr>
    <w:rPr>
      <w:rFonts w:ascii="Calibri" w:eastAsia="Times New Roman" w:hAnsi="Calibri" w:cs="Times New Roman"/>
      <w:smallCaps/>
      <w:sz w:val="20"/>
      <w:szCs w:val="20"/>
    </w:rPr>
  </w:style>
  <w:style w:type="paragraph" w:styleId="TOC3">
    <w:name w:val="toc 3"/>
    <w:basedOn w:val="Normal"/>
    <w:next w:val="Normal"/>
    <w:autoRedefine/>
    <w:uiPriority w:val="39"/>
    <w:qFormat/>
    <w:rsid w:val="008E614E"/>
    <w:pPr>
      <w:tabs>
        <w:tab w:val="left" w:pos="720"/>
      </w:tabs>
      <w:spacing w:after="0" w:line="240" w:lineRule="auto"/>
    </w:pPr>
    <w:rPr>
      <w:rFonts w:ascii="Arial" w:eastAsia="Times New Roman" w:hAnsi="Arial" w:cs="Arial"/>
      <w:iCs/>
      <w:sz w:val="24"/>
      <w:szCs w:val="24"/>
    </w:rPr>
  </w:style>
  <w:style w:type="paragraph" w:styleId="TOC4">
    <w:name w:val="toc 4"/>
    <w:basedOn w:val="Normal"/>
    <w:next w:val="Normal"/>
    <w:autoRedefine/>
    <w:uiPriority w:val="39"/>
    <w:rsid w:val="00DC3A76"/>
    <w:pPr>
      <w:spacing w:after="0" w:line="240" w:lineRule="auto"/>
      <w:ind w:left="720"/>
    </w:pPr>
    <w:rPr>
      <w:rFonts w:ascii="Calibri" w:eastAsia="Times New Roman" w:hAnsi="Calibri" w:cs="Times New Roman"/>
      <w:sz w:val="18"/>
      <w:szCs w:val="18"/>
    </w:rPr>
  </w:style>
  <w:style w:type="paragraph" w:styleId="TOC5">
    <w:name w:val="toc 5"/>
    <w:basedOn w:val="Normal"/>
    <w:next w:val="Normal"/>
    <w:autoRedefine/>
    <w:uiPriority w:val="39"/>
    <w:rsid w:val="00DC3A76"/>
    <w:pPr>
      <w:spacing w:after="0" w:line="240" w:lineRule="auto"/>
      <w:ind w:left="960"/>
    </w:pPr>
    <w:rPr>
      <w:rFonts w:ascii="Calibri" w:eastAsia="Times New Roman" w:hAnsi="Calibri" w:cs="Times New Roman"/>
      <w:sz w:val="18"/>
      <w:szCs w:val="18"/>
    </w:rPr>
  </w:style>
  <w:style w:type="paragraph" w:styleId="TOC6">
    <w:name w:val="toc 6"/>
    <w:basedOn w:val="Normal"/>
    <w:next w:val="Normal"/>
    <w:autoRedefine/>
    <w:uiPriority w:val="39"/>
    <w:rsid w:val="00DC3A76"/>
    <w:pPr>
      <w:spacing w:after="0" w:line="240" w:lineRule="auto"/>
      <w:ind w:left="1200"/>
    </w:pPr>
    <w:rPr>
      <w:rFonts w:ascii="Calibri" w:eastAsia="Times New Roman" w:hAnsi="Calibri" w:cs="Times New Roman"/>
      <w:sz w:val="18"/>
      <w:szCs w:val="18"/>
    </w:rPr>
  </w:style>
  <w:style w:type="paragraph" w:styleId="TOC7">
    <w:name w:val="toc 7"/>
    <w:basedOn w:val="Normal"/>
    <w:next w:val="Normal"/>
    <w:autoRedefine/>
    <w:uiPriority w:val="39"/>
    <w:rsid w:val="00DC3A76"/>
    <w:pPr>
      <w:spacing w:after="0" w:line="240" w:lineRule="auto"/>
      <w:ind w:left="1440"/>
    </w:pPr>
    <w:rPr>
      <w:rFonts w:ascii="Calibri" w:eastAsia="Times New Roman" w:hAnsi="Calibri" w:cs="Times New Roman"/>
      <w:sz w:val="18"/>
      <w:szCs w:val="18"/>
    </w:rPr>
  </w:style>
  <w:style w:type="paragraph" w:styleId="TOC8">
    <w:name w:val="toc 8"/>
    <w:basedOn w:val="Normal"/>
    <w:next w:val="Normal"/>
    <w:autoRedefine/>
    <w:uiPriority w:val="39"/>
    <w:rsid w:val="00DC3A76"/>
    <w:pPr>
      <w:spacing w:after="0" w:line="240" w:lineRule="auto"/>
      <w:ind w:left="1680"/>
    </w:pPr>
    <w:rPr>
      <w:rFonts w:ascii="Calibri" w:eastAsia="Times New Roman" w:hAnsi="Calibri" w:cs="Times New Roman"/>
      <w:sz w:val="18"/>
      <w:szCs w:val="18"/>
    </w:rPr>
  </w:style>
  <w:style w:type="paragraph" w:styleId="TOC9">
    <w:name w:val="toc 9"/>
    <w:basedOn w:val="Normal"/>
    <w:next w:val="Normal"/>
    <w:autoRedefine/>
    <w:uiPriority w:val="39"/>
    <w:rsid w:val="00DC3A76"/>
    <w:pPr>
      <w:spacing w:after="0" w:line="240" w:lineRule="auto"/>
      <w:ind w:left="1920"/>
    </w:pPr>
    <w:rPr>
      <w:rFonts w:ascii="Calibri" w:eastAsia="Times New Roman" w:hAnsi="Calibri" w:cs="Times New Roman"/>
      <w:sz w:val="18"/>
      <w:szCs w:val="18"/>
    </w:rPr>
  </w:style>
  <w:style w:type="character" w:styleId="Hyperlink">
    <w:name w:val="Hyperlink"/>
    <w:uiPriority w:val="99"/>
    <w:rsid w:val="00DC3A76"/>
    <w:rPr>
      <w:color w:val="0000FF"/>
      <w:u w:val="single"/>
    </w:rPr>
  </w:style>
  <w:style w:type="table" w:styleId="TableGrid">
    <w:name w:val="Table Grid"/>
    <w:basedOn w:val="TableNormal"/>
    <w:rsid w:val="00DC3A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C3A7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C3A76"/>
    <w:rPr>
      <w:rFonts w:ascii="Times New Roman" w:eastAsia="Times New Roman" w:hAnsi="Times New Roman" w:cs="Times New Roman"/>
      <w:sz w:val="24"/>
      <w:szCs w:val="24"/>
    </w:rPr>
  </w:style>
  <w:style w:type="character" w:styleId="PageNumber">
    <w:name w:val="page number"/>
    <w:basedOn w:val="DefaultParagraphFont"/>
    <w:rsid w:val="00DC3A76"/>
  </w:style>
  <w:style w:type="paragraph" w:styleId="BodyText">
    <w:name w:val="Body Text"/>
    <w:aliases w:val="RFPText"/>
    <w:basedOn w:val="Normal"/>
    <w:link w:val="BodyTextChar"/>
    <w:rsid w:val="00DC3A76"/>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RFPText Char"/>
    <w:basedOn w:val="DefaultParagraphFont"/>
    <w:link w:val="BodyText"/>
    <w:rsid w:val="00DC3A76"/>
    <w:rPr>
      <w:rFonts w:ascii="Times New Roman" w:eastAsia="Times New Roman" w:hAnsi="Times New Roman" w:cs="Times New Roman"/>
      <w:sz w:val="24"/>
      <w:szCs w:val="24"/>
    </w:rPr>
  </w:style>
  <w:style w:type="paragraph" w:customStyle="1" w:styleId="Default">
    <w:name w:val="Default"/>
    <w:rsid w:val="00DC3A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rsid w:val="00DC3A7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C3A76"/>
    <w:rPr>
      <w:rFonts w:ascii="Times New Roman" w:eastAsia="Times New Roman" w:hAnsi="Times New Roman" w:cs="Times New Roman"/>
      <w:sz w:val="24"/>
      <w:szCs w:val="24"/>
    </w:rPr>
  </w:style>
  <w:style w:type="paragraph" w:styleId="BodyTextIndent">
    <w:name w:val="Body Text Indent"/>
    <w:basedOn w:val="Normal"/>
    <w:link w:val="BodyTextIndentChar"/>
    <w:rsid w:val="00DC3A76"/>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C3A76"/>
    <w:rPr>
      <w:rFonts w:ascii="Times New Roman" w:eastAsia="Times New Roman" w:hAnsi="Times New Roman" w:cs="Times New Roman"/>
      <w:sz w:val="24"/>
      <w:szCs w:val="24"/>
    </w:rPr>
  </w:style>
  <w:style w:type="paragraph" w:styleId="BodyTextIndent3">
    <w:name w:val="Body Text Indent 3"/>
    <w:basedOn w:val="Normal"/>
    <w:link w:val="BodyTextIndent3Char"/>
    <w:rsid w:val="00DC3A76"/>
    <w:pPr>
      <w:spacing w:after="0" w:line="240" w:lineRule="auto"/>
      <w:ind w:left="108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DC3A76"/>
    <w:rPr>
      <w:rFonts w:ascii="Times New Roman" w:eastAsia="Times New Roman" w:hAnsi="Times New Roman" w:cs="Times New Roman"/>
      <w:sz w:val="24"/>
      <w:szCs w:val="24"/>
    </w:rPr>
  </w:style>
  <w:style w:type="paragraph" w:styleId="DocumentMap">
    <w:name w:val="Document Map"/>
    <w:basedOn w:val="Normal"/>
    <w:link w:val="DocumentMapChar"/>
    <w:semiHidden/>
    <w:rsid w:val="00DC3A7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DC3A76"/>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DC3A7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C3A76"/>
    <w:rPr>
      <w:rFonts w:ascii="Tahoma" w:eastAsia="Times New Roman" w:hAnsi="Tahoma" w:cs="Tahoma"/>
      <w:sz w:val="16"/>
      <w:szCs w:val="16"/>
    </w:rPr>
  </w:style>
  <w:style w:type="character" w:styleId="CommentReference">
    <w:name w:val="annotation reference"/>
    <w:semiHidden/>
    <w:rsid w:val="00DC3A76"/>
    <w:rPr>
      <w:sz w:val="16"/>
      <w:szCs w:val="16"/>
    </w:rPr>
  </w:style>
  <w:style w:type="paragraph" w:styleId="CommentText">
    <w:name w:val="annotation text"/>
    <w:basedOn w:val="Normal"/>
    <w:link w:val="CommentTextChar"/>
    <w:semiHidden/>
    <w:rsid w:val="00DC3A7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C3A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C3A76"/>
    <w:rPr>
      <w:b/>
      <w:bCs/>
    </w:rPr>
  </w:style>
  <w:style w:type="character" w:customStyle="1" w:styleId="CommentSubjectChar">
    <w:name w:val="Comment Subject Char"/>
    <w:basedOn w:val="CommentTextChar"/>
    <w:link w:val="CommentSubject"/>
    <w:semiHidden/>
    <w:rsid w:val="00DC3A76"/>
    <w:rPr>
      <w:rFonts w:ascii="Times New Roman" w:eastAsia="Times New Roman" w:hAnsi="Times New Roman" w:cs="Times New Roman"/>
      <w:b/>
      <w:bCs/>
      <w:sz w:val="20"/>
      <w:szCs w:val="20"/>
    </w:rPr>
  </w:style>
  <w:style w:type="paragraph" w:customStyle="1" w:styleId="bullet1">
    <w:name w:val="bullet 1"/>
    <w:basedOn w:val="Normal"/>
    <w:link w:val="bullet1Char"/>
    <w:rsid w:val="00DC3A76"/>
    <w:pPr>
      <w:numPr>
        <w:numId w:val="2"/>
      </w:numPr>
      <w:tabs>
        <w:tab w:val="left" w:pos="2160"/>
      </w:tabs>
      <w:spacing w:before="80" w:after="0" w:line="240" w:lineRule="auto"/>
      <w:jc w:val="both"/>
    </w:pPr>
    <w:rPr>
      <w:rFonts w:ascii="Times New Roman" w:eastAsia="Times New Roman" w:hAnsi="Times New Roman" w:cs="Times New Roman"/>
      <w:sz w:val="24"/>
      <w:szCs w:val="20"/>
    </w:rPr>
  </w:style>
  <w:style w:type="character" w:customStyle="1" w:styleId="bullet1Char">
    <w:name w:val="bullet 1 Char"/>
    <w:link w:val="bullet1"/>
    <w:rsid w:val="00DC3A76"/>
    <w:rPr>
      <w:rFonts w:ascii="Times New Roman" w:eastAsia="Times New Roman" w:hAnsi="Times New Roman" w:cs="Times New Roman"/>
      <w:sz w:val="24"/>
      <w:szCs w:val="20"/>
    </w:rPr>
  </w:style>
  <w:style w:type="paragraph" w:styleId="Revision">
    <w:name w:val="Revision"/>
    <w:hidden/>
    <w:uiPriority w:val="99"/>
    <w:semiHidden/>
    <w:rsid w:val="00DC3A76"/>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DC3A76"/>
    <w:pPr>
      <w:spacing w:after="0" w:line="240" w:lineRule="auto"/>
    </w:pPr>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DC3A76"/>
    <w:pPr>
      <w:spacing w:after="0" w:line="240" w:lineRule="auto"/>
      <w:ind w:left="720"/>
      <w:contextualSpacing/>
    </w:pPr>
    <w:rPr>
      <w:rFonts w:ascii="Times New Roman" w:eastAsia="Times New Roman" w:hAnsi="Times New Roman" w:cs="Times New Roman"/>
      <w:sz w:val="24"/>
      <w:szCs w:val="24"/>
    </w:rPr>
  </w:style>
  <w:style w:type="paragraph" w:styleId="ListBullet">
    <w:name w:val="List Bullet"/>
    <w:basedOn w:val="Normal"/>
    <w:rsid w:val="00DC3A76"/>
    <w:pPr>
      <w:numPr>
        <w:numId w:val="3"/>
      </w:numPr>
      <w:spacing w:after="0" w:line="240" w:lineRule="auto"/>
      <w:contextualSpacing/>
    </w:pPr>
    <w:rPr>
      <w:rFonts w:ascii="Times New Roman" w:eastAsia="Times New Roman" w:hAnsi="Times New Roman" w:cs="Times New Roman"/>
      <w:sz w:val="24"/>
      <w:szCs w:val="24"/>
    </w:rPr>
  </w:style>
  <w:style w:type="paragraph" w:styleId="Title">
    <w:name w:val="Title"/>
    <w:basedOn w:val="Normal"/>
    <w:next w:val="Normal"/>
    <w:link w:val="TitleChar"/>
    <w:qFormat/>
    <w:rsid w:val="00DC3A7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rsid w:val="00DC3A76"/>
    <w:rPr>
      <w:rFonts w:ascii="Cambria" w:eastAsia="Times New Roman" w:hAnsi="Cambria" w:cs="Times New Roman"/>
      <w:color w:val="17365D"/>
      <w:spacing w:val="5"/>
      <w:kern w:val="28"/>
      <w:sz w:val="52"/>
      <w:szCs w:val="52"/>
    </w:rPr>
  </w:style>
  <w:style w:type="character" w:styleId="FollowedHyperlink">
    <w:name w:val="FollowedHyperlink"/>
    <w:rsid w:val="00DC3A76"/>
    <w:rPr>
      <w:color w:val="800080"/>
      <w:u w:val="single"/>
    </w:rPr>
  </w:style>
  <w:style w:type="character" w:styleId="Strong">
    <w:name w:val="Strong"/>
    <w:qFormat/>
    <w:rsid w:val="00DC3A76"/>
    <w:rPr>
      <w:b/>
      <w:bCs/>
    </w:rPr>
  </w:style>
  <w:style w:type="character" w:styleId="Emphasis">
    <w:name w:val="Emphasis"/>
    <w:uiPriority w:val="99"/>
    <w:qFormat/>
    <w:rsid w:val="00DC3A76"/>
    <w:rPr>
      <w:i/>
      <w:iCs/>
    </w:rPr>
  </w:style>
  <w:style w:type="paragraph" w:styleId="TOCHeading">
    <w:name w:val="TOC Heading"/>
    <w:basedOn w:val="Heading1"/>
    <w:next w:val="Normal"/>
    <w:uiPriority w:val="39"/>
    <w:semiHidden/>
    <w:unhideWhenUsed/>
    <w:qFormat/>
    <w:rsid w:val="00DC3A76"/>
    <w:pPr>
      <w:keepLines/>
      <w:spacing w:before="480" w:after="0" w:line="276" w:lineRule="auto"/>
      <w:jc w:val="left"/>
      <w:outlineLvl w:val="9"/>
    </w:pPr>
    <w:rPr>
      <w:rFonts w:ascii="Cambria" w:hAnsi="Cambria" w:cs="Times New Roman"/>
      <w:color w:val="365F91"/>
      <w:kern w:val="0"/>
      <w:sz w:val="28"/>
      <w:szCs w:val="28"/>
      <w:lang w:eastAsia="ja-JP"/>
    </w:rPr>
  </w:style>
  <w:style w:type="character" w:customStyle="1" w:styleId="ListParagraphChar">
    <w:name w:val="List Paragraph Char"/>
    <w:link w:val="ListParagraph"/>
    <w:uiPriority w:val="34"/>
    <w:locked/>
    <w:rsid w:val="00DC3A76"/>
    <w:rPr>
      <w:rFonts w:ascii="Times New Roman" w:eastAsia="Times New Roman" w:hAnsi="Times New Roman" w:cs="Times New Roman"/>
      <w:sz w:val="24"/>
      <w:szCs w:val="24"/>
    </w:rPr>
  </w:style>
  <w:style w:type="paragraph" w:customStyle="1" w:styleId="HeadingSpace">
    <w:name w:val="Heading Space"/>
    <w:basedOn w:val="Normal"/>
    <w:rsid w:val="006D75F2"/>
    <w:pPr>
      <w:spacing w:after="120" w:line="240" w:lineRule="auto"/>
    </w:pPr>
    <w:rPr>
      <w:rFonts w:ascii="Times New Roman" w:eastAsia="Times New Roman" w:hAnsi="Times New Roman" w:cs="Times New Roman"/>
      <w:szCs w:val="20"/>
    </w:rPr>
  </w:style>
  <w:style w:type="paragraph" w:customStyle="1" w:styleId="NumberedList">
    <w:name w:val="Numbered List"/>
    <w:basedOn w:val="Normal"/>
    <w:rsid w:val="006D75F2"/>
    <w:pPr>
      <w:numPr>
        <w:numId w:val="71"/>
      </w:numPr>
      <w:spacing w:after="0" w:line="240" w:lineRule="auto"/>
    </w:pPr>
    <w:rPr>
      <w:rFonts w:ascii="Times New Roman" w:eastAsia="Times New Roman" w:hAnsi="Times New Roman" w:cs="Times New Roman"/>
      <w:b/>
      <w:smallCaps/>
      <w:sz w:val="28"/>
      <w:szCs w:val="20"/>
    </w:rPr>
  </w:style>
  <w:style w:type="paragraph" w:styleId="BodyTextIndent2">
    <w:name w:val="Body Text Indent 2"/>
    <w:basedOn w:val="Normal"/>
    <w:link w:val="BodyTextIndent2Char"/>
    <w:rsid w:val="006D75F2"/>
    <w:pPr>
      <w:spacing w:after="0" w:line="240" w:lineRule="auto"/>
      <w:ind w:left="72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6D75F2"/>
    <w:rPr>
      <w:rFonts w:ascii="Times New Roman" w:eastAsia="Times New Roman" w:hAnsi="Times New Roman" w:cs="Times New Roman"/>
      <w:szCs w:val="20"/>
    </w:rPr>
  </w:style>
  <w:style w:type="paragraph" w:styleId="ListBullet2">
    <w:name w:val="List Bullet 2"/>
    <w:basedOn w:val="Normal"/>
    <w:autoRedefine/>
    <w:rsid w:val="006D75F2"/>
    <w:pPr>
      <w:numPr>
        <w:numId w:val="70"/>
      </w:numPr>
      <w:spacing w:before="240" w:after="0" w:line="240" w:lineRule="auto"/>
    </w:pPr>
    <w:rPr>
      <w:rFonts w:ascii="Times New Roman" w:eastAsia="Times New Roman" w:hAnsi="Times New Roman" w:cs="Times New Roman"/>
      <w:spacing w:val="-2"/>
      <w:szCs w:val="20"/>
    </w:rPr>
  </w:style>
  <w:style w:type="paragraph" w:styleId="PlainText">
    <w:name w:val="Plain Text"/>
    <w:basedOn w:val="Normal"/>
    <w:link w:val="PlainTextChar"/>
    <w:uiPriority w:val="99"/>
    <w:rsid w:val="006D75F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6D75F2"/>
    <w:rPr>
      <w:rFonts w:ascii="Courier New" w:eastAsia="Times New Roman" w:hAnsi="Courier New" w:cs="Times New Roman"/>
      <w:sz w:val="20"/>
      <w:szCs w:val="20"/>
    </w:rPr>
  </w:style>
  <w:style w:type="paragraph" w:customStyle="1" w:styleId="contents1">
    <w:name w:val="contents 1"/>
    <w:basedOn w:val="Normal"/>
    <w:rsid w:val="006D75F2"/>
    <w:pPr>
      <w:numPr>
        <w:ilvl w:val="1"/>
        <w:numId w:val="69"/>
      </w:numPr>
      <w:tabs>
        <w:tab w:val="right" w:leader="dot" w:pos="9360"/>
      </w:tabs>
      <w:spacing w:after="0" w:line="240" w:lineRule="auto"/>
    </w:pPr>
    <w:rPr>
      <w:rFonts w:ascii="Times New Roman" w:eastAsia="Times New Roman" w:hAnsi="Times New Roman" w:cs="Times New Roman"/>
      <w:caps/>
      <w:szCs w:val="20"/>
    </w:rPr>
  </w:style>
  <w:style w:type="paragraph" w:customStyle="1" w:styleId="contents2">
    <w:name w:val="contents 2"/>
    <w:basedOn w:val="Normal"/>
    <w:rsid w:val="006D75F2"/>
    <w:pPr>
      <w:numPr>
        <w:ilvl w:val="2"/>
        <w:numId w:val="69"/>
      </w:numPr>
      <w:tabs>
        <w:tab w:val="right" w:leader="dot" w:pos="9360"/>
      </w:tabs>
      <w:spacing w:after="0" w:line="240" w:lineRule="auto"/>
    </w:pPr>
    <w:rPr>
      <w:rFonts w:ascii="Times New Roman" w:eastAsia="Times New Roman" w:hAnsi="Times New Roman" w:cs="Times New Roman"/>
      <w:szCs w:val="20"/>
    </w:rPr>
  </w:style>
  <w:style w:type="paragraph" w:styleId="BodyText2">
    <w:name w:val="Body Text 2"/>
    <w:basedOn w:val="Normal"/>
    <w:link w:val="BodyText2Char"/>
    <w:rsid w:val="006D75F2"/>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after="0" w:line="240" w:lineRule="auto"/>
      <w:jc w:val="both"/>
    </w:pPr>
    <w:rPr>
      <w:rFonts w:ascii="Times New Roman" w:eastAsia="Times New Roman" w:hAnsi="Times New Roman" w:cs="Times New Roman"/>
      <w:spacing w:val="-2"/>
      <w:sz w:val="24"/>
      <w:szCs w:val="20"/>
    </w:rPr>
  </w:style>
  <w:style w:type="character" w:customStyle="1" w:styleId="BodyText2Char">
    <w:name w:val="Body Text 2 Char"/>
    <w:basedOn w:val="DefaultParagraphFont"/>
    <w:link w:val="BodyText2"/>
    <w:rsid w:val="006D75F2"/>
    <w:rPr>
      <w:rFonts w:ascii="Times New Roman" w:eastAsia="Times New Roman" w:hAnsi="Times New Roman" w:cs="Times New Roman"/>
      <w:spacing w:val="-2"/>
      <w:sz w:val="24"/>
      <w:szCs w:val="20"/>
    </w:rPr>
  </w:style>
  <w:style w:type="paragraph" w:customStyle="1" w:styleId="Bullets">
    <w:name w:val="Bullets"/>
    <w:basedOn w:val="ListNumber2"/>
    <w:next w:val="ListBullet2"/>
    <w:rsid w:val="006D75F2"/>
    <w:pPr>
      <w:numPr>
        <w:numId w:val="73"/>
      </w:numPr>
      <w:tabs>
        <w:tab w:val="clear" w:pos="720"/>
        <w:tab w:val="num" w:pos="1080"/>
      </w:tabs>
      <w:ind w:left="1080"/>
      <w:jc w:val="both"/>
    </w:pPr>
  </w:style>
  <w:style w:type="paragraph" w:styleId="ListNumber2">
    <w:name w:val="List Number 2"/>
    <w:basedOn w:val="Normal"/>
    <w:rsid w:val="006D75F2"/>
    <w:pPr>
      <w:spacing w:after="0" w:line="240" w:lineRule="auto"/>
    </w:pPr>
    <w:rPr>
      <w:rFonts w:ascii="Times New Roman" w:eastAsia="Times New Roman" w:hAnsi="Times New Roman" w:cs="Times New Roman"/>
      <w:sz w:val="24"/>
      <w:szCs w:val="20"/>
    </w:rPr>
  </w:style>
  <w:style w:type="paragraph" w:styleId="List">
    <w:name w:val="List"/>
    <w:basedOn w:val="Normal"/>
    <w:rsid w:val="006D75F2"/>
    <w:pPr>
      <w:spacing w:after="0" w:line="240" w:lineRule="auto"/>
      <w:ind w:left="360" w:hanging="360"/>
      <w:jc w:val="both"/>
    </w:pPr>
    <w:rPr>
      <w:rFonts w:ascii="Times New Roman" w:eastAsia="Times New Roman" w:hAnsi="Times New Roman" w:cs="Times New Roman"/>
      <w:sz w:val="24"/>
      <w:szCs w:val="20"/>
    </w:rPr>
  </w:style>
  <w:style w:type="paragraph" w:customStyle="1" w:styleId="xl24">
    <w:name w:val="xl24"/>
    <w:basedOn w:val="Normal"/>
    <w:rsid w:val="006D75F2"/>
    <w:pPr>
      <w:spacing w:before="100" w:after="100" w:line="240" w:lineRule="auto"/>
      <w:jc w:val="center"/>
    </w:pPr>
    <w:rPr>
      <w:rFonts w:ascii="Arial" w:eastAsia="Times New Roman" w:hAnsi="Arial" w:cs="Times New Roman"/>
      <w:sz w:val="24"/>
      <w:szCs w:val="20"/>
    </w:rPr>
  </w:style>
  <w:style w:type="paragraph" w:customStyle="1" w:styleId="xl23">
    <w:name w:val="xl23"/>
    <w:basedOn w:val="Normal"/>
    <w:rsid w:val="006D75F2"/>
    <w:pPr>
      <w:spacing w:before="100" w:after="100" w:line="240" w:lineRule="auto"/>
    </w:pPr>
    <w:rPr>
      <w:rFonts w:ascii="Arial" w:eastAsia="Times New Roman" w:hAnsi="Arial" w:cs="Times New Roman"/>
      <w:sz w:val="24"/>
      <w:szCs w:val="20"/>
    </w:rPr>
  </w:style>
  <w:style w:type="paragraph" w:styleId="BlockText">
    <w:name w:val="Block Text"/>
    <w:basedOn w:val="Normal"/>
    <w:rsid w:val="006D75F2"/>
    <w:pPr>
      <w:spacing w:after="120" w:line="240" w:lineRule="auto"/>
      <w:ind w:left="1440" w:right="1440"/>
    </w:pPr>
    <w:rPr>
      <w:rFonts w:ascii="Times New Roman" w:eastAsia="Times New Roman" w:hAnsi="Times New Roman" w:cs="Times New Roman"/>
      <w:szCs w:val="20"/>
    </w:rPr>
  </w:style>
  <w:style w:type="paragraph" w:styleId="BodyText3">
    <w:name w:val="Body Text 3"/>
    <w:basedOn w:val="Normal"/>
    <w:link w:val="BodyText3Char"/>
    <w:rsid w:val="006D75F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6D75F2"/>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6D75F2"/>
    <w:pPr>
      <w:ind w:firstLine="210"/>
    </w:pPr>
    <w:rPr>
      <w:sz w:val="22"/>
      <w:szCs w:val="20"/>
    </w:rPr>
  </w:style>
  <w:style w:type="character" w:customStyle="1" w:styleId="BodyTextFirstIndentChar">
    <w:name w:val="Body Text First Indent Char"/>
    <w:basedOn w:val="BodyTextChar"/>
    <w:link w:val="BodyTextFirstIndent"/>
    <w:rsid w:val="006D75F2"/>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6D75F2"/>
    <w:pPr>
      <w:ind w:firstLine="210"/>
    </w:pPr>
    <w:rPr>
      <w:sz w:val="22"/>
      <w:szCs w:val="20"/>
    </w:rPr>
  </w:style>
  <w:style w:type="character" w:customStyle="1" w:styleId="BodyTextFirstIndent2Char">
    <w:name w:val="Body Text First Indent 2 Char"/>
    <w:basedOn w:val="BodyTextIndentChar"/>
    <w:link w:val="BodyTextFirstIndent2"/>
    <w:rsid w:val="006D75F2"/>
    <w:rPr>
      <w:rFonts w:ascii="Times New Roman" w:eastAsia="Times New Roman" w:hAnsi="Times New Roman" w:cs="Times New Roman"/>
      <w:sz w:val="24"/>
      <w:szCs w:val="20"/>
    </w:rPr>
  </w:style>
  <w:style w:type="paragraph" w:styleId="Closing">
    <w:name w:val="Closing"/>
    <w:basedOn w:val="Normal"/>
    <w:link w:val="ClosingChar"/>
    <w:rsid w:val="006D75F2"/>
    <w:pPr>
      <w:spacing w:after="0" w:line="240" w:lineRule="auto"/>
      <w:ind w:left="4320"/>
    </w:pPr>
    <w:rPr>
      <w:rFonts w:ascii="Times New Roman" w:eastAsia="Times New Roman" w:hAnsi="Times New Roman" w:cs="Times New Roman"/>
      <w:szCs w:val="20"/>
    </w:rPr>
  </w:style>
  <w:style w:type="character" w:customStyle="1" w:styleId="ClosingChar">
    <w:name w:val="Closing Char"/>
    <w:basedOn w:val="DefaultParagraphFont"/>
    <w:link w:val="Closing"/>
    <w:rsid w:val="006D75F2"/>
    <w:rPr>
      <w:rFonts w:ascii="Times New Roman" w:eastAsia="Times New Roman" w:hAnsi="Times New Roman" w:cs="Times New Roman"/>
      <w:szCs w:val="20"/>
    </w:rPr>
  </w:style>
  <w:style w:type="paragraph" w:styleId="Date">
    <w:name w:val="Date"/>
    <w:basedOn w:val="Normal"/>
    <w:next w:val="Normal"/>
    <w:link w:val="DateChar"/>
    <w:rsid w:val="006D75F2"/>
    <w:pPr>
      <w:spacing w:after="0" w:line="240" w:lineRule="auto"/>
    </w:pPr>
    <w:rPr>
      <w:rFonts w:ascii="Times New Roman" w:eastAsia="Times New Roman" w:hAnsi="Times New Roman" w:cs="Times New Roman"/>
      <w:szCs w:val="20"/>
    </w:rPr>
  </w:style>
  <w:style w:type="character" w:customStyle="1" w:styleId="DateChar">
    <w:name w:val="Date Char"/>
    <w:basedOn w:val="DefaultParagraphFont"/>
    <w:link w:val="Date"/>
    <w:rsid w:val="006D75F2"/>
    <w:rPr>
      <w:rFonts w:ascii="Times New Roman" w:eastAsia="Times New Roman" w:hAnsi="Times New Roman" w:cs="Times New Roman"/>
      <w:szCs w:val="20"/>
    </w:rPr>
  </w:style>
  <w:style w:type="paragraph" w:styleId="E-mailSignature">
    <w:name w:val="E-mail Signature"/>
    <w:basedOn w:val="Normal"/>
    <w:link w:val="E-mailSignatureChar"/>
    <w:rsid w:val="006D75F2"/>
    <w:pPr>
      <w:spacing w:after="0" w:line="240" w:lineRule="auto"/>
    </w:pPr>
    <w:rPr>
      <w:rFonts w:ascii="Times New Roman" w:eastAsia="Times New Roman" w:hAnsi="Times New Roman" w:cs="Times New Roman"/>
      <w:szCs w:val="20"/>
    </w:rPr>
  </w:style>
  <w:style w:type="character" w:customStyle="1" w:styleId="E-mailSignatureChar">
    <w:name w:val="E-mail Signature Char"/>
    <w:basedOn w:val="DefaultParagraphFont"/>
    <w:link w:val="E-mailSignature"/>
    <w:rsid w:val="006D75F2"/>
    <w:rPr>
      <w:rFonts w:ascii="Times New Roman" w:eastAsia="Times New Roman" w:hAnsi="Times New Roman" w:cs="Times New Roman"/>
      <w:szCs w:val="20"/>
    </w:rPr>
  </w:style>
  <w:style w:type="paragraph" w:styleId="EndnoteText">
    <w:name w:val="endnote text"/>
    <w:basedOn w:val="Normal"/>
    <w:link w:val="EndnoteTextChar"/>
    <w:semiHidden/>
    <w:rsid w:val="006D75F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6D75F2"/>
    <w:rPr>
      <w:rFonts w:ascii="Times New Roman" w:eastAsia="Times New Roman" w:hAnsi="Times New Roman" w:cs="Times New Roman"/>
      <w:sz w:val="20"/>
      <w:szCs w:val="20"/>
    </w:rPr>
  </w:style>
  <w:style w:type="paragraph" w:styleId="EnvelopeAddress">
    <w:name w:val="envelope address"/>
    <w:basedOn w:val="Normal"/>
    <w:rsid w:val="006D75F2"/>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6D75F2"/>
    <w:pPr>
      <w:spacing w:after="0" w:line="240" w:lineRule="auto"/>
    </w:pPr>
    <w:rPr>
      <w:rFonts w:ascii="Arial" w:eastAsia="Times New Roman" w:hAnsi="Arial" w:cs="Arial"/>
      <w:sz w:val="20"/>
      <w:szCs w:val="20"/>
    </w:rPr>
  </w:style>
  <w:style w:type="paragraph" w:styleId="FootnoteText">
    <w:name w:val="footnote text"/>
    <w:basedOn w:val="Normal"/>
    <w:link w:val="FootnoteTextChar"/>
    <w:semiHidden/>
    <w:rsid w:val="006D75F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D75F2"/>
    <w:rPr>
      <w:rFonts w:ascii="Times New Roman" w:eastAsia="Times New Roman" w:hAnsi="Times New Roman" w:cs="Times New Roman"/>
      <w:sz w:val="20"/>
      <w:szCs w:val="20"/>
    </w:rPr>
  </w:style>
  <w:style w:type="paragraph" w:styleId="HTMLAddress">
    <w:name w:val="HTML Address"/>
    <w:basedOn w:val="Normal"/>
    <w:link w:val="HTMLAddressChar"/>
    <w:rsid w:val="006D75F2"/>
    <w:pPr>
      <w:spacing w:after="0" w:line="240" w:lineRule="auto"/>
    </w:pPr>
    <w:rPr>
      <w:rFonts w:ascii="Times New Roman" w:eastAsia="Times New Roman" w:hAnsi="Times New Roman" w:cs="Times New Roman"/>
      <w:i/>
      <w:iCs/>
      <w:szCs w:val="20"/>
    </w:rPr>
  </w:style>
  <w:style w:type="character" w:customStyle="1" w:styleId="HTMLAddressChar">
    <w:name w:val="HTML Address Char"/>
    <w:basedOn w:val="DefaultParagraphFont"/>
    <w:link w:val="HTMLAddress"/>
    <w:rsid w:val="006D75F2"/>
    <w:rPr>
      <w:rFonts w:ascii="Times New Roman" w:eastAsia="Times New Roman" w:hAnsi="Times New Roman" w:cs="Times New Roman"/>
      <w:i/>
      <w:iCs/>
      <w:szCs w:val="20"/>
    </w:rPr>
  </w:style>
  <w:style w:type="paragraph" w:styleId="HTMLPreformatted">
    <w:name w:val="HTML Preformatted"/>
    <w:basedOn w:val="Normal"/>
    <w:link w:val="HTMLPreformattedChar"/>
    <w:rsid w:val="006D75F2"/>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6D75F2"/>
    <w:rPr>
      <w:rFonts w:ascii="Courier New" w:eastAsia="Times New Roman" w:hAnsi="Courier New" w:cs="Courier New"/>
      <w:sz w:val="20"/>
      <w:szCs w:val="20"/>
    </w:rPr>
  </w:style>
  <w:style w:type="paragraph" w:styleId="Index1">
    <w:name w:val="index 1"/>
    <w:basedOn w:val="Normal"/>
    <w:next w:val="Normal"/>
    <w:autoRedefine/>
    <w:semiHidden/>
    <w:rsid w:val="006D75F2"/>
    <w:pPr>
      <w:spacing w:after="0" w:line="240" w:lineRule="auto"/>
      <w:ind w:left="220" w:hanging="220"/>
    </w:pPr>
    <w:rPr>
      <w:rFonts w:ascii="Times New Roman" w:eastAsia="Times New Roman" w:hAnsi="Times New Roman" w:cs="Times New Roman"/>
      <w:szCs w:val="20"/>
    </w:rPr>
  </w:style>
  <w:style w:type="paragraph" w:styleId="Index2">
    <w:name w:val="index 2"/>
    <w:basedOn w:val="Normal"/>
    <w:next w:val="Normal"/>
    <w:autoRedefine/>
    <w:semiHidden/>
    <w:rsid w:val="006D75F2"/>
    <w:pPr>
      <w:spacing w:after="0" w:line="240" w:lineRule="auto"/>
      <w:ind w:left="440" w:hanging="220"/>
    </w:pPr>
    <w:rPr>
      <w:rFonts w:ascii="Times New Roman" w:eastAsia="Times New Roman" w:hAnsi="Times New Roman" w:cs="Times New Roman"/>
      <w:szCs w:val="20"/>
    </w:rPr>
  </w:style>
  <w:style w:type="paragraph" w:styleId="Index3">
    <w:name w:val="index 3"/>
    <w:basedOn w:val="Normal"/>
    <w:next w:val="Normal"/>
    <w:autoRedefine/>
    <w:semiHidden/>
    <w:rsid w:val="006D75F2"/>
    <w:pPr>
      <w:spacing w:after="0" w:line="240" w:lineRule="auto"/>
      <w:ind w:left="660" w:hanging="220"/>
    </w:pPr>
    <w:rPr>
      <w:rFonts w:ascii="Times New Roman" w:eastAsia="Times New Roman" w:hAnsi="Times New Roman" w:cs="Times New Roman"/>
      <w:szCs w:val="20"/>
    </w:rPr>
  </w:style>
  <w:style w:type="paragraph" w:styleId="Index4">
    <w:name w:val="index 4"/>
    <w:basedOn w:val="Normal"/>
    <w:next w:val="Normal"/>
    <w:autoRedefine/>
    <w:semiHidden/>
    <w:rsid w:val="006D75F2"/>
    <w:pPr>
      <w:spacing w:after="0" w:line="240" w:lineRule="auto"/>
      <w:ind w:left="880" w:hanging="220"/>
    </w:pPr>
    <w:rPr>
      <w:rFonts w:ascii="Times New Roman" w:eastAsia="Times New Roman" w:hAnsi="Times New Roman" w:cs="Times New Roman"/>
      <w:szCs w:val="20"/>
    </w:rPr>
  </w:style>
  <w:style w:type="paragraph" w:styleId="Index5">
    <w:name w:val="index 5"/>
    <w:basedOn w:val="Normal"/>
    <w:next w:val="Normal"/>
    <w:autoRedefine/>
    <w:semiHidden/>
    <w:rsid w:val="006D75F2"/>
    <w:pPr>
      <w:spacing w:after="0" w:line="240" w:lineRule="auto"/>
      <w:ind w:left="1100" w:hanging="220"/>
    </w:pPr>
    <w:rPr>
      <w:rFonts w:ascii="Times New Roman" w:eastAsia="Times New Roman" w:hAnsi="Times New Roman" w:cs="Times New Roman"/>
      <w:szCs w:val="20"/>
    </w:rPr>
  </w:style>
  <w:style w:type="paragraph" w:styleId="Index6">
    <w:name w:val="index 6"/>
    <w:basedOn w:val="Normal"/>
    <w:next w:val="Normal"/>
    <w:autoRedefine/>
    <w:semiHidden/>
    <w:rsid w:val="006D75F2"/>
    <w:pPr>
      <w:spacing w:after="0" w:line="240" w:lineRule="auto"/>
      <w:ind w:left="1320" w:hanging="220"/>
    </w:pPr>
    <w:rPr>
      <w:rFonts w:ascii="Times New Roman" w:eastAsia="Times New Roman" w:hAnsi="Times New Roman" w:cs="Times New Roman"/>
      <w:szCs w:val="20"/>
    </w:rPr>
  </w:style>
  <w:style w:type="paragraph" w:styleId="Index7">
    <w:name w:val="index 7"/>
    <w:basedOn w:val="Normal"/>
    <w:next w:val="Normal"/>
    <w:autoRedefine/>
    <w:semiHidden/>
    <w:rsid w:val="006D75F2"/>
    <w:pPr>
      <w:spacing w:after="0" w:line="240" w:lineRule="auto"/>
      <w:ind w:left="1540" w:hanging="220"/>
    </w:pPr>
    <w:rPr>
      <w:rFonts w:ascii="Times New Roman" w:eastAsia="Times New Roman" w:hAnsi="Times New Roman" w:cs="Times New Roman"/>
      <w:szCs w:val="20"/>
    </w:rPr>
  </w:style>
  <w:style w:type="paragraph" w:styleId="Index8">
    <w:name w:val="index 8"/>
    <w:basedOn w:val="Normal"/>
    <w:next w:val="Normal"/>
    <w:autoRedefine/>
    <w:semiHidden/>
    <w:rsid w:val="006D75F2"/>
    <w:pPr>
      <w:spacing w:after="0" w:line="240" w:lineRule="auto"/>
      <w:ind w:left="1760" w:hanging="220"/>
    </w:pPr>
    <w:rPr>
      <w:rFonts w:ascii="Times New Roman" w:eastAsia="Times New Roman" w:hAnsi="Times New Roman" w:cs="Times New Roman"/>
      <w:szCs w:val="20"/>
    </w:rPr>
  </w:style>
  <w:style w:type="paragraph" w:styleId="Index9">
    <w:name w:val="index 9"/>
    <w:basedOn w:val="Normal"/>
    <w:next w:val="Normal"/>
    <w:autoRedefine/>
    <w:semiHidden/>
    <w:rsid w:val="006D75F2"/>
    <w:pPr>
      <w:spacing w:after="0" w:line="240" w:lineRule="auto"/>
      <w:ind w:left="1980" w:hanging="220"/>
    </w:pPr>
    <w:rPr>
      <w:rFonts w:ascii="Times New Roman" w:eastAsia="Times New Roman" w:hAnsi="Times New Roman" w:cs="Times New Roman"/>
      <w:szCs w:val="20"/>
    </w:rPr>
  </w:style>
  <w:style w:type="paragraph" w:styleId="IndexHeading">
    <w:name w:val="index heading"/>
    <w:basedOn w:val="Normal"/>
    <w:next w:val="Index1"/>
    <w:semiHidden/>
    <w:rsid w:val="006D75F2"/>
    <w:pPr>
      <w:spacing w:after="0" w:line="240" w:lineRule="auto"/>
    </w:pPr>
    <w:rPr>
      <w:rFonts w:ascii="Arial" w:eastAsia="Times New Roman" w:hAnsi="Arial" w:cs="Arial"/>
      <w:b/>
      <w:bCs/>
      <w:szCs w:val="20"/>
    </w:rPr>
  </w:style>
  <w:style w:type="paragraph" w:styleId="List2">
    <w:name w:val="List 2"/>
    <w:basedOn w:val="Normal"/>
    <w:rsid w:val="006D75F2"/>
    <w:pPr>
      <w:spacing w:after="0" w:line="240" w:lineRule="auto"/>
      <w:ind w:left="720" w:hanging="360"/>
    </w:pPr>
    <w:rPr>
      <w:rFonts w:ascii="Times New Roman" w:eastAsia="Times New Roman" w:hAnsi="Times New Roman" w:cs="Times New Roman"/>
      <w:szCs w:val="20"/>
    </w:rPr>
  </w:style>
  <w:style w:type="paragraph" w:styleId="List3">
    <w:name w:val="List 3"/>
    <w:basedOn w:val="Normal"/>
    <w:rsid w:val="006D75F2"/>
    <w:pPr>
      <w:spacing w:after="0" w:line="240" w:lineRule="auto"/>
      <w:ind w:left="1080" w:hanging="360"/>
    </w:pPr>
    <w:rPr>
      <w:rFonts w:ascii="Times New Roman" w:eastAsia="Times New Roman" w:hAnsi="Times New Roman" w:cs="Times New Roman"/>
      <w:szCs w:val="20"/>
    </w:rPr>
  </w:style>
  <w:style w:type="paragraph" w:styleId="List4">
    <w:name w:val="List 4"/>
    <w:basedOn w:val="Normal"/>
    <w:rsid w:val="006D75F2"/>
    <w:pPr>
      <w:spacing w:after="0" w:line="240" w:lineRule="auto"/>
      <w:ind w:left="1440" w:hanging="360"/>
    </w:pPr>
    <w:rPr>
      <w:rFonts w:ascii="Times New Roman" w:eastAsia="Times New Roman" w:hAnsi="Times New Roman" w:cs="Times New Roman"/>
      <w:szCs w:val="20"/>
    </w:rPr>
  </w:style>
  <w:style w:type="paragraph" w:styleId="List5">
    <w:name w:val="List 5"/>
    <w:basedOn w:val="Normal"/>
    <w:rsid w:val="006D75F2"/>
    <w:pPr>
      <w:spacing w:after="0" w:line="240" w:lineRule="auto"/>
      <w:ind w:left="1800" w:hanging="360"/>
    </w:pPr>
    <w:rPr>
      <w:rFonts w:ascii="Times New Roman" w:eastAsia="Times New Roman" w:hAnsi="Times New Roman" w:cs="Times New Roman"/>
      <w:szCs w:val="20"/>
    </w:rPr>
  </w:style>
  <w:style w:type="paragraph" w:styleId="ListBullet3">
    <w:name w:val="List Bullet 3"/>
    <w:basedOn w:val="Normal"/>
    <w:autoRedefine/>
    <w:rsid w:val="006D75F2"/>
    <w:pPr>
      <w:numPr>
        <w:numId w:val="72"/>
      </w:numPr>
      <w:spacing w:after="0" w:line="240" w:lineRule="auto"/>
    </w:pPr>
    <w:rPr>
      <w:rFonts w:ascii="Times New Roman" w:eastAsia="Times New Roman" w:hAnsi="Times New Roman" w:cs="Times New Roman"/>
      <w:szCs w:val="20"/>
    </w:rPr>
  </w:style>
  <w:style w:type="paragraph" w:styleId="ListBullet4">
    <w:name w:val="List Bullet 4"/>
    <w:basedOn w:val="Normal"/>
    <w:autoRedefine/>
    <w:rsid w:val="006D75F2"/>
    <w:pPr>
      <w:numPr>
        <w:numId w:val="74"/>
      </w:numPr>
      <w:spacing w:after="0" w:line="240" w:lineRule="auto"/>
    </w:pPr>
    <w:rPr>
      <w:rFonts w:ascii="Times New Roman" w:eastAsia="Times New Roman" w:hAnsi="Times New Roman" w:cs="Times New Roman"/>
      <w:szCs w:val="20"/>
    </w:rPr>
  </w:style>
  <w:style w:type="paragraph" w:styleId="ListBullet5">
    <w:name w:val="List Bullet 5"/>
    <w:basedOn w:val="Normal"/>
    <w:autoRedefine/>
    <w:rsid w:val="006D75F2"/>
    <w:pPr>
      <w:numPr>
        <w:numId w:val="75"/>
      </w:numPr>
      <w:spacing w:after="0" w:line="240" w:lineRule="auto"/>
    </w:pPr>
    <w:rPr>
      <w:rFonts w:ascii="Times New Roman" w:eastAsia="Times New Roman" w:hAnsi="Times New Roman" w:cs="Times New Roman"/>
      <w:szCs w:val="20"/>
    </w:rPr>
  </w:style>
  <w:style w:type="paragraph" w:styleId="ListContinue">
    <w:name w:val="List Continue"/>
    <w:basedOn w:val="Normal"/>
    <w:rsid w:val="006D75F2"/>
    <w:pPr>
      <w:spacing w:after="120" w:line="240" w:lineRule="auto"/>
      <w:ind w:left="360"/>
    </w:pPr>
    <w:rPr>
      <w:rFonts w:ascii="Times New Roman" w:eastAsia="Times New Roman" w:hAnsi="Times New Roman" w:cs="Times New Roman"/>
      <w:szCs w:val="20"/>
    </w:rPr>
  </w:style>
  <w:style w:type="paragraph" w:styleId="ListContinue2">
    <w:name w:val="List Continue 2"/>
    <w:basedOn w:val="Normal"/>
    <w:rsid w:val="006D75F2"/>
    <w:pPr>
      <w:spacing w:after="120" w:line="240" w:lineRule="auto"/>
      <w:ind w:left="720"/>
    </w:pPr>
    <w:rPr>
      <w:rFonts w:ascii="Times New Roman" w:eastAsia="Times New Roman" w:hAnsi="Times New Roman" w:cs="Times New Roman"/>
      <w:szCs w:val="20"/>
    </w:rPr>
  </w:style>
  <w:style w:type="paragraph" w:styleId="ListContinue3">
    <w:name w:val="List Continue 3"/>
    <w:basedOn w:val="Normal"/>
    <w:rsid w:val="006D75F2"/>
    <w:pPr>
      <w:spacing w:after="120" w:line="240" w:lineRule="auto"/>
      <w:ind w:left="1080"/>
    </w:pPr>
    <w:rPr>
      <w:rFonts w:ascii="Times New Roman" w:eastAsia="Times New Roman" w:hAnsi="Times New Roman" w:cs="Times New Roman"/>
      <w:szCs w:val="20"/>
    </w:rPr>
  </w:style>
  <w:style w:type="paragraph" w:styleId="ListContinue4">
    <w:name w:val="List Continue 4"/>
    <w:basedOn w:val="Normal"/>
    <w:rsid w:val="006D75F2"/>
    <w:pPr>
      <w:spacing w:after="120" w:line="240" w:lineRule="auto"/>
      <w:ind w:left="1440"/>
    </w:pPr>
    <w:rPr>
      <w:rFonts w:ascii="Times New Roman" w:eastAsia="Times New Roman" w:hAnsi="Times New Roman" w:cs="Times New Roman"/>
      <w:szCs w:val="20"/>
    </w:rPr>
  </w:style>
  <w:style w:type="paragraph" w:styleId="ListContinue5">
    <w:name w:val="List Continue 5"/>
    <w:basedOn w:val="Normal"/>
    <w:rsid w:val="006D75F2"/>
    <w:pPr>
      <w:spacing w:after="120" w:line="240" w:lineRule="auto"/>
      <w:ind w:left="1800"/>
    </w:pPr>
    <w:rPr>
      <w:rFonts w:ascii="Times New Roman" w:eastAsia="Times New Roman" w:hAnsi="Times New Roman" w:cs="Times New Roman"/>
      <w:szCs w:val="20"/>
    </w:rPr>
  </w:style>
  <w:style w:type="paragraph" w:styleId="ListNumber">
    <w:name w:val="List Number"/>
    <w:basedOn w:val="Normal"/>
    <w:rsid w:val="006D75F2"/>
    <w:pPr>
      <w:numPr>
        <w:numId w:val="76"/>
      </w:numPr>
      <w:spacing w:after="0" w:line="240" w:lineRule="auto"/>
    </w:pPr>
    <w:rPr>
      <w:rFonts w:ascii="Times New Roman" w:eastAsia="Times New Roman" w:hAnsi="Times New Roman" w:cs="Times New Roman"/>
      <w:szCs w:val="20"/>
    </w:rPr>
  </w:style>
  <w:style w:type="paragraph" w:styleId="ListNumber3">
    <w:name w:val="List Number 3"/>
    <w:basedOn w:val="Normal"/>
    <w:rsid w:val="006D75F2"/>
    <w:pPr>
      <w:numPr>
        <w:numId w:val="77"/>
      </w:numPr>
      <w:spacing w:after="0" w:line="240" w:lineRule="auto"/>
    </w:pPr>
    <w:rPr>
      <w:rFonts w:ascii="Times New Roman" w:eastAsia="Times New Roman" w:hAnsi="Times New Roman" w:cs="Times New Roman"/>
      <w:szCs w:val="20"/>
    </w:rPr>
  </w:style>
  <w:style w:type="paragraph" w:styleId="ListNumber4">
    <w:name w:val="List Number 4"/>
    <w:basedOn w:val="Normal"/>
    <w:rsid w:val="006D75F2"/>
    <w:pPr>
      <w:numPr>
        <w:numId w:val="78"/>
      </w:numPr>
      <w:spacing w:after="0" w:line="240" w:lineRule="auto"/>
    </w:pPr>
    <w:rPr>
      <w:rFonts w:ascii="Times New Roman" w:eastAsia="Times New Roman" w:hAnsi="Times New Roman" w:cs="Times New Roman"/>
      <w:szCs w:val="20"/>
    </w:rPr>
  </w:style>
  <w:style w:type="paragraph" w:styleId="ListNumber5">
    <w:name w:val="List Number 5"/>
    <w:basedOn w:val="Normal"/>
    <w:rsid w:val="006D75F2"/>
    <w:pPr>
      <w:numPr>
        <w:numId w:val="79"/>
      </w:numPr>
      <w:spacing w:after="0" w:line="240" w:lineRule="auto"/>
    </w:pPr>
    <w:rPr>
      <w:rFonts w:ascii="Times New Roman" w:eastAsia="Times New Roman" w:hAnsi="Times New Roman" w:cs="Times New Roman"/>
      <w:szCs w:val="20"/>
    </w:rPr>
  </w:style>
  <w:style w:type="paragraph" w:styleId="MacroText">
    <w:name w:val="macro"/>
    <w:link w:val="MacroTextChar"/>
    <w:semiHidden/>
    <w:rsid w:val="006D75F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6D75F2"/>
    <w:rPr>
      <w:rFonts w:ascii="Courier New" w:eastAsia="Times New Roman" w:hAnsi="Courier New" w:cs="Courier New"/>
      <w:sz w:val="20"/>
      <w:szCs w:val="20"/>
    </w:rPr>
  </w:style>
  <w:style w:type="paragraph" w:styleId="MessageHeader">
    <w:name w:val="Message Header"/>
    <w:basedOn w:val="Normal"/>
    <w:link w:val="MessageHeaderChar"/>
    <w:rsid w:val="006D75F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6D75F2"/>
    <w:rPr>
      <w:rFonts w:ascii="Arial" w:eastAsia="Times New Roman" w:hAnsi="Arial" w:cs="Arial"/>
      <w:sz w:val="24"/>
      <w:szCs w:val="24"/>
      <w:shd w:val="pct20" w:color="auto" w:fill="auto"/>
    </w:rPr>
  </w:style>
  <w:style w:type="paragraph" w:styleId="NormalWeb">
    <w:name w:val="Normal (Web)"/>
    <w:basedOn w:val="Normal"/>
    <w:rsid w:val="006D75F2"/>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6D75F2"/>
    <w:pPr>
      <w:spacing w:after="0" w:line="240" w:lineRule="auto"/>
      <w:ind w:left="720"/>
    </w:pPr>
    <w:rPr>
      <w:rFonts w:ascii="Times New Roman" w:eastAsia="Times New Roman" w:hAnsi="Times New Roman" w:cs="Times New Roman"/>
      <w:szCs w:val="20"/>
    </w:rPr>
  </w:style>
  <w:style w:type="paragraph" w:styleId="NoteHeading">
    <w:name w:val="Note Heading"/>
    <w:basedOn w:val="Normal"/>
    <w:next w:val="Normal"/>
    <w:link w:val="NoteHeadingChar"/>
    <w:rsid w:val="006D75F2"/>
    <w:pPr>
      <w:spacing w:after="0" w:line="240" w:lineRule="auto"/>
    </w:pPr>
    <w:rPr>
      <w:rFonts w:ascii="Times New Roman" w:eastAsia="Times New Roman" w:hAnsi="Times New Roman" w:cs="Times New Roman"/>
      <w:szCs w:val="20"/>
    </w:rPr>
  </w:style>
  <w:style w:type="character" w:customStyle="1" w:styleId="NoteHeadingChar">
    <w:name w:val="Note Heading Char"/>
    <w:basedOn w:val="DefaultParagraphFont"/>
    <w:link w:val="NoteHeading"/>
    <w:rsid w:val="006D75F2"/>
    <w:rPr>
      <w:rFonts w:ascii="Times New Roman" w:eastAsia="Times New Roman" w:hAnsi="Times New Roman" w:cs="Times New Roman"/>
      <w:szCs w:val="20"/>
    </w:rPr>
  </w:style>
  <w:style w:type="paragraph" w:styleId="Salutation">
    <w:name w:val="Salutation"/>
    <w:basedOn w:val="Normal"/>
    <w:next w:val="Normal"/>
    <w:link w:val="SalutationChar"/>
    <w:rsid w:val="006D75F2"/>
    <w:pPr>
      <w:spacing w:after="0" w:line="240" w:lineRule="auto"/>
    </w:pPr>
    <w:rPr>
      <w:rFonts w:ascii="Times New Roman" w:eastAsia="Times New Roman" w:hAnsi="Times New Roman" w:cs="Times New Roman"/>
      <w:szCs w:val="20"/>
    </w:rPr>
  </w:style>
  <w:style w:type="character" w:customStyle="1" w:styleId="SalutationChar">
    <w:name w:val="Salutation Char"/>
    <w:basedOn w:val="DefaultParagraphFont"/>
    <w:link w:val="Salutation"/>
    <w:rsid w:val="006D75F2"/>
    <w:rPr>
      <w:rFonts w:ascii="Times New Roman" w:eastAsia="Times New Roman" w:hAnsi="Times New Roman" w:cs="Times New Roman"/>
      <w:szCs w:val="20"/>
    </w:rPr>
  </w:style>
  <w:style w:type="paragraph" w:styleId="Signature">
    <w:name w:val="Signature"/>
    <w:basedOn w:val="Normal"/>
    <w:link w:val="SignatureChar"/>
    <w:rsid w:val="006D75F2"/>
    <w:pPr>
      <w:spacing w:after="0" w:line="240" w:lineRule="auto"/>
      <w:ind w:left="4320"/>
    </w:pPr>
    <w:rPr>
      <w:rFonts w:ascii="Times New Roman" w:eastAsia="Times New Roman" w:hAnsi="Times New Roman" w:cs="Times New Roman"/>
      <w:szCs w:val="20"/>
    </w:rPr>
  </w:style>
  <w:style w:type="character" w:customStyle="1" w:styleId="SignatureChar">
    <w:name w:val="Signature Char"/>
    <w:basedOn w:val="DefaultParagraphFont"/>
    <w:link w:val="Signature"/>
    <w:rsid w:val="006D75F2"/>
    <w:rPr>
      <w:rFonts w:ascii="Times New Roman" w:eastAsia="Times New Roman" w:hAnsi="Times New Roman" w:cs="Times New Roman"/>
      <w:szCs w:val="20"/>
    </w:rPr>
  </w:style>
  <w:style w:type="paragraph" w:styleId="Subtitle">
    <w:name w:val="Subtitle"/>
    <w:basedOn w:val="Normal"/>
    <w:link w:val="SubtitleChar"/>
    <w:qFormat/>
    <w:rsid w:val="006D75F2"/>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6D75F2"/>
    <w:rPr>
      <w:rFonts w:ascii="Arial" w:eastAsia="Times New Roman" w:hAnsi="Arial" w:cs="Arial"/>
      <w:sz w:val="24"/>
      <w:szCs w:val="24"/>
    </w:rPr>
  </w:style>
  <w:style w:type="paragraph" w:styleId="TableofAuthorities">
    <w:name w:val="table of authorities"/>
    <w:basedOn w:val="Normal"/>
    <w:next w:val="Normal"/>
    <w:semiHidden/>
    <w:rsid w:val="006D75F2"/>
    <w:pPr>
      <w:spacing w:after="0" w:line="240" w:lineRule="auto"/>
      <w:ind w:left="220" w:hanging="220"/>
    </w:pPr>
    <w:rPr>
      <w:rFonts w:ascii="Times New Roman" w:eastAsia="Times New Roman" w:hAnsi="Times New Roman" w:cs="Times New Roman"/>
      <w:szCs w:val="20"/>
    </w:rPr>
  </w:style>
  <w:style w:type="paragraph" w:styleId="TableofFigures">
    <w:name w:val="table of figures"/>
    <w:basedOn w:val="Normal"/>
    <w:next w:val="Normal"/>
    <w:semiHidden/>
    <w:rsid w:val="006D75F2"/>
    <w:pPr>
      <w:spacing w:after="0" w:line="240" w:lineRule="auto"/>
      <w:ind w:left="440" w:hanging="440"/>
    </w:pPr>
    <w:rPr>
      <w:rFonts w:ascii="Times New Roman" w:eastAsia="Times New Roman" w:hAnsi="Times New Roman" w:cs="Times New Roman"/>
      <w:szCs w:val="20"/>
    </w:rPr>
  </w:style>
  <w:style w:type="paragraph" w:styleId="TOAHeading">
    <w:name w:val="toa heading"/>
    <w:basedOn w:val="Normal"/>
    <w:next w:val="Normal"/>
    <w:semiHidden/>
    <w:rsid w:val="006D75F2"/>
    <w:pPr>
      <w:spacing w:before="120" w:after="0" w:line="240" w:lineRule="auto"/>
    </w:pPr>
    <w:rPr>
      <w:rFonts w:ascii="Arial" w:eastAsia="Times New Roman" w:hAnsi="Arial" w:cs="Arial"/>
      <w:b/>
      <w:bCs/>
      <w:sz w:val="24"/>
      <w:szCs w:val="24"/>
    </w:rPr>
  </w:style>
  <w:style w:type="paragraph" w:customStyle="1" w:styleId="Legal1">
    <w:name w:val="Legal 1"/>
    <w:basedOn w:val="Normal"/>
    <w:rsid w:val="006D75F2"/>
    <w:pPr>
      <w:widowControl w:val="0"/>
      <w:numPr>
        <w:numId w:val="80"/>
      </w:numPr>
      <w:spacing w:after="0" w:line="240" w:lineRule="auto"/>
      <w:ind w:left="388" w:hanging="388"/>
      <w:outlineLvl w:val="0"/>
    </w:pPr>
    <w:rPr>
      <w:rFonts w:ascii="Courier" w:eastAsia="Times New Roman" w:hAnsi="Courier" w:cs="Times New Roman"/>
      <w:snapToGrid w:val="0"/>
      <w:sz w:val="24"/>
      <w:szCs w:val="20"/>
    </w:rPr>
  </w:style>
  <w:style w:type="paragraph" w:customStyle="1" w:styleId="Legal2">
    <w:name w:val="Legal 2"/>
    <w:basedOn w:val="Normal"/>
    <w:rsid w:val="006D75F2"/>
    <w:pPr>
      <w:widowControl w:val="0"/>
      <w:numPr>
        <w:ilvl w:val="1"/>
        <w:numId w:val="80"/>
      </w:numPr>
      <w:spacing w:after="0" w:line="240" w:lineRule="auto"/>
      <w:ind w:left="388" w:hanging="388"/>
      <w:outlineLvl w:val="1"/>
    </w:pPr>
    <w:rPr>
      <w:rFonts w:ascii="Courier" w:eastAsia="Times New Roman" w:hAnsi="Courier" w:cs="Times New Roman"/>
      <w:snapToGrid w:val="0"/>
      <w:sz w:val="24"/>
      <w:szCs w:val="20"/>
    </w:rPr>
  </w:style>
  <w:style w:type="paragraph" w:customStyle="1" w:styleId="Legal3">
    <w:name w:val="Legal 3"/>
    <w:basedOn w:val="Normal"/>
    <w:rsid w:val="006D75F2"/>
    <w:pPr>
      <w:widowControl w:val="0"/>
      <w:numPr>
        <w:ilvl w:val="2"/>
        <w:numId w:val="80"/>
      </w:numPr>
      <w:spacing w:after="0" w:line="240" w:lineRule="auto"/>
      <w:ind w:left="388" w:hanging="388"/>
      <w:outlineLvl w:val="2"/>
    </w:pPr>
    <w:rPr>
      <w:rFonts w:ascii="Courier" w:eastAsia="Times New Roman" w:hAnsi="Courier" w:cs="Times New Roman"/>
      <w:snapToGrid w:val="0"/>
      <w:sz w:val="24"/>
      <w:szCs w:val="20"/>
    </w:rPr>
  </w:style>
  <w:style w:type="paragraph" w:customStyle="1" w:styleId="Legal4">
    <w:name w:val="Legal 4"/>
    <w:basedOn w:val="Normal"/>
    <w:rsid w:val="006D75F2"/>
    <w:pPr>
      <w:widowControl w:val="0"/>
      <w:numPr>
        <w:ilvl w:val="3"/>
        <w:numId w:val="80"/>
      </w:numPr>
      <w:spacing w:after="0" w:line="240" w:lineRule="auto"/>
      <w:ind w:left="388" w:hanging="388"/>
      <w:outlineLvl w:val="3"/>
    </w:pPr>
    <w:rPr>
      <w:rFonts w:ascii="Courier" w:eastAsia="Times New Roman" w:hAnsi="Courier" w:cs="Times New Roman"/>
      <w:snapToGrid w:val="0"/>
      <w:sz w:val="24"/>
      <w:szCs w:val="20"/>
    </w:rPr>
  </w:style>
  <w:style w:type="paragraph" w:customStyle="1" w:styleId="Legal5">
    <w:name w:val="Legal 5"/>
    <w:basedOn w:val="Normal"/>
    <w:rsid w:val="006D75F2"/>
    <w:pPr>
      <w:widowControl w:val="0"/>
      <w:spacing w:after="0" w:line="240" w:lineRule="auto"/>
      <w:ind w:left="900" w:hanging="900"/>
      <w:outlineLvl w:val="4"/>
    </w:pPr>
    <w:rPr>
      <w:rFonts w:ascii="Courier" w:eastAsia="Times New Roman" w:hAnsi="Courier" w:cs="Times New Roman"/>
      <w:snapToGrid w:val="0"/>
      <w:sz w:val="24"/>
      <w:szCs w:val="20"/>
    </w:rPr>
  </w:style>
  <w:style w:type="character" w:styleId="FootnoteReference">
    <w:name w:val="footnote reference"/>
    <w:semiHidden/>
    <w:rsid w:val="006D75F2"/>
  </w:style>
  <w:style w:type="paragraph" w:customStyle="1" w:styleId="Legal6">
    <w:name w:val="Legal 6"/>
    <w:basedOn w:val="Normal"/>
    <w:rsid w:val="006D75F2"/>
    <w:pPr>
      <w:widowControl w:val="0"/>
      <w:spacing w:after="0" w:line="240" w:lineRule="auto"/>
      <w:ind w:left="900" w:hanging="900"/>
      <w:outlineLvl w:val="5"/>
    </w:pPr>
    <w:rPr>
      <w:rFonts w:ascii="Courier" w:eastAsia="Times New Roman" w:hAnsi="Courier" w:cs="Times New Roman"/>
      <w:snapToGrid w:val="0"/>
      <w:sz w:val="24"/>
      <w:szCs w:val="20"/>
    </w:rPr>
  </w:style>
  <w:style w:type="paragraph" w:customStyle="1" w:styleId="BulletedList">
    <w:name w:val="Bulleted List"/>
    <w:basedOn w:val="Normal"/>
    <w:rsid w:val="006D75F2"/>
    <w:pPr>
      <w:numPr>
        <w:numId w:val="81"/>
      </w:numPr>
      <w:spacing w:after="0" w:line="240" w:lineRule="auto"/>
    </w:pPr>
    <w:rPr>
      <w:rFonts w:ascii="Franklin Gothic Book" w:eastAsia="Times New Roman" w:hAnsi="Franklin Gothic Book" w:cs="Arial"/>
      <w:color w:val="000000"/>
      <w:sz w:val="20"/>
      <w:szCs w:val="24"/>
    </w:rPr>
  </w:style>
  <w:style w:type="paragraph" w:customStyle="1" w:styleId="style143">
    <w:name w:val="style143"/>
    <w:basedOn w:val="Normal"/>
    <w:rsid w:val="006D75F2"/>
    <w:pPr>
      <w:spacing w:before="100" w:beforeAutospacing="1" w:after="100" w:afterAutospacing="1" w:line="240" w:lineRule="auto"/>
    </w:pPr>
    <w:rPr>
      <w:rFonts w:ascii="Verdana" w:eastAsia="Times New Roman" w:hAnsi="Verdana" w:cs="Times New Roman"/>
      <w:sz w:val="24"/>
      <w:szCs w:val="24"/>
    </w:rPr>
  </w:style>
  <w:style w:type="paragraph" w:customStyle="1" w:styleId="Body4">
    <w:name w:val="Body 4"/>
    <w:basedOn w:val="Normal"/>
    <w:link w:val="Body4Char"/>
    <w:qFormat/>
    <w:rsid w:val="006D75F2"/>
    <w:pPr>
      <w:spacing w:before="120" w:after="120" w:line="240" w:lineRule="auto"/>
      <w:ind w:left="1800"/>
      <w:jc w:val="both"/>
    </w:pPr>
    <w:rPr>
      <w:rFonts w:ascii="Times New Roman" w:eastAsia="Times New Roman" w:hAnsi="Times New Roman" w:cs="Times New Roman"/>
    </w:rPr>
  </w:style>
  <w:style w:type="character" w:customStyle="1" w:styleId="Body4Char">
    <w:name w:val="Body 4 Char"/>
    <w:link w:val="Body4"/>
    <w:rsid w:val="006D75F2"/>
    <w:rPr>
      <w:rFonts w:ascii="Times New Roman" w:eastAsia="Times New Roman" w:hAnsi="Times New Roman" w:cs="Times New Roman"/>
    </w:rPr>
  </w:style>
  <w:style w:type="character" w:styleId="HTMLAcronym">
    <w:name w:val="HTML Acronym"/>
    <w:basedOn w:val="DefaultParagraphFont"/>
    <w:uiPriority w:val="99"/>
    <w:unhideWhenUsed/>
    <w:rsid w:val="006D75F2"/>
  </w:style>
  <w:style w:type="paragraph" w:customStyle="1" w:styleId="phone1">
    <w:name w:val="phone1"/>
    <w:basedOn w:val="Normal"/>
    <w:rsid w:val="006D75F2"/>
    <w:pPr>
      <w:spacing w:before="75" w:after="75" w:line="336" w:lineRule="atLeast"/>
      <w:ind w:left="150" w:right="150"/>
      <w:jc w:val="both"/>
    </w:pPr>
    <w:rPr>
      <w:rFonts w:ascii="Times New Roman" w:eastAsia="Times New Roman" w:hAnsi="Times New Roman" w:cs="Times New Roman"/>
      <w:sz w:val="24"/>
      <w:szCs w:val="24"/>
    </w:rPr>
  </w:style>
  <w:style w:type="paragraph" w:customStyle="1" w:styleId="Body3">
    <w:name w:val="Body 3"/>
    <w:basedOn w:val="Normal"/>
    <w:link w:val="Body3Char"/>
    <w:qFormat/>
    <w:rsid w:val="006D75F2"/>
    <w:pPr>
      <w:spacing w:before="120" w:after="120" w:line="240" w:lineRule="auto"/>
      <w:ind w:left="1440"/>
      <w:jc w:val="both"/>
    </w:pPr>
    <w:rPr>
      <w:rFonts w:ascii="Times New Roman" w:eastAsia="Times New Roman" w:hAnsi="Times New Roman" w:cs="Times New Roman"/>
    </w:rPr>
  </w:style>
  <w:style w:type="character" w:customStyle="1" w:styleId="Body3Char">
    <w:name w:val="Body 3 Char"/>
    <w:link w:val="Body3"/>
    <w:rsid w:val="006D75F2"/>
    <w:rPr>
      <w:rFonts w:ascii="Times New Roman" w:eastAsia="Times New Roman" w:hAnsi="Times New Roman" w:cs="Times New Roman"/>
    </w:rPr>
  </w:style>
  <w:style w:type="paragraph" w:customStyle="1" w:styleId="Body2">
    <w:name w:val="Body 2"/>
    <w:basedOn w:val="Normal"/>
    <w:link w:val="Body2Char"/>
    <w:qFormat/>
    <w:rsid w:val="006D75F2"/>
    <w:pPr>
      <w:spacing w:before="120" w:after="120" w:line="240" w:lineRule="auto"/>
      <w:ind w:left="720"/>
      <w:jc w:val="both"/>
    </w:pPr>
    <w:rPr>
      <w:rFonts w:ascii="Times New Roman" w:eastAsia="Times New Roman" w:hAnsi="Times New Roman" w:cs="Times New Roman"/>
    </w:rPr>
  </w:style>
  <w:style w:type="character" w:customStyle="1" w:styleId="Body2Char">
    <w:name w:val="Body 2 Char"/>
    <w:link w:val="Body2"/>
    <w:rsid w:val="006D75F2"/>
    <w:rPr>
      <w:rFonts w:ascii="Times New Roman" w:eastAsia="Times New Roman" w:hAnsi="Times New Roman" w:cs="Times New Roman"/>
    </w:rPr>
  </w:style>
  <w:style w:type="character" w:styleId="IntenseEmphasis">
    <w:name w:val="Intense Emphasis"/>
    <w:uiPriority w:val="21"/>
    <w:qFormat/>
    <w:rsid w:val="006D75F2"/>
    <w:rPr>
      <w:b/>
      <w:bCs/>
      <w:i/>
      <w:iCs/>
      <w:color w:val="4F81BD"/>
    </w:rPr>
  </w:style>
  <w:style w:type="paragraph" w:customStyle="1" w:styleId="Body1">
    <w:name w:val="Body 1"/>
    <w:basedOn w:val="Normal"/>
    <w:link w:val="Body1Char"/>
    <w:qFormat/>
    <w:rsid w:val="006D75F2"/>
    <w:pPr>
      <w:spacing w:after="0" w:line="240" w:lineRule="auto"/>
      <w:jc w:val="both"/>
    </w:pPr>
    <w:rPr>
      <w:rFonts w:ascii="Times New Roman" w:eastAsia="Times New Roman" w:hAnsi="Times New Roman" w:cs="Times New Roman"/>
    </w:rPr>
  </w:style>
  <w:style w:type="character" w:customStyle="1" w:styleId="Body1Char">
    <w:name w:val="Body 1 Char"/>
    <w:link w:val="Body1"/>
    <w:rsid w:val="006D75F2"/>
    <w:rPr>
      <w:rFonts w:ascii="Times New Roman" w:eastAsia="Times New Roman" w:hAnsi="Times New Roman" w:cs="Times New Roman"/>
    </w:rPr>
  </w:style>
  <w:style w:type="paragraph" w:customStyle="1" w:styleId="Body2-List">
    <w:name w:val="Body 2 - List"/>
    <w:basedOn w:val="Body2"/>
    <w:link w:val="Body2-ListChar"/>
    <w:qFormat/>
    <w:rsid w:val="006D75F2"/>
    <w:pPr>
      <w:numPr>
        <w:numId w:val="83"/>
      </w:numPr>
      <w:spacing w:before="0" w:after="0"/>
    </w:pPr>
  </w:style>
  <w:style w:type="character" w:customStyle="1" w:styleId="Body2-ListChar">
    <w:name w:val="Body 2 - List Char"/>
    <w:link w:val="Body2-List"/>
    <w:rsid w:val="006D75F2"/>
    <w:rPr>
      <w:rFonts w:ascii="Times New Roman" w:eastAsia="Times New Roman" w:hAnsi="Times New Roman" w:cs="Times New Roman"/>
    </w:rPr>
  </w:style>
  <w:style w:type="paragraph" w:customStyle="1" w:styleId="pbody">
    <w:name w:val="pbody"/>
    <w:basedOn w:val="Normal"/>
    <w:uiPriority w:val="99"/>
    <w:rsid w:val="006D75F2"/>
    <w:pPr>
      <w:spacing w:after="0" w:line="288" w:lineRule="auto"/>
      <w:ind w:firstLine="240"/>
    </w:pPr>
    <w:rPr>
      <w:rFonts w:ascii="Arial" w:eastAsia="Times New Roman" w:hAnsi="Arial" w:cs="Arial"/>
      <w:color w:val="000000"/>
      <w:sz w:val="20"/>
      <w:szCs w:val="20"/>
    </w:rPr>
  </w:style>
  <w:style w:type="paragraph" w:customStyle="1" w:styleId="pindented1">
    <w:name w:val="pindented1"/>
    <w:basedOn w:val="Normal"/>
    <w:uiPriority w:val="99"/>
    <w:rsid w:val="006D75F2"/>
    <w:pPr>
      <w:spacing w:after="0" w:line="288" w:lineRule="auto"/>
      <w:ind w:firstLine="480"/>
    </w:pPr>
    <w:rPr>
      <w:rFonts w:ascii="Arial" w:eastAsia="Times New Roman" w:hAnsi="Arial" w:cs="Arial"/>
      <w:color w:val="000000"/>
      <w:sz w:val="20"/>
      <w:szCs w:val="20"/>
    </w:rPr>
  </w:style>
  <w:style w:type="paragraph" w:customStyle="1" w:styleId="pindented2">
    <w:name w:val="pindented2"/>
    <w:basedOn w:val="Normal"/>
    <w:uiPriority w:val="99"/>
    <w:rsid w:val="006D75F2"/>
    <w:pPr>
      <w:spacing w:after="0" w:line="288" w:lineRule="auto"/>
      <w:ind w:firstLine="720"/>
    </w:pPr>
    <w:rPr>
      <w:rFonts w:ascii="Arial" w:eastAsia="Times New Roman" w:hAnsi="Arial" w:cs="Arial"/>
      <w:color w:val="000000"/>
      <w:sz w:val="20"/>
      <w:szCs w:val="20"/>
    </w:rPr>
  </w:style>
  <w:style w:type="character" w:customStyle="1" w:styleId="st1">
    <w:name w:val="st1"/>
    <w:basedOn w:val="DefaultParagraphFont"/>
    <w:rsid w:val="006D75F2"/>
  </w:style>
  <w:style w:type="table" w:styleId="LightGrid">
    <w:name w:val="Light Grid"/>
    <w:basedOn w:val="TableNormal"/>
    <w:uiPriority w:val="62"/>
    <w:rsid w:val="006D75F2"/>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ableParagraph">
    <w:name w:val="Table Paragraph"/>
    <w:basedOn w:val="Normal"/>
    <w:uiPriority w:val="1"/>
    <w:qFormat/>
    <w:rsid w:val="006D75F2"/>
    <w:pPr>
      <w:widowControl w:val="0"/>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iPriority="99" w:unhideWhenUsed="0" w:qFormat="1"/>
    <w:lsdException w:name="Plain Text" w:uiPriority="99"/>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ecthead"/>
    <w:basedOn w:val="Normal"/>
    <w:next w:val="Normal"/>
    <w:link w:val="Heading1Char"/>
    <w:qFormat/>
    <w:rsid w:val="00DC3A76"/>
    <w:pPr>
      <w:keepNext/>
      <w:spacing w:before="240" w:after="60" w:line="240" w:lineRule="auto"/>
      <w:jc w:val="center"/>
      <w:outlineLvl w:val="0"/>
    </w:pPr>
    <w:rPr>
      <w:rFonts w:ascii="Times New Roman" w:eastAsia="Times New Roman" w:hAnsi="Times New Roman" w:cs="Arial"/>
      <w:b/>
      <w:bCs/>
      <w:kern w:val="32"/>
      <w:sz w:val="32"/>
      <w:szCs w:val="32"/>
    </w:rPr>
  </w:style>
  <w:style w:type="paragraph" w:styleId="Heading2">
    <w:name w:val="heading 2"/>
    <w:aliases w:val="RFPlev2"/>
    <w:basedOn w:val="Normal"/>
    <w:next w:val="Normal"/>
    <w:link w:val="Heading2Char"/>
    <w:qFormat/>
    <w:rsid w:val="00DC3A76"/>
    <w:pPr>
      <w:keepNext/>
      <w:spacing w:before="240" w:after="60" w:line="240" w:lineRule="auto"/>
      <w:outlineLvl w:val="1"/>
    </w:pPr>
    <w:rPr>
      <w:rFonts w:ascii="Times New Roman" w:eastAsia="Times New Roman" w:hAnsi="Times New Roman" w:cs="Arial"/>
      <w:b/>
      <w:bCs/>
      <w:i/>
      <w:iCs/>
      <w:sz w:val="28"/>
      <w:szCs w:val="28"/>
    </w:rPr>
  </w:style>
  <w:style w:type="paragraph" w:styleId="Heading3">
    <w:name w:val="heading 3"/>
    <w:aliases w:val="RFPlev3"/>
    <w:basedOn w:val="Normal"/>
    <w:next w:val="Normal"/>
    <w:link w:val="Heading3Char"/>
    <w:qFormat/>
    <w:rsid w:val="00DC3A76"/>
    <w:pPr>
      <w:keepNext/>
      <w:spacing w:before="240" w:after="60" w:line="240" w:lineRule="auto"/>
      <w:outlineLvl w:val="2"/>
    </w:pPr>
    <w:rPr>
      <w:rFonts w:ascii="Times New Roman" w:eastAsia="Times New Roman" w:hAnsi="Times New Roman" w:cs="Arial"/>
      <w:b/>
      <w:bCs/>
      <w:sz w:val="26"/>
      <w:szCs w:val="26"/>
    </w:rPr>
  </w:style>
  <w:style w:type="paragraph" w:styleId="Heading4">
    <w:name w:val="heading 4"/>
    <w:basedOn w:val="Normal"/>
    <w:next w:val="Normal"/>
    <w:link w:val="Heading4Char"/>
    <w:qFormat/>
    <w:rsid w:val="00DC3A76"/>
    <w:pPr>
      <w:keepNext/>
      <w:spacing w:after="0" w:line="240" w:lineRule="auto"/>
      <w:jc w:val="center"/>
      <w:outlineLvl w:val="3"/>
    </w:pPr>
    <w:rPr>
      <w:rFonts w:ascii="Times New Roman" w:eastAsia="Times New Roman" w:hAnsi="Times New Roman" w:cs="Times New Roman"/>
      <w:b/>
      <w:bCs/>
      <w:sz w:val="28"/>
      <w:szCs w:val="24"/>
    </w:rPr>
  </w:style>
  <w:style w:type="paragraph" w:styleId="Heading5">
    <w:name w:val="heading 5"/>
    <w:basedOn w:val="Normal"/>
    <w:next w:val="Normal"/>
    <w:link w:val="Heading5Char"/>
    <w:qFormat/>
    <w:rsid w:val="00DC3A76"/>
    <w:pPr>
      <w:spacing w:before="240" w:after="60" w:line="240" w:lineRule="auto"/>
      <w:ind w:left="1008" w:hanging="1008"/>
      <w:jc w:val="both"/>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DC3A76"/>
    <w:pPr>
      <w:spacing w:before="240" w:after="60" w:line="240" w:lineRule="auto"/>
      <w:ind w:left="1152" w:hanging="1152"/>
      <w:jc w:val="both"/>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DC3A76"/>
    <w:pPr>
      <w:spacing w:before="240" w:after="60" w:line="240" w:lineRule="auto"/>
      <w:ind w:left="1296" w:hanging="1296"/>
      <w:jc w:val="both"/>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DC3A76"/>
    <w:pPr>
      <w:spacing w:before="240" w:after="60" w:line="240" w:lineRule="auto"/>
      <w:ind w:left="1440" w:hanging="1440"/>
      <w:jc w:val="both"/>
      <w:outlineLvl w:val="7"/>
    </w:pPr>
    <w:rPr>
      <w:rFonts w:ascii="Times New Roman" w:eastAsia="Times New Roman" w:hAnsi="Times New Roman" w:cs="Times New Roman"/>
      <w:i/>
      <w:sz w:val="24"/>
      <w:szCs w:val="20"/>
    </w:rPr>
  </w:style>
  <w:style w:type="paragraph" w:styleId="Heading9">
    <w:name w:val="heading 9"/>
    <w:basedOn w:val="Normal"/>
    <w:next w:val="Normal"/>
    <w:link w:val="Heading9Char"/>
    <w:qFormat/>
    <w:rsid w:val="00DC3A76"/>
    <w:pPr>
      <w:spacing w:before="240" w:after="60" w:line="240" w:lineRule="auto"/>
      <w:ind w:left="1584" w:hanging="1584"/>
      <w:jc w:val="both"/>
      <w:outlineLvl w:val="8"/>
    </w:pPr>
    <w:rPr>
      <w:rFonts w:ascii="Times New Roman" w:eastAsia="Times New Roman" w:hAnsi="Times New Roman"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head Char"/>
    <w:basedOn w:val="DefaultParagraphFont"/>
    <w:link w:val="Heading1"/>
    <w:rsid w:val="00DC3A76"/>
    <w:rPr>
      <w:rFonts w:ascii="Times New Roman" w:eastAsia="Times New Roman" w:hAnsi="Times New Roman" w:cs="Arial"/>
      <w:b/>
      <w:bCs/>
      <w:kern w:val="32"/>
      <w:sz w:val="32"/>
      <w:szCs w:val="32"/>
    </w:rPr>
  </w:style>
  <w:style w:type="character" w:customStyle="1" w:styleId="Heading2Char">
    <w:name w:val="Heading 2 Char"/>
    <w:aliases w:val="RFPlev2 Char"/>
    <w:basedOn w:val="DefaultParagraphFont"/>
    <w:link w:val="Heading2"/>
    <w:rsid w:val="00DC3A76"/>
    <w:rPr>
      <w:rFonts w:ascii="Times New Roman" w:eastAsia="Times New Roman" w:hAnsi="Times New Roman" w:cs="Arial"/>
      <w:b/>
      <w:bCs/>
      <w:i/>
      <w:iCs/>
      <w:sz w:val="28"/>
      <w:szCs w:val="28"/>
    </w:rPr>
  </w:style>
  <w:style w:type="character" w:customStyle="1" w:styleId="Heading3Char">
    <w:name w:val="Heading 3 Char"/>
    <w:aliases w:val="RFPlev3 Char"/>
    <w:basedOn w:val="DefaultParagraphFont"/>
    <w:link w:val="Heading3"/>
    <w:rsid w:val="00DC3A76"/>
    <w:rPr>
      <w:rFonts w:ascii="Times New Roman" w:eastAsia="Times New Roman" w:hAnsi="Times New Roman" w:cs="Arial"/>
      <w:b/>
      <w:bCs/>
      <w:sz w:val="26"/>
      <w:szCs w:val="26"/>
    </w:rPr>
  </w:style>
  <w:style w:type="character" w:customStyle="1" w:styleId="Heading4Char">
    <w:name w:val="Heading 4 Char"/>
    <w:basedOn w:val="DefaultParagraphFont"/>
    <w:link w:val="Heading4"/>
    <w:rsid w:val="00DC3A76"/>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rsid w:val="00DC3A76"/>
    <w:rPr>
      <w:rFonts w:ascii="Times New Roman" w:eastAsia="Times New Roman" w:hAnsi="Times New Roman" w:cs="Times New Roman"/>
      <w:szCs w:val="20"/>
    </w:rPr>
  </w:style>
  <w:style w:type="character" w:customStyle="1" w:styleId="Heading6Char">
    <w:name w:val="Heading 6 Char"/>
    <w:basedOn w:val="DefaultParagraphFont"/>
    <w:link w:val="Heading6"/>
    <w:rsid w:val="00DC3A76"/>
    <w:rPr>
      <w:rFonts w:ascii="Times New Roman" w:eastAsia="Times New Roman" w:hAnsi="Times New Roman" w:cs="Times New Roman"/>
      <w:i/>
      <w:szCs w:val="20"/>
    </w:rPr>
  </w:style>
  <w:style w:type="character" w:customStyle="1" w:styleId="Heading7Char">
    <w:name w:val="Heading 7 Char"/>
    <w:basedOn w:val="DefaultParagraphFont"/>
    <w:link w:val="Heading7"/>
    <w:rsid w:val="00DC3A76"/>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DC3A76"/>
    <w:rPr>
      <w:rFonts w:ascii="Times New Roman" w:eastAsia="Times New Roman" w:hAnsi="Times New Roman" w:cs="Times New Roman"/>
      <w:i/>
      <w:sz w:val="24"/>
      <w:szCs w:val="20"/>
    </w:rPr>
  </w:style>
  <w:style w:type="character" w:customStyle="1" w:styleId="Heading9Char">
    <w:name w:val="Heading 9 Char"/>
    <w:basedOn w:val="DefaultParagraphFont"/>
    <w:link w:val="Heading9"/>
    <w:rsid w:val="00DC3A76"/>
    <w:rPr>
      <w:rFonts w:ascii="Times New Roman" w:eastAsia="Times New Roman" w:hAnsi="Times New Roman" w:cs="Times New Roman"/>
      <w:b/>
      <w:i/>
      <w:sz w:val="18"/>
      <w:szCs w:val="20"/>
    </w:rPr>
  </w:style>
  <w:style w:type="numbering" w:customStyle="1" w:styleId="NoList1">
    <w:name w:val="No List1"/>
    <w:next w:val="NoList"/>
    <w:uiPriority w:val="99"/>
    <w:semiHidden/>
    <w:unhideWhenUsed/>
    <w:rsid w:val="00DC3A76"/>
  </w:style>
  <w:style w:type="paragraph" w:styleId="TOC1">
    <w:name w:val="toc 1"/>
    <w:basedOn w:val="Normal"/>
    <w:next w:val="Normal"/>
    <w:autoRedefine/>
    <w:uiPriority w:val="39"/>
    <w:qFormat/>
    <w:rsid w:val="00DC3A76"/>
    <w:pPr>
      <w:spacing w:before="120" w:after="120" w:line="240" w:lineRule="auto"/>
    </w:pPr>
    <w:rPr>
      <w:rFonts w:ascii="Calibri" w:eastAsia="Times New Roman" w:hAnsi="Calibri" w:cs="Times New Roman"/>
      <w:b/>
      <w:bCs/>
      <w:caps/>
      <w:sz w:val="20"/>
      <w:szCs w:val="20"/>
    </w:rPr>
  </w:style>
  <w:style w:type="paragraph" w:styleId="TOC2">
    <w:name w:val="toc 2"/>
    <w:basedOn w:val="Normal"/>
    <w:next w:val="Normal"/>
    <w:autoRedefine/>
    <w:uiPriority w:val="39"/>
    <w:qFormat/>
    <w:rsid w:val="00DC3A76"/>
    <w:pPr>
      <w:spacing w:after="0" w:line="240" w:lineRule="auto"/>
      <w:ind w:left="240"/>
    </w:pPr>
    <w:rPr>
      <w:rFonts w:ascii="Calibri" w:eastAsia="Times New Roman" w:hAnsi="Calibri" w:cs="Times New Roman"/>
      <w:smallCaps/>
      <w:sz w:val="20"/>
      <w:szCs w:val="20"/>
    </w:rPr>
  </w:style>
  <w:style w:type="paragraph" w:styleId="TOC3">
    <w:name w:val="toc 3"/>
    <w:basedOn w:val="Normal"/>
    <w:next w:val="Normal"/>
    <w:autoRedefine/>
    <w:uiPriority w:val="39"/>
    <w:qFormat/>
    <w:rsid w:val="008E614E"/>
    <w:pPr>
      <w:tabs>
        <w:tab w:val="left" w:pos="720"/>
      </w:tabs>
      <w:spacing w:after="0" w:line="240" w:lineRule="auto"/>
    </w:pPr>
    <w:rPr>
      <w:rFonts w:ascii="Arial" w:eastAsia="Times New Roman" w:hAnsi="Arial" w:cs="Arial"/>
      <w:iCs/>
      <w:sz w:val="24"/>
      <w:szCs w:val="24"/>
    </w:rPr>
  </w:style>
  <w:style w:type="paragraph" w:styleId="TOC4">
    <w:name w:val="toc 4"/>
    <w:basedOn w:val="Normal"/>
    <w:next w:val="Normal"/>
    <w:autoRedefine/>
    <w:uiPriority w:val="39"/>
    <w:rsid w:val="00DC3A76"/>
    <w:pPr>
      <w:spacing w:after="0" w:line="240" w:lineRule="auto"/>
      <w:ind w:left="720"/>
    </w:pPr>
    <w:rPr>
      <w:rFonts w:ascii="Calibri" w:eastAsia="Times New Roman" w:hAnsi="Calibri" w:cs="Times New Roman"/>
      <w:sz w:val="18"/>
      <w:szCs w:val="18"/>
    </w:rPr>
  </w:style>
  <w:style w:type="paragraph" w:styleId="TOC5">
    <w:name w:val="toc 5"/>
    <w:basedOn w:val="Normal"/>
    <w:next w:val="Normal"/>
    <w:autoRedefine/>
    <w:uiPriority w:val="39"/>
    <w:rsid w:val="00DC3A76"/>
    <w:pPr>
      <w:spacing w:after="0" w:line="240" w:lineRule="auto"/>
      <w:ind w:left="960"/>
    </w:pPr>
    <w:rPr>
      <w:rFonts w:ascii="Calibri" w:eastAsia="Times New Roman" w:hAnsi="Calibri" w:cs="Times New Roman"/>
      <w:sz w:val="18"/>
      <w:szCs w:val="18"/>
    </w:rPr>
  </w:style>
  <w:style w:type="paragraph" w:styleId="TOC6">
    <w:name w:val="toc 6"/>
    <w:basedOn w:val="Normal"/>
    <w:next w:val="Normal"/>
    <w:autoRedefine/>
    <w:uiPriority w:val="39"/>
    <w:rsid w:val="00DC3A76"/>
    <w:pPr>
      <w:spacing w:after="0" w:line="240" w:lineRule="auto"/>
      <w:ind w:left="1200"/>
    </w:pPr>
    <w:rPr>
      <w:rFonts w:ascii="Calibri" w:eastAsia="Times New Roman" w:hAnsi="Calibri" w:cs="Times New Roman"/>
      <w:sz w:val="18"/>
      <w:szCs w:val="18"/>
    </w:rPr>
  </w:style>
  <w:style w:type="paragraph" w:styleId="TOC7">
    <w:name w:val="toc 7"/>
    <w:basedOn w:val="Normal"/>
    <w:next w:val="Normal"/>
    <w:autoRedefine/>
    <w:uiPriority w:val="39"/>
    <w:rsid w:val="00DC3A76"/>
    <w:pPr>
      <w:spacing w:after="0" w:line="240" w:lineRule="auto"/>
      <w:ind w:left="1440"/>
    </w:pPr>
    <w:rPr>
      <w:rFonts w:ascii="Calibri" w:eastAsia="Times New Roman" w:hAnsi="Calibri" w:cs="Times New Roman"/>
      <w:sz w:val="18"/>
      <w:szCs w:val="18"/>
    </w:rPr>
  </w:style>
  <w:style w:type="paragraph" w:styleId="TOC8">
    <w:name w:val="toc 8"/>
    <w:basedOn w:val="Normal"/>
    <w:next w:val="Normal"/>
    <w:autoRedefine/>
    <w:uiPriority w:val="39"/>
    <w:rsid w:val="00DC3A76"/>
    <w:pPr>
      <w:spacing w:after="0" w:line="240" w:lineRule="auto"/>
      <w:ind w:left="1680"/>
    </w:pPr>
    <w:rPr>
      <w:rFonts w:ascii="Calibri" w:eastAsia="Times New Roman" w:hAnsi="Calibri" w:cs="Times New Roman"/>
      <w:sz w:val="18"/>
      <w:szCs w:val="18"/>
    </w:rPr>
  </w:style>
  <w:style w:type="paragraph" w:styleId="TOC9">
    <w:name w:val="toc 9"/>
    <w:basedOn w:val="Normal"/>
    <w:next w:val="Normal"/>
    <w:autoRedefine/>
    <w:uiPriority w:val="39"/>
    <w:rsid w:val="00DC3A76"/>
    <w:pPr>
      <w:spacing w:after="0" w:line="240" w:lineRule="auto"/>
      <w:ind w:left="1920"/>
    </w:pPr>
    <w:rPr>
      <w:rFonts w:ascii="Calibri" w:eastAsia="Times New Roman" w:hAnsi="Calibri" w:cs="Times New Roman"/>
      <w:sz w:val="18"/>
      <w:szCs w:val="18"/>
    </w:rPr>
  </w:style>
  <w:style w:type="character" w:styleId="Hyperlink">
    <w:name w:val="Hyperlink"/>
    <w:uiPriority w:val="99"/>
    <w:rsid w:val="00DC3A76"/>
    <w:rPr>
      <w:color w:val="0000FF"/>
      <w:u w:val="single"/>
    </w:rPr>
  </w:style>
  <w:style w:type="table" w:styleId="TableGrid">
    <w:name w:val="Table Grid"/>
    <w:basedOn w:val="TableNormal"/>
    <w:rsid w:val="00DC3A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C3A7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C3A76"/>
    <w:rPr>
      <w:rFonts w:ascii="Times New Roman" w:eastAsia="Times New Roman" w:hAnsi="Times New Roman" w:cs="Times New Roman"/>
      <w:sz w:val="24"/>
      <w:szCs w:val="24"/>
    </w:rPr>
  </w:style>
  <w:style w:type="character" w:styleId="PageNumber">
    <w:name w:val="page number"/>
    <w:basedOn w:val="DefaultParagraphFont"/>
    <w:rsid w:val="00DC3A76"/>
  </w:style>
  <w:style w:type="paragraph" w:styleId="BodyText">
    <w:name w:val="Body Text"/>
    <w:aliases w:val="RFPText"/>
    <w:basedOn w:val="Normal"/>
    <w:link w:val="BodyTextChar"/>
    <w:rsid w:val="00DC3A76"/>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RFPText Char"/>
    <w:basedOn w:val="DefaultParagraphFont"/>
    <w:link w:val="BodyText"/>
    <w:rsid w:val="00DC3A76"/>
    <w:rPr>
      <w:rFonts w:ascii="Times New Roman" w:eastAsia="Times New Roman" w:hAnsi="Times New Roman" w:cs="Times New Roman"/>
      <w:sz w:val="24"/>
      <w:szCs w:val="24"/>
    </w:rPr>
  </w:style>
  <w:style w:type="paragraph" w:customStyle="1" w:styleId="Default">
    <w:name w:val="Default"/>
    <w:rsid w:val="00DC3A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rsid w:val="00DC3A7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C3A76"/>
    <w:rPr>
      <w:rFonts w:ascii="Times New Roman" w:eastAsia="Times New Roman" w:hAnsi="Times New Roman" w:cs="Times New Roman"/>
      <w:sz w:val="24"/>
      <w:szCs w:val="24"/>
    </w:rPr>
  </w:style>
  <w:style w:type="paragraph" w:styleId="BodyTextIndent">
    <w:name w:val="Body Text Indent"/>
    <w:basedOn w:val="Normal"/>
    <w:link w:val="BodyTextIndentChar"/>
    <w:rsid w:val="00DC3A76"/>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C3A76"/>
    <w:rPr>
      <w:rFonts w:ascii="Times New Roman" w:eastAsia="Times New Roman" w:hAnsi="Times New Roman" w:cs="Times New Roman"/>
      <w:sz w:val="24"/>
      <w:szCs w:val="24"/>
    </w:rPr>
  </w:style>
  <w:style w:type="paragraph" w:styleId="BodyTextIndent3">
    <w:name w:val="Body Text Indent 3"/>
    <w:basedOn w:val="Normal"/>
    <w:link w:val="BodyTextIndent3Char"/>
    <w:rsid w:val="00DC3A76"/>
    <w:pPr>
      <w:spacing w:after="0" w:line="240" w:lineRule="auto"/>
      <w:ind w:left="108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DC3A76"/>
    <w:rPr>
      <w:rFonts w:ascii="Times New Roman" w:eastAsia="Times New Roman" w:hAnsi="Times New Roman" w:cs="Times New Roman"/>
      <w:sz w:val="24"/>
      <w:szCs w:val="24"/>
    </w:rPr>
  </w:style>
  <w:style w:type="paragraph" w:styleId="DocumentMap">
    <w:name w:val="Document Map"/>
    <w:basedOn w:val="Normal"/>
    <w:link w:val="DocumentMapChar"/>
    <w:semiHidden/>
    <w:rsid w:val="00DC3A7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DC3A76"/>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DC3A7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C3A76"/>
    <w:rPr>
      <w:rFonts w:ascii="Tahoma" w:eastAsia="Times New Roman" w:hAnsi="Tahoma" w:cs="Tahoma"/>
      <w:sz w:val="16"/>
      <w:szCs w:val="16"/>
    </w:rPr>
  </w:style>
  <w:style w:type="character" w:styleId="CommentReference">
    <w:name w:val="annotation reference"/>
    <w:semiHidden/>
    <w:rsid w:val="00DC3A76"/>
    <w:rPr>
      <w:sz w:val="16"/>
      <w:szCs w:val="16"/>
    </w:rPr>
  </w:style>
  <w:style w:type="paragraph" w:styleId="CommentText">
    <w:name w:val="annotation text"/>
    <w:basedOn w:val="Normal"/>
    <w:link w:val="CommentTextChar"/>
    <w:semiHidden/>
    <w:rsid w:val="00DC3A7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C3A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C3A76"/>
    <w:rPr>
      <w:b/>
      <w:bCs/>
    </w:rPr>
  </w:style>
  <w:style w:type="character" w:customStyle="1" w:styleId="CommentSubjectChar">
    <w:name w:val="Comment Subject Char"/>
    <w:basedOn w:val="CommentTextChar"/>
    <w:link w:val="CommentSubject"/>
    <w:semiHidden/>
    <w:rsid w:val="00DC3A76"/>
    <w:rPr>
      <w:rFonts w:ascii="Times New Roman" w:eastAsia="Times New Roman" w:hAnsi="Times New Roman" w:cs="Times New Roman"/>
      <w:b/>
      <w:bCs/>
      <w:sz w:val="20"/>
      <w:szCs w:val="20"/>
    </w:rPr>
  </w:style>
  <w:style w:type="paragraph" w:customStyle="1" w:styleId="bullet1">
    <w:name w:val="bullet 1"/>
    <w:basedOn w:val="Normal"/>
    <w:link w:val="bullet1Char"/>
    <w:rsid w:val="00DC3A76"/>
    <w:pPr>
      <w:numPr>
        <w:numId w:val="2"/>
      </w:numPr>
      <w:tabs>
        <w:tab w:val="left" w:pos="2160"/>
      </w:tabs>
      <w:spacing w:before="80" w:after="0" w:line="240" w:lineRule="auto"/>
      <w:jc w:val="both"/>
    </w:pPr>
    <w:rPr>
      <w:rFonts w:ascii="Times New Roman" w:eastAsia="Times New Roman" w:hAnsi="Times New Roman" w:cs="Times New Roman"/>
      <w:sz w:val="24"/>
      <w:szCs w:val="20"/>
    </w:rPr>
  </w:style>
  <w:style w:type="character" w:customStyle="1" w:styleId="bullet1Char">
    <w:name w:val="bullet 1 Char"/>
    <w:link w:val="bullet1"/>
    <w:rsid w:val="00DC3A76"/>
    <w:rPr>
      <w:rFonts w:ascii="Times New Roman" w:eastAsia="Times New Roman" w:hAnsi="Times New Roman" w:cs="Times New Roman"/>
      <w:sz w:val="24"/>
      <w:szCs w:val="20"/>
    </w:rPr>
  </w:style>
  <w:style w:type="paragraph" w:styleId="Revision">
    <w:name w:val="Revision"/>
    <w:hidden/>
    <w:uiPriority w:val="99"/>
    <w:semiHidden/>
    <w:rsid w:val="00DC3A76"/>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DC3A76"/>
    <w:pPr>
      <w:spacing w:after="0" w:line="240" w:lineRule="auto"/>
    </w:pPr>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DC3A76"/>
    <w:pPr>
      <w:spacing w:after="0" w:line="240" w:lineRule="auto"/>
      <w:ind w:left="720"/>
      <w:contextualSpacing/>
    </w:pPr>
    <w:rPr>
      <w:rFonts w:ascii="Times New Roman" w:eastAsia="Times New Roman" w:hAnsi="Times New Roman" w:cs="Times New Roman"/>
      <w:sz w:val="24"/>
      <w:szCs w:val="24"/>
    </w:rPr>
  </w:style>
  <w:style w:type="paragraph" w:styleId="ListBullet">
    <w:name w:val="List Bullet"/>
    <w:basedOn w:val="Normal"/>
    <w:rsid w:val="00DC3A76"/>
    <w:pPr>
      <w:numPr>
        <w:numId w:val="3"/>
      </w:numPr>
      <w:spacing w:after="0" w:line="240" w:lineRule="auto"/>
      <w:contextualSpacing/>
    </w:pPr>
    <w:rPr>
      <w:rFonts w:ascii="Times New Roman" w:eastAsia="Times New Roman" w:hAnsi="Times New Roman" w:cs="Times New Roman"/>
      <w:sz w:val="24"/>
      <w:szCs w:val="24"/>
    </w:rPr>
  </w:style>
  <w:style w:type="paragraph" w:styleId="Title">
    <w:name w:val="Title"/>
    <w:basedOn w:val="Normal"/>
    <w:next w:val="Normal"/>
    <w:link w:val="TitleChar"/>
    <w:qFormat/>
    <w:rsid w:val="00DC3A7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rsid w:val="00DC3A76"/>
    <w:rPr>
      <w:rFonts w:ascii="Cambria" w:eastAsia="Times New Roman" w:hAnsi="Cambria" w:cs="Times New Roman"/>
      <w:color w:val="17365D"/>
      <w:spacing w:val="5"/>
      <w:kern w:val="28"/>
      <w:sz w:val="52"/>
      <w:szCs w:val="52"/>
    </w:rPr>
  </w:style>
  <w:style w:type="character" w:styleId="FollowedHyperlink">
    <w:name w:val="FollowedHyperlink"/>
    <w:rsid w:val="00DC3A76"/>
    <w:rPr>
      <w:color w:val="800080"/>
      <w:u w:val="single"/>
    </w:rPr>
  </w:style>
  <w:style w:type="character" w:styleId="Strong">
    <w:name w:val="Strong"/>
    <w:qFormat/>
    <w:rsid w:val="00DC3A76"/>
    <w:rPr>
      <w:b/>
      <w:bCs/>
    </w:rPr>
  </w:style>
  <w:style w:type="character" w:styleId="Emphasis">
    <w:name w:val="Emphasis"/>
    <w:uiPriority w:val="99"/>
    <w:qFormat/>
    <w:rsid w:val="00DC3A76"/>
    <w:rPr>
      <w:i/>
      <w:iCs/>
    </w:rPr>
  </w:style>
  <w:style w:type="paragraph" w:styleId="TOCHeading">
    <w:name w:val="TOC Heading"/>
    <w:basedOn w:val="Heading1"/>
    <w:next w:val="Normal"/>
    <w:uiPriority w:val="39"/>
    <w:semiHidden/>
    <w:unhideWhenUsed/>
    <w:qFormat/>
    <w:rsid w:val="00DC3A76"/>
    <w:pPr>
      <w:keepLines/>
      <w:spacing w:before="480" w:after="0" w:line="276" w:lineRule="auto"/>
      <w:jc w:val="left"/>
      <w:outlineLvl w:val="9"/>
    </w:pPr>
    <w:rPr>
      <w:rFonts w:ascii="Cambria" w:hAnsi="Cambria" w:cs="Times New Roman"/>
      <w:color w:val="365F91"/>
      <w:kern w:val="0"/>
      <w:sz w:val="28"/>
      <w:szCs w:val="28"/>
      <w:lang w:eastAsia="ja-JP"/>
    </w:rPr>
  </w:style>
  <w:style w:type="character" w:customStyle="1" w:styleId="ListParagraphChar">
    <w:name w:val="List Paragraph Char"/>
    <w:link w:val="ListParagraph"/>
    <w:uiPriority w:val="34"/>
    <w:locked/>
    <w:rsid w:val="00DC3A76"/>
    <w:rPr>
      <w:rFonts w:ascii="Times New Roman" w:eastAsia="Times New Roman" w:hAnsi="Times New Roman" w:cs="Times New Roman"/>
      <w:sz w:val="24"/>
      <w:szCs w:val="24"/>
    </w:rPr>
  </w:style>
  <w:style w:type="paragraph" w:customStyle="1" w:styleId="HeadingSpace">
    <w:name w:val="Heading Space"/>
    <w:basedOn w:val="Normal"/>
    <w:rsid w:val="006D75F2"/>
    <w:pPr>
      <w:spacing w:after="120" w:line="240" w:lineRule="auto"/>
    </w:pPr>
    <w:rPr>
      <w:rFonts w:ascii="Times New Roman" w:eastAsia="Times New Roman" w:hAnsi="Times New Roman" w:cs="Times New Roman"/>
      <w:szCs w:val="20"/>
    </w:rPr>
  </w:style>
  <w:style w:type="paragraph" w:customStyle="1" w:styleId="NumberedList">
    <w:name w:val="Numbered List"/>
    <w:basedOn w:val="Normal"/>
    <w:rsid w:val="006D75F2"/>
    <w:pPr>
      <w:numPr>
        <w:numId w:val="71"/>
      </w:numPr>
      <w:spacing w:after="0" w:line="240" w:lineRule="auto"/>
    </w:pPr>
    <w:rPr>
      <w:rFonts w:ascii="Times New Roman" w:eastAsia="Times New Roman" w:hAnsi="Times New Roman" w:cs="Times New Roman"/>
      <w:b/>
      <w:smallCaps/>
      <w:sz w:val="28"/>
      <w:szCs w:val="20"/>
    </w:rPr>
  </w:style>
  <w:style w:type="paragraph" w:styleId="BodyTextIndent2">
    <w:name w:val="Body Text Indent 2"/>
    <w:basedOn w:val="Normal"/>
    <w:link w:val="BodyTextIndent2Char"/>
    <w:rsid w:val="006D75F2"/>
    <w:pPr>
      <w:spacing w:after="0" w:line="240" w:lineRule="auto"/>
      <w:ind w:left="72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6D75F2"/>
    <w:rPr>
      <w:rFonts w:ascii="Times New Roman" w:eastAsia="Times New Roman" w:hAnsi="Times New Roman" w:cs="Times New Roman"/>
      <w:szCs w:val="20"/>
    </w:rPr>
  </w:style>
  <w:style w:type="paragraph" w:styleId="ListBullet2">
    <w:name w:val="List Bullet 2"/>
    <w:basedOn w:val="Normal"/>
    <w:autoRedefine/>
    <w:rsid w:val="006D75F2"/>
    <w:pPr>
      <w:numPr>
        <w:numId w:val="70"/>
      </w:numPr>
      <w:spacing w:before="240" w:after="0" w:line="240" w:lineRule="auto"/>
    </w:pPr>
    <w:rPr>
      <w:rFonts w:ascii="Times New Roman" w:eastAsia="Times New Roman" w:hAnsi="Times New Roman" w:cs="Times New Roman"/>
      <w:spacing w:val="-2"/>
      <w:szCs w:val="20"/>
    </w:rPr>
  </w:style>
  <w:style w:type="paragraph" w:styleId="PlainText">
    <w:name w:val="Plain Text"/>
    <w:basedOn w:val="Normal"/>
    <w:link w:val="PlainTextChar"/>
    <w:uiPriority w:val="99"/>
    <w:rsid w:val="006D75F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6D75F2"/>
    <w:rPr>
      <w:rFonts w:ascii="Courier New" w:eastAsia="Times New Roman" w:hAnsi="Courier New" w:cs="Times New Roman"/>
      <w:sz w:val="20"/>
      <w:szCs w:val="20"/>
    </w:rPr>
  </w:style>
  <w:style w:type="paragraph" w:customStyle="1" w:styleId="contents1">
    <w:name w:val="contents 1"/>
    <w:basedOn w:val="Normal"/>
    <w:rsid w:val="006D75F2"/>
    <w:pPr>
      <w:numPr>
        <w:ilvl w:val="1"/>
        <w:numId w:val="69"/>
      </w:numPr>
      <w:tabs>
        <w:tab w:val="right" w:leader="dot" w:pos="9360"/>
      </w:tabs>
      <w:spacing w:after="0" w:line="240" w:lineRule="auto"/>
    </w:pPr>
    <w:rPr>
      <w:rFonts w:ascii="Times New Roman" w:eastAsia="Times New Roman" w:hAnsi="Times New Roman" w:cs="Times New Roman"/>
      <w:caps/>
      <w:szCs w:val="20"/>
    </w:rPr>
  </w:style>
  <w:style w:type="paragraph" w:customStyle="1" w:styleId="contents2">
    <w:name w:val="contents 2"/>
    <w:basedOn w:val="Normal"/>
    <w:rsid w:val="006D75F2"/>
    <w:pPr>
      <w:numPr>
        <w:ilvl w:val="2"/>
        <w:numId w:val="69"/>
      </w:numPr>
      <w:tabs>
        <w:tab w:val="right" w:leader="dot" w:pos="9360"/>
      </w:tabs>
      <w:spacing w:after="0" w:line="240" w:lineRule="auto"/>
    </w:pPr>
    <w:rPr>
      <w:rFonts w:ascii="Times New Roman" w:eastAsia="Times New Roman" w:hAnsi="Times New Roman" w:cs="Times New Roman"/>
      <w:szCs w:val="20"/>
    </w:rPr>
  </w:style>
  <w:style w:type="paragraph" w:styleId="BodyText2">
    <w:name w:val="Body Text 2"/>
    <w:basedOn w:val="Normal"/>
    <w:link w:val="BodyText2Char"/>
    <w:rsid w:val="006D75F2"/>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after="0" w:line="240" w:lineRule="auto"/>
      <w:jc w:val="both"/>
    </w:pPr>
    <w:rPr>
      <w:rFonts w:ascii="Times New Roman" w:eastAsia="Times New Roman" w:hAnsi="Times New Roman" w:cs="Times New Roman"/>
      <w:spacing w:val="-2"/>
      <w:sz w:val="24"/>
      <w:szCs w:val="20"/>
    </w:rPr>
  </w:style>
  <w:style w:type="character" w:customStyle="1" w:styleId="BodyText2Char">
    <w:name w:val="Body Text 2 Char"/>
    <w:basedOn w:val="DefaultParagraphFont"/>
    <w:link w:val="BodyText2"/>
    <w:rsid w:val="006D75F2"/>
    <w:rPr>
      <w:rFonts w:ascii="Times New Roman" w:eastAsia="Times New Roman" w:hAnsi="Times New Roman" w:cs="Times New Roman"/>
      <w:spacing w:val="-2"/>
      <w:sz w:val="24"/>
      <w:szCs w:val="20"/>
    </w:rPr>
  </w:style>
  <w:style w:type="paragraph" w:customStyle="1" w:styleId="Bullets">
    <w:name w:val="Bullets"/>
    <w:basedOn w:val="ListNumber2"/>
    <w:next w:val="ListBullet2"/>
    <w:rsid w:val="006D75F2"/>
    <w:pPr>
      <w:numPr>
        <w:numId w:val="73"/>
      </w:numPr>
      <w:tabs>
        <w:tab w:val="clear" w:pos="720"/>
        <w:tab w:val="num" w:pos="1080"/>
      </w:tabs>
      <w:ind w:left="1080"/>
      <w:jc w:val="both"/>
    </w:pPr>
  </w:style>
  <w:style w:type="paragraph" w:styleId="ListNumber2">
    <w:name w:val="List Number 2"/>
    <w:basedOn w:val="Normal"/>
    <w:rsid w:val="006D75F2"/>
    <w:pPr>
      <w:spacing w:after="0" w:line="240" w:lineRule="auto"/>
    </w:pPr>
    <w:rPr>
      <w:rFonts w:ascii="Times New Roman" w:eastAsia="Times New Roman" w:hAnsi="Times New Roman" w:cs="Times New Roman"/>
      <w:sz w:val="24"/>
      <w:szCs w:val="20"/>
    </w:rPr>
  </w:style>
  <w:style w:type="paragraph" w:styleId="List">
    <w:name w:val="List"/>
    <w:basedOn w:val="Normal"/>
    <w:rsid w:val="006D75F2"/>
    <w:pPr>
      <w:spacing w:after="0" w:line="240" w:lineRule="auto"/>
      <w:ind w:left="360" w:hanging="360"/>
      <w:jc w:val="both"/>
    </w:pPr>
    <w:rPr>
      <w:rFonts w:ascii="Times New Roman" w:eastAsia="Times New Roman" w:hAnsi="Times New Roman" w:cs="Times New Roman"/>
      <w:sz w:val="24"/>
      <w:szCs w:val="20"/>
    </w:rPr>
  </w:style>
  <w:style w:type="paragraph" w:customStyle="1" w:styleId="xl24">
    <w:name w:val="xl24"/>
    <w:basedOn w:val="Normal"/>
    <w:rsid w:val="006D75F2"/>
    <w:pPr>
      <w:spacing w:before="100" w:after="100" w:line="240" w:lineRule="auto"/>
      <w:jc w:val="center"/>
    </w:pPr>
    <w:rPr>
      <w:rFonts w:ascii="Arial" w:eastAsia="Times New Roman" w:hAnsi="Arial" w:cs="Times New Roman"/>
      <w:sz w:val="24"/>
      <w:szCs w:val="20"/>
    </w:rPr>
  </w:style>
  <w:style w:type="paragraph" w:customStyle="1" w:styleId="xl23">
    <w:name w:val="xl23"/>
    <w:basedOn w:val="Normal"/>
    <w:rsid w:val="006D75F2"/>
    <w:pPr>
      <w:spacing w:before="100" w:after="100" w:line="240" w:lineRule="auto"/>
    </w:pPr>
    <w:rPr>
      <w:rFonts w:ascii="Arial" w:eastAsia="Times New Roman" w:hAnsi="Arial" w:cs="Times New Roman"/>
      <w:sz w:val="24"/>
      <w:szCs w:val="20"/>
    </w:rPr>
  </w:style>
  <w:style w:type="paragraph" w:styleId="BlockText">
    <w:name w:val="Block Text"/>
    <w:basedOn w:val="Normal"/>
    <w:rsid w:val="006D75F2"/>
    <w:pPr>
      <w:spacing w:after="120" w:line="240" w:lineRule="auto"/>
      <w:ind w:left="1440" w:right="1440"/>
    </w:pPr>
    <w:rPr>
      <w:rFonts w:ascii="Times New Roman" w:eastAsia="Times New Roman" w:hAnsi="Times New Roman" w:cs="Times New Roman"/>
      <w:szCs w:val="20"/>
    </w:rPr>
  </w:style>
  <w:style w:type="paragraph" w:styleId="BodyText3">
    <w:name w:val="Body Text 3"/>
    <w:basedOn w:val="Normal"/>
    <w:link w:val="BodyText3Char"/>
    <w:rsid w:val="006D75F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6D75F2"/>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6D75F2"/>
    <w:pPr>
      <w:ind w:firstLine="210"/>
    </w:pPr>
    <w:rPr>
      <w:sz w:val="22"/>
      <w:szCs w:val="20"/>
    </w:rPr>
  </w:style>
  <w:style w:type="character" w:customStyle="1" w:styleId="BodyTextFirstIndentChar">
    <w:name w:val="Body Text First Indent Char"/>
    <w:basedOn w:val="BodyTextChar"/>
    <w:link w:val="BodyTextFirstIndent"/>
    <w:rsid w:val="006D75F2"/>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6D75F2"/>
    <w:pPr>
      <w:ind w:firstLine="210"/>
    </w:pPr>
    <w:rPr>
      <w:sz w:val="22"/>
      <w:szCs w:val="20"/>
    </w:rPr>
  </w:style>
  <w:style w:type="character" w:customStyle="1" w:styleId="BodyTextFirstIndent2Char">
    <w:name w:val="Body Text First Indent 2 Char"/>
    <w:basedOn w:val="BodyTextIndentChar"/>
    <w:link w:val="BodyTextFirstIndent2"/>
    <w:rsid w:val="006D75F2"/>
    <w:rPr>
      <w:rFonts w:ascii="Times New Roman" w:eastAsia="Times New Roman" w:hAnsi="Times New Roman" w:cs="Times New Roman"/>
      <w:sz w:val="24"/>
      <w:szCs w:val="20"/>
    </w:rPr>
  </w:style>
  <w:style w:type="paragraph" w:styleId="Closing">
    <w:name w:val="Closing"/>
    <w:basedOn w:val="Normal"/>
    <w:link w:val="ClosingChar"/>
    <w:rsid w:val="006D75F2"/>
    <w:pPr>
      <w:spacing w:after="0" w:line="240" w:lineRule="auto"/>
      <w:ind w:left="4320"/>
    </w:pPr>
    <w:rPr>
      <w:rFonts w:ascii="Times New Roman" w:eastAsia="Times New Roman" w:hAnsi="Times New Roman" w:cs="Times New Roman"/>
      <w:szCs w:val="20"/>
    </w:rPr>
  </w:style>
  <w:style w:type="character" w:customStyle="1" w:styleId="ClosingChar">
    <w:name w:val="Closing Char"/>
    <w:basedOn w:val="DefaultParagraphFont"/>
    <w:link w:val="Closing"/>
    <w:rsid w:val="006D75F2"/>
    <w:rPr>
      <w:rFonts w:ascii="Times New Roman" w:eastAsia="Times New Roman" w:hAnsi="Times New Roman" w:cs="Times New Roman"/>
      <w:szCs w:val="20"/>
    </w:rPr>
  </w:style>
  <w:style w:type="paragraph" w:styleId="Date">
    <w:name w:val="Date"/>
    <w:basedOn w:val="Normal"/>
    <w:next w:val="Normal"/>
    <w:link w:val="DateChar"/>
    <w:rsid w:val="006D75F2"/>
    <w:pPr>
      <w:spacing w:after="0" w:line="240" w:lineRule="auto"/>
    </w:pPr>
    <w:rPr>
      <w:rFonts w:ascii="Times New Roman" w:eastAsia="Times New Roman" w:hAnsi="Times New Roman" w:cs="Times New Roman"/>
      <w:szCs w:val="20"/>
    </w:rPr>
  </w:style>
  <w:style w:type="character" w:customStyle="1" w:styleId="DateChar">
    <w:name w:val="Date Char"/>
    <w:basedOn w:val="DefaultParagraphFont"/>
    <w:link w:val="Date"/>
    <w:rsid w:val="006D75F2"/>
    <w:rPr>
      <w:rFonts w:ascii="Times New Roman" w:eastAsia="Times New Roman" w:hAnsi="Times New Roman" w:cs="Times New Roman"/>
      <w:szCs w:val="20"/>
    </w:rPr>
  </w:style>
  <w:style w:type="paragraph" w:styleId="E-mailSignature">
    <w:name w:val="E-mail Signature"/>
    <w:basedOn w:val="Normal"/>
    <w:link w:val="E-mailSignatureChar"/>
    <w:rsid w:val="006D75F2"/>
    <w:pPr>
      <w:spacing w:after="0" w:line="240" w:lineRule="auto"/>
    </w:pPr>
    <w:rPr>
      <w:rFonts w:ascii="Times New Roman" w:eastAsia="Times New Roman" w:hAnsi="Times New Roman" w:cs="Times New Roman"/>
      <w:szCs w:val="20"/>
    </w:rPr>
  </w:style>
  <w:style w:type="character" w:customStyle="1" w:styleId="E-mailSignatureChar">
    <w:name w:val="E-mail Signature Char"/>
    <w:basedOn w:val="DefaultParagraphFont"/>
    <w:link w:val="E-mailSignature"/>
    <w:rsid w:val="006D75F2"/>
    <w:rPr>
      <w:rFonts w:ascii="Times New Roman" w:eastAsia="Times New Roman" w:hAnsi="Times New Roman" w:cs="Times New Roman"/>
      <w:szCs w:val="20"/>
    </w:rPr>
  </w:style>
  <w:style w:type="paragraph" w:styleId="EndnoteText">
    <w:name w:val="endnote text"/>
    <w:basedOn w:val="Normal"/>
    <w:link w:val="EndnoteTextChar"/>
    <w:semiHidden/>
    <w:rsid w:val="006D75F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6D75F2"/>
    <w:rPr>
      <w:rFonts w:ascii="Times New Roman" w:eastAsia="Times New Roman" w:hAnsi="Times New Roman" w:cs="Times New Roman"/>
      <w:sz w:val="20"/>
      <w:szCs w:val="20"/>
    </w:rPr>
  </w:style>
  <w:style w:type="paragraph" w:styleId="EnvelopeAddress">
    <w:name w:val="envelope address"/>
    <w:basedOn w:val="Normal"/>
    <w:rsid w:val="006D75F2"/>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6D75F2"/>
    <w:pPr>
      <w:spacing w:after="0" w:line="240" w:lineRule="auto"/>
    </w:pPr>
    <w:rPr>
      <w:rFonts w:ascii="Arial" w:eastAsia="Times New Roman" w:hAnsi="Arial" w:cs="Arial"/>
      <w:sz w:val="20"/>
      <w:szCs w:val="20"/>
    </w:rPr>
  </w:style>
  <w:style w:type="paragraph" w:styleId="FootnoteText">
    <w:name w:val="footnote text"/>
    <w:basedOn w:val="Normal"/>
    <w:link w:val="FootnoteTextChar"/>
    <w:semiHidden/>
    <w:rsid w:val="006D75F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D75F2"/>
    <w:rPr>
      <w:rFonts w:ascii="Times New Roman" w:eastAsia="Times New Roman" w:hAnsi="Times New Roman" w:cs="Times New Roman"/>
      <w:sz w:val="20"/>
      <w:szCs w:val="20"/>
    </w:rPr>
  </w:style>
  <w:style w:type="paragraph" w:styleId="HTMLAddress">
    <w:name w:val="HTML Address"/>
    <w:basedOn w:val="Normal"/>
    <w:link w:val="HTMLAddressChar"/>
    <w:rsid w:val="006D75F2"/>
    <w:pPr>
      <w:spacing w:after="0" w:line="240" w:lineRule="auto"/>
    </w:pPr>
    <w:rPr>
      <w:rFonts w:ascii="Times New Roman" w:eastAsia="Times New Roman" w:hAnsi="Times New Roman" w:cs="Times New Roman"/>
      <w:i/>
      <w:iCs/>
      <w:szCs w:val="20"/>
    </w:rPr>
  </w:style>
  <w:style w:type="character" w:customStyle="1" w:styleId="HTMLAddressChar">
    <w:name w:val="HTML Address Char"/>
    <w:basedOn w:val="DefaultParagraphFont"/>
    <w:link w:val="HTMLAddress"/>
    <w:rsid w:val="006D75F2"/>
    <w:rPr>
      <w:rFonts w:ascii="Times New Roman" w:eastAsia="Times New Roman" w:hAnsi="Times New Roman" w:cs="Times New Roman"/>
      <w:i/>
      <w:iCs/>
      <w:szCs w:val="20"/>
    </w:rPr>
  </w:style>
  <w:style w:type="paragraph" w:styleId="HTMLPreformatted">
    <w:name w:val="HTML Preformatted"/>
    <w:basedOn w:val="Normal"/>
    <w:link w:val="HTMLPreformattedChar"/>
    <w:rsid w:val="006D75F2"/>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6D75F2"/>
    <w:rPr>
      <w:rFonts w:ascii="Courier New" w:eastAsia="Times New Roman" w:hAnsi="Courier New" w:cs="Courier New"/>
      <w:sz w:val="20"/>
      <w:szCs w:val="20"/>
    </w:rPr>
  </w:style>
  <w:style w:type="paragraph" w:styleId="Index1">
    <w:name w:val="index 1"/>
    <w:basedOn w:val="Normal"/>
    <w:next w:val="Normal"/>
    <w:autoRedefine/>
    <w:semiHidden/>
    <w:rsid w:val="006D75F2"/>
    <w:pPr>
      <w:spacing w:after="0" w:line="240" w:lineRule="auto"/>
      <w:ind w:left="220" w:hanging="220"/>
    </w:pPr>
    <w:rPr>
      <w:rFonts w:ascii="Times New Roman" w:eastAsia="Times New Roman" w:hAnsi="Times New Roman" w:cs="Times New Roman"/>
      <w:szCs w:val="20"/>
    </w:rPr>
  </w:style>
  <w:style w:type="paragraph" w:styleId="Index2">
    <w:name w:val="index 2"/>
    <w:basedOn w:val="Normal"/>
    <w:next w:val="Normal"/>
    <w:autoRedefine/>
    <w:semiHidden/>
    <w:rsid w:val="006D75F2"/>
    <w:pPr>
      <w:spacing w:after="0" w:line="240" w:lineRule="auto"/>
      <w:ind w:left="440" w:hanging="220"/>
    </w:pPr>
    <w:rPr>
      <w:rFonts w:ascii="Times New Roman" w:eastAsia="Times New Roman" w:hAnsi="Times New Roman" w:cs="Times New Roman"/>
      <w:szCs w:val="20"/>
    </w:rPr>
  </w:style>
  <w:style w:type="paragraph" w:styleId="Index3">
    <w:name w:val="index 3"/>
    <w:basedOn w:val="Normal"/>
    <w:next w:val="Normal"/>
    <w:autoRedefine/>
    <w:semiHidden/>
    <w:rsid w:val="006D75F2"/>
    <w:pPr>
      <w:spacing w:after="0" w:line="240" w:lineRule="auto"/>
      <w:ind w:left="660" w:hanging="220"/>
    </w:pPr>
    <w:rPr>
      <w:rFonts w:ascii="Times New Roman" w:eastAsia="Times New Roman" w:hAnsi="Times New Roman" w:cs="Times New Roman"/>
      <w:szCs w:val="20"/>
    </w:rPr>
  </w:style>
  <w:style w:type="paragraph" w:styleId="Index4">
    <w:name w:val="index 4"/>
    <w:basedOn w:val="Normal"/>
    <w:next w:val="Normal"/>
    <w:autoRedefine/>
    <w:semiHidden/>
    <w:rsid w:val="006D75F2"/>
    <w:pPr>
      <w:spacing w:after="0" w:line="240" w:lineRule="auto"/>
      <w:ind w:left="880" w:hanging="220"/>
    </w:pPr>
    <w:rPr>
      <w:rFonts w:ascii="Times New Roman" w:eastAsia="Times New Roman" w:hAnsi="Times New Roman" w:cs="Times New Roman"/>
      <w:szCs w:val="20"/>
    </w:rPr>
  </w:style>
  <w:style w:type="paragraph" w:styleId="Index5">
    <w:name w:val="index 5"/>
    <w:basedOn w:val="Normal"/>
    <w:next w:val="Normal"/>
    <w:autoRedefine/>
    <w:semiHidden/>
    <w:rsid w:val="006D75F2"/>
    <w:pPr>
      <w:spacing w:after="0" w:line="240" w:lineRule="auto"/>
      <w:ind w:left="1100" w:hanging="220"/>
    </w:pPr>
    <w:rPr>
      <w:rFonts w:ascii="Times New Roman" w:eastAsia="Times New Roman" w:hAnsi="Times New Roman" w:cs="Times New Roman"/>
      <w:szCs w:val="20"/>
    </w:rPr>
  </w:style>
  <w:style w:type="paragraph" w:styleId="Index6">
    <w:name w:val="index 6"/>
    <w:basedOn w:val="Normal"/>
    <w:next w:val="Normal"/>
    <w:autoRedefine/>
    <w:semiHidden/>
    <w:rsid w:val="006D75F2"/>
    <w:pPr>
      <w:spacing w:after="0" w:line="240" w:lineRule="auto"/>
      <w:ind w:left="1320" w:hanging="220"/>
    </w:pPr>
    <w:rPr>
      <w:rFonts w:ascii="Times New Roman" w:eastAsia="Times New Roman" w:hAnsi="Times New Roman" w:cs="Times New Roman"/>
      <w:szCs w:val="20"/>
    </w:rPr>
  </w:style>
  <w:style w:type="paragraph" w:styleId="Index7">
    <w:name w:val="index 7"/>
    <w:basedOn w:val="Normal"/>
    <w:next w:val="Normal"/>
    <w:autoRedefine/>
    <w:semiHidden/>
    <w:rsid w:val="006D75F2"/>
    <w:pPr>
      <w:spacing w:after="0" w:line="240" w:lineRule="auto"/>
      <w:ind w:left="1540" w:hanging="220"/>
    </w:pPr>
    <w:rPr>
      <w:rFonts w:ascii="Times New Roman" w:eastAsia="Times New Roman" w:hAnsi="Times New Roman" w:cs="Times New Roman"/>
      <w:szCs w:val="20"/>
    </w:rPr>
  </w:style>
  <w:style w:type="paragraph" w:styleId="Index8">
    <w:name w:val="index 8"/>
    <w:basedOn w:val="Normal"/>
    <w:next w:val="Normal"/>
    <w:autoRedefine/>
    <w:semiHidden/>
    <w:rsid w:val="006D75F2"/>
    <w:pPr>
      <w:spacing w:after="0" w:line="240" w:lineRule="auto"/>
      <w:ind w:left="1760" w:hanging="220"/>
    </w:pPr>
    <w:rPr>
      <w:rFonts w:ascii="Times New Roman" w:eastAsia="Times New Roman" w:hAnsi="Times New Roman" w:cs="Times New Roman"/>
      <w:szCs w:val="20"/>
    </w:rPr>
  </w:style>
  <w:style w:type="paragraph" w:styleId="Index9">
    <w:name w:val="index 9"/>
    <w:basedOn w:val="Normal"/>
    <w:next w:val="Normal"/>
    <w:autoRedefine/>
    <w:semiHidden/>
    <w:rsid w:val="006D75F2"/>
    <w:pPr>
      <w:spacing w:after="0" w:line="240" w:lineRule="auto"/>
      <w:ind w:left="1980" w:hanging="220"/>
    </w:pPr>
    <w:rPr>
      <w:rFonts w:ascii="Times New Roman" w:eastAsia="Times New Roman" w:hAnsi="Times New Roman" w:cs="Times New Roman"/>
      <w:szCs w:val="20"/>
    </w:rPr>
  </w:style>
  <w:style w:type="paragraph" w:styleId="IndexHeading">
    <w:name w:val="index heading"/>
    <w:basedOn w:val="Normal"/>
    <w:next w:val="Index1"/>
    <w:semiHidden/>
    <w:rsid w:val="006D75F2"/>
    <w:pPr>
      <w:spacing w:after="0" w:line="240" w:lineRule="auto"/>
    </w:pPr>
    <w:rPr>
      <w:rFonts w:ascii="Arial" w:eastAsia="Times New Roman" w:hAnsi="Arial" w:cs="Arial"/>
      <w:b/>
      <w:bCs/>
      <w:szCs w:val="20"/>
    </w:rPr>
  </w:style>
  <w:style w:type="paragraph" w:styleId="List2">
    <w:name w:val="List 2"/>
    <w:basedOn w:val="Normal"/>
    <w:rsid w:val="006D75F2"/>
    <w:pPr>
      <w:spacing w:after="0" w:line="240" w:lineRule="auto"/>
      <w:ind w:left="720" w:hanging="360"/>
    </w:pPr>
    <w:rPr>
      <w:rFonts w:ascii="Times New Roman" w:eastAsia="Times New Roman" w:hAnsi="Times New Roman" w:cs="Times New Roman"/>
      <w:szCs w:val="20"/>
    </w:rPr>
  </w:style>
  <w:style w:type="paragraph" w:styleId="List3">
    <w:name w:val="List 3"/>
    <w:basedOn w:val="Normal"/>
    <w:rsid w:val="006D75F2"/>
    <w:pPr>
      <w:spacing w:after="0" w:line="240" w:lineRule="auto"/>
      <w:ind w:left="1080" w:hanging="360"/>
    </w:pPr>
    <w:rPr>
      <w:rFonts w:ascii="Times New Roman" w:eastAsia="Times New Roman" w:hAnsi="Times New Roman" w:cs="Times New Roman"/>
      <w:szCs w:val="20"/>
    </w:rPr>
  </w:style>
  <w:style w:type="paragraph" w:styleId="List4">
    <w:name w:val="List 4"/>
    <w:basedOn w:val="Normal"/>
    <w:rsid w:val="006D75F2"/>
    <w:pPr>
      <w:spacing w:after="0" w:line="240" w:lineRule="auto"/>
      <w:ind w:left="1440" w:hanging="360"/>
    </w:pPr>
    <w:rPr>
      <w:rFonts w:ascii="Times New Roman" w:eastAsia="Times New Roman" w:hAnsi="Times New Roman" w:cs="Times New Roman"/>
      <w:szCs w:val="20"/>
    </w:rPr>
  </w:style>
  <w:style w:type="paragraph" w:styleId="List5">
    <w:name w:val="List 5"/>
    <w:basedOn w:val="Normal"/>
    <w:rsid w:val="006D75F2"/>
    <w:pPr>
      <w:spacing w:after="0" w:line="240" w:lineRule="auto"/>
      <w:ind w:left="1800" w:hanging="360"/>
    </w:pPr>
    <w:rPr>
      <w:rFonts w:ascii="Times New Roman" w:eastAsia="Times New Roman" w:hAnsi="Times New Roman" w:cs="Times New Roman"/>
      <w:szCs w:val="20"/>
    </w:rPr>
  </w:style>
  <w:style w:type="paragraph" w:styleId="ListBullet3">
    <w:name w:val="List Bullet 3"/>
    <w:basedOn w:val="Normal"/>
    <w:autoRedefine/>
    <w:rsid w:val="006D75F2"/>
    <w:pPr>
      <w:numPr>
        <w:numId w:val="72"/>
      </w:numPr>
      <w:spacing w:after="0" w:line="240" w:lineRule="auto"/>
    </w:pPr>
    <w:rPr>
      <w:rFonts w:ascii="Times New Roman" w:eastAsia="Times New Roman" w:hAnsi="Times New Roman" w:cs="Times New Roman"/>
      <w:szCs w:val="20"/>
    </w:rPr>
  </w:style>
  <w:style w:type="paragraph" w:styleId="ListBullet4">
    <w:name w:val="List Bullet 4"/>
    <w:basedOn w:val="Normal"/>
    <w:autoRedefine/>
    <w:rsid w:val="006D75F2"/>
    <w:pPr>
      <w:numPr>
        <w:numId w:val="74"/>
      </w:numPr>
      <w:spacing w:after="0" w:line="240" w:lineRule="auto"/>
    </w:pPr>
    <w:rPr>
      <w:rFonts w:ascii="Times New Roman" w:eastAsia="Times New Roman" w:hAnsi="Times New Roman" w:cs="Times New Roman"/>
      <w:szCs w:val="20"/>
    </w:rPr>
  </w:style>
  <w:style w:type="paragraph" w:styleId="ListBullet5">
    <w:name w:val="List Bullet 5"/>
    <w:basedOn w:val="Normal"/>
    <w:autoRedefine/>
    <w:rsid w:val="006D75F2"/>
    <w:pPr>
      <w:numPr>
        <w:numId w:val="75"/>
      </w:numPr>
      <w:spacing w:after="0" w:line="240" w:lineRule="auto"/>
    </w:pPr>
    <w:rPr>
      <w:rFonts w:ascii="Times New Roman" w:eastAsia="Times New Roman" w:hAnsi="Times New Roman" w:cs="Times New Roman"/>
      <w:szCs w:val="20"/>
    </w:rPr>
  </w:style>
  <w:style w:type="paragraph" w:styleId="ListContinue">
    <w:name w:val="List Continue"/>
    <w:basedOn w:val="Normal"/>
    <w:rsid w:val="006D75F2"/>
    <w:pPr>
      <w:spacing w:after="120" w:line="240" w:lineRule="auto"/>
      <w:ind w:left="360"/>
    </w:pPr>
    <w:rPr>
      <w:rFonts w:ascii="Times New Roman" w:eastAsia="Times New Roman" w:hAnsi="Times New Roman" w:cs="Times New Roman"/>
      <w:szCs w:val="20"/>
    </w:rPr>
  </w:style>
  <w:style w:type="paragraph" w:styleId="ListContinue2">
    <w:name w:val="List Continue 2"/>
    <w:basedOn w:val="Normal"/>
    <w:rsid w:val="006D75F2"/>
    <w:pPr>
      <w:spacing w:after="120" w:line="240" w:lineRule="auto"/>
      <w:ind w:left="720"/>
    </w:pPr>
    <w:rPr>
      <w:rFonts w:ascii="Times New Roman" w:eastAsia="Times New Roman" w:hAnsi="Times New Roman" w:cs="Times New Roman"/>
      <w:szCs w:val="20"/>
    </w:rPr>
  </w:style>
  <w:style w:type="paragraph" w:styleId="ListContinue3">
    <w:name w:val="List Continue 3"/>
    <w:basedOn w:val="Normal"/>
    <w:rsid w:val="006D75F2"/>
    <w:pPr>
      <w:spacing w:after="120" w:line="240" w:lineRule="auto"/>
      <w:ind w:left="1080"/>
    </w:pPr>
    <w:rPr>
      <w:rFonts w:ascii="Times New Roman" w:eastAsia="Times New Roman" w:hAnsi="Times New Roman" w:cs="Times New Roman"/>
      <w:szCs w:val="20"/>
    </w:rPr>
  </w:style>
  <w:style w:type="paragraph" w:styleId="ListContinue4">
    <w:name w:val="List Continue 4"/>
    <w:basedOn w:val="Normal"/>
    <w:rsid w:val="006D75F2"/>
    <w:pPr>
      <w:spacing w:after="120" w:line="240" w:lineRule="auto"/>
      <w:ind w:left="1440"/>
    </w:pPr>
    <w:rPr>
      <w:rFonts w:ascii="Times New Roman" w:eastAsia="Times New Roman" w:hAnsi="Times New Roman" w:cs="Times New Roman"/>
      <w:szCs w:val="20"/>
    </w:rPr>
  </w:style>
  <w:style w:type="paragraph" w:styleId="ListContinue5">
    <w:name w:val="List Continue 5"/>
    <w:basedOn w:val="Normal"/>
    <w:rsid w:val="006D75F2"/>
    <w:pPr>
      <w:spacing w:after="120" w:line="240" w:lineRule="auto"/>
      <w:ind w:left="1800"/>
    </w:pPr>
    <w:rPr>
      <w:rFonts w:ascii="Times New Roman" w:eastAsia="Times New Roman" w:hAnsi="Times New Roman" w:cs="Times New Roman"/>
      <w:szCs w:val="20"/>
    </w:rPr>
  </w:style>
  <w:style w:type="paragraph" w:styleId="ListNumber">
    <w:name w:val="List Number"/>
    <w:basedOn w:val="Normal"/>
    <w:rsid w:val="006D75F2"/>
    <w:pPr>
      <w:numPr>
        <w:numId w:val="76"/>
      </w:numPr>
      <w:spacing w:after="0" w:line="240" w:lineRule="auto"/>
    </w:pPr>
    <w:rPr>
      <w:rFonts w:ascii="Times New Roman" w:eastAsia="Times New Roman" w:hAnsi="Times New Roman" w:cs="Times New Roman"/>
      <w:szCs w:val="20"/>
    </w:rPr>
  </w:style>
  <w:style w:type="paragraph" w:styleId="ListNumber3">
    <w:name w:val="List Number 3"/>
    <w:basedOn w:val="Normal"/>
    <w:rsid w:val="006D75F2"/>
    <w:pPr>
      <w:numPr>
        <w:numId w:val="77"/>
      </w:numPr>
      <w:spacing w:after="0" w:line="240" w:lineRule="auto"/>
    </w:pPr>
    <w:rPr>
      <w:rFonts w:ascii="Times New Roman" w:eastAsia="Times New Roman" w:hAnsi="Times New Roman" w:cs="Times New Roman"/>
      <w:szCs w:val="20"/>
    </w:rPr>
  </w:style>
  <w:style w:type="paragraph" w:styleId="ListNumber4">
    <w:name w:val="List Number 4"/>
    <w:basedOn w:val="Normal"/>
    <w:rsid w:val="006D75F2"/>
    <w:pPr>
      <w:numPr>
        <w:numId w:val="78"/>
      </w:numPr>
      <w:spacing w:after="0" w:line="240" w:lineRule="auto"/>
    </w:pPr>
    <w:rPr>
      <w:rFonts w:ascii="Times New Roman" w:eastAsia="Times New Roman" w:hAnsi="Times New Roman" w:cs="Times New Roman"/>
      <w:szCs w:val="20"/>
    </w:rPr>
  </w:style>
  <w:style w:type="paragraph" w:styleId="ListNumber5">
    <w:name w:val="List Number 5"/>
    <w:basedOn w:val="Normal"/>
    <w:rsid w:val="006D75F2"/>
    <w:pPr>
      <w:numPr>
        <w:numId w:val="79"/>
      </w:numPr>
      <w:spacing w:after="0" w:line="240" w:lineRule="auto"/>
    </w:pPr>
    <w:rPr>
      <w:rFonts w:ascii="Times New Roman" w:eastAsia="Times New Roman" w:hAnsi="Times New Roman" w:cs="Times New Roman"/>
      <w:szCs w:val="20"/>
    </w:rPr>
  </w:style>
  <w:style w:type="paragraph" w:styleId="MacroText">
    <w:name w:val="macro"/>
    <w:link w:val="MacroTextChar"/>
    <w:semiHidden/>
    <w:rsid w:val="006D75F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6D75F2"/>
    <w:rPr>
      <w:rFonts w:ascii="Courier New" w:eastAsia="Times New Roman" w:hAnsi="Courier New" w:cs="Courier New"/>
      <w:sz w:val="20"/>
      <w:szCs w:val="20"/>
    </w:rPr>
  </w:style>
  <w:style w:type="paragraph" w:styleId="MessageHeader">
    <w:name w:val="Message Header"/>
    <w:basedOn w:val="Normal"/>
    <w:link w:val="MessageHeaderChar"/>
    <w:rsid w:val="006D75F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6D75F2"/>
    <w:rPr>
      <w:rFonts w:ascii="Arial" w:eastAsia="Times New Roman" w:hAnsi="Arial" w:cs="Arial"/>
      <w:sz w:val="24"/>
      <w:szCs w:val="24"/>
      <w:shd w:val="pct20" w:color="auto" w:fill="auto"/>
    </w:rPr>
  </w:style>
  <w:style w:type="paragraph" w:styleId="NormalWeb">
    <w:name w:val="Normal (Web)"/>
    <w:basedOn w:val="Normal"/>
    <w:rsid w:val="006D75F2"/>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6D75F2"/>
    <w:pPr>
      <w:spacing w:after="0" w:line="240" w:lineRule="auto"/>
      <w:ind w:left="720"/>
    </w:pPr>
    <w:rPr>
      <w:rFonts w:ascii="Times New Roman" w:eastAsia="Times New Roman" w:hAnsi="Times New Roman" w:cs="Times New Roman"/>
      <w:szCs w:val="20"/>
    </w:rPr>
  </w:style>
  <w:style w:type="paragraph" w:styleId="NoteHeading">
    <w:name w:val="Note Heading"/>
    <w:basedOn w:val="Normal"/>
    <w:next w:val="Normal"/>
    <w:link w:val="NoteHeadingChar"/>
    <w:rsid w:val="006D75F2"/>
    <w:pPr>
      <w:spacing w:after="0" w:line="240" w:lineRule="auto"/>
    </w:pPr>
    <w:rPr>
      <w:rFonts w:ascii="Times New Roman" w:eastAsia="Times New Roman" w:hAnsi="Times New Roman" w:cs="Times New Roman"/>
      <w:szCs w:val="20"/>
    </w:rPr>
  </w:style>
  <w:style w:type="character" w:customStyle="1" w:styleId="NoteHeadingChar">
    <w:name w:val="Note Heading Char"/>
    <w:basedOn w:val="DefaultParagraphFont"/>
    <w:link w:val="NoteHeading"/>
    <w:rsid w:val="006D75F2"/>
    <w:rPr>
      <w:rFonts w:ascii="Times New Roman" w:eastAsia="Times New Roman" w:hAnsi="Times New Roman" w:cs="Times New Roman"/>
      <w:szCs w:val="20"/>
    </w:rPr>
  </w:style>
  <w:style w:type="paragraph" w:styleId="Salutation">
    <w:name w:val="Salutation"/>
    <w:basedOn w:val="Normal"/>
    <w:next w:val="Normal"/>
    <w:link w:val="SalutationChar"/>
    <w:rsid w:val="006D75F2"/>
    <w:pPr>
      <w:spacing w:after="0" w:line="240" w:lineRule="auto"/>
    </w:pPr>
    <w:rPr>
      <w:rFonts w:ascii="Times New Roman" w:eastAsia="Times New Roman" w:hAnsi="Times New Roman" w:cs="Times New Roman"/>
      <w:szCs w:val="20"/>
    </w:rPr>
  </w:style>
  <w:style w:type="character" w:customStyle="1" w:styleId="SalutationChar">
    <w:name w:val="Salutation Char"/>
    <w:basedOn w:val="DefaultParagraphFont"/>
    <w:link w:val="Salutation"/>
    <w:rsid w:val="006D75F2"/>
    <w:rPr>
      <w:rFonts w:ascii="Times New Roman" w:eastAsia="Times New Roman" w:hAnsi="Times New Roman" w:cs="Times New Roman"/>
      <w:szCs w:val="20"/>
    </w:rPr>
  </w:style>
  <w:style w:type="paragraph" w:styleId="Signature">
    <w:name w:val="Signature"/>
    <w:basedOn w:val="Normal"/>
    <w:link w:val="SignatureChar"/>
    <w:rsid w:val="006D75F2"/>
    <w:pPr>
      <w:spacing w:after="0" w:line="240" w:lineRule="auto"/>
      <w:ind w:left="4320"/>
    </w:pPr>
    <w:rPr>
      <w:rFonts w:ascii="Times New Roman" w:eastAsia="Times New Roman" w:hAnsi="Times New Roman" w:cs="Times New Roman"/>
      <w:szCs w:val="20"/>
    </w:rPr>
  </w:style>
  <w:style w:type="character" w:customStyle="1" w:styleId="SignatureChar">
    <w:name w:val="Signature Char"/>
    <w:basedOn w:val="DefaultParagraphFont"/>
    <w:link w:val="Signature"/>
    <w:rsid w:val="006D75F2"/>
    <w:rPr>
      <w:rFonts w:ascii="Times New Roman" w:eastAsia="Times New Roman" w:hAnsi="Times New Roman" w:cs="Times New Roman"/>
      <w:szCs w:val="20"/>
    </w:rPr>
  </w:style>
  <w:style w:type="paragraph" w:styleId="Subtitle">
    <w:name w:val="Subtitle"/>
    <w:basedOn w:val="Normal"/>
    <w:link w:val="SubtitleChar"/>
    <w:qFormat/>
    <w:rsid w:val="006D75F2"/>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6D75F2"/>
    <w:rPr>
      <w:rFonts w:ascii="Arial" w:eastAsia="Times New Roman" w:hAnsi="Arial" w:cs="Arial"/>
      <w:sz w:val="24"/>
      <w:szCs w:val="24"/>
    </w:rPr>
  </w:style>
  <w:style w:type="paragraph" w:styleId="TableofAuthorities">
    <w:name w:val="table of authorities"/>
    <w:basedOn w:val="Normal"/>
    <w:next w:val="Normal"/>
    <w:semiHidden/>
    <w:rsid w:val="006D75F2"/>
    <w:pPr>
      <w:spacing w:after="0" w:line="240" w:lineRule="auto"/>
      <w:ind w:left="220" w:hanging="220"/>
    </w:pPr>
    <w:rPr>
      <w:rFonts w:ascii="Times New Roman" w:eastAsia="Times New Roman" w:hAnsi="Times New Roman" w:cs="Times New Roman"/>
      <w:szCs w:val="20"/>
    </w:rPr>
  </w:style>
  <w:style w:type="paragraph" w:styleId="TableofFigures">
    <w:name w:val="table of figures"/>
    <w:basedOn w:val="Normal"/>
    <w:next w:val="Normal"/>
    <w:semiHidden/>
    <w:rsid w:val="006D75F2"/>
    <w:pPr>
      <w:spacing w:after="0" w:line="240" w:lineRule="auto"/>
      <w:ind w:left="440" w:hanging="440"/>
    </w:pPr>
    <w:rPr>
      <w:rFonts w:ascii="Times New Roman" w:eastAsia="Times New Roman" w:hAnsi="Times New Roman" w:cs="Times New Roman"/>
      <w:szCs w:val="20"/>
    </w:rPr>
  </w:style>
  <w:style w:type="paragraph" w:styleId="TOAHeading">
    <w:name w:val="toa heading"/>
    <w:basedOn w:val="Normal"/>
    <w:next w:val="Normal"/>
    <w:semiHidden/>
    <w:rsid w:val="006D75F2"/>
    <w:pPr>
      <w:spacing w:before="120" w:after="0" w:line="240" w:lineRule="auto"/>
    </w:pPr>
    <w:rPr>
      <w:rFonts w:ascii="Arial" w:eastAsia="Times New Roman" w:hAnsi="Arial" w:cs="Arial"/>
      <w:b/>
      <w:bCs/>
      <w:sz w:val="24"/>
      <w:szCs w:val="24"/>
    </w:rPr>
  </w:style>
  <w:style w:type="paragraph" w:customStyle="1" w:styleId="Legal1">
    <w:name w:val="Legal 1"/>
    <w:basedOn w:val="Normal"/>
    <w:rsid w:val="006D75F2"/>
    <w:pPr>
      <w:widowControl w:val="0"/>
      <w:numPr>
        <w:numId w:val="80"/>
      </w:numPr>
      <w:spacing w:after="0" w:line="240" w:lineRule="auto"/>
      <w:ind w:left="388" w:hanging="388"/>
      <w:outlineLvl w:val="0"/>
    </w:pPr>
    <w:rPr>
      <w:rFonts w:ascii="Courier" w:eastAsia="Times New Roman" w:hAnsi="Courier" w:cs="Times New Roman"/>
      <w:snapToGrid w:val="0"/>
      <w:sz w:val="24"/>
      <w:szCs w:val="20"/>
    </w:rPr>
  </w:style>
  <w:style w:type="paragraph" w:customStyle="1" w:styleId="Legal2">
    <w:name w:val="Legal 2"/>
    <w:basedOn w:val="Normal"/>
    <w:rsid w:val="006D75F2"/>
    <w:pPr>
      <w:widowControl w:val="0"/>
      <w:numPr>
        <w:ilvl w:val="1"/>
        <w:numId w:val="80"/>
      </w:numPr>
      <w:spacing w:after="0" w:line="240" w:lineRule="auto"/>
      <w:ind w:left="388" w:hanging="388"/>
      <w:outlineLvl w:val="1"/>
    </w:pPr>
    <w:rPr>
      <w:rFonts w:ascii="Courier" w:eastAsia="Times New Roman" w:hAnsi="Courier" w:cs="Times New Roman"/>
      <w:snapToGrid w:val="0"/>
      <w:sz w:val="24"/>
      <w:szCs w:val="20"/>
    </w:rPr>
  </w:style>
  <w:style w:type="paragraph" w:customStyle="1" w:styleId="Legal3">
    <w:name w:val="Legal 3"/>
    <w:basedOn w:val="Normal"/>
    <w:rsid w:val="006D75F2"/>
    <w:pPr>
      <w:widowControl w:val="0"/>
      <w:numPr>
        <w:ilvl w:val="2"/>
        <w:numId w:val="80"/>
      </w:numPr>
      <w:spacing w:after="0" w:line="240" w:lineRule="auto"/>
      <w:ind w:left="388" w:hanging="388"/>
      <w:outlineLvl w:val="2"/>
    </w:pPr>
    <w:rPr>
      <w:rFonts w:ascii="Courier" w:eastAsia="Times New Roman" w:hAnsi="Courier" w:cs="Times New Roman"/>
      <w:snapToGrid w:val="0"/>
      <w:sz w:val="24"/>
      <w:szCs w:val="20"/>
    </w:rPr>
  </w:style>
  <w:style w:type="paragraph" w:customStyle="1" w:styleId="Legal4">
    <w:name w:val="Legal 4"/>
    <w:basedOn w:val="Normal"/>
    <w:rsid w:val="006D75F2"/>
    <w:pPr>
      <w:widowControl w:val="0"/>
      <w:numPr>
        <w:ilvl w:val="3"/>
        <w:numId w:val="80"/>
      </w:numPr>
      <w:spacing w:after="0" w:line="240" w:lineRule="auto"/>
      <w:ind w:left="388" w:hanging="388"/>
      <w:outlineLvl w:val="3"/>
    </w:pPr>
    <w:rPr>
      <w:rFonts w:ascii="Courier" w:eastAsia="Times New Roman" w:hAnsi="Courier" w:cs="Times New Roman"/>
      <w:snapToGrid w:val="0"/>
      <w:sz w:val="24"/>
      <w:szCs w:val="20"/>
    </w:rPr>
  </w:style>
  <w:style w:type="paragraph" w:customStyle="1" w:styleId="Legal5">
    <w:name w:val="Legal 5"/>
    <w:basedOn w:val="Normal"/>
    <w:rsid w:val="006D75F2"/>
    <w:pPr>
      <w:widowControl w:val="0"/>
      <w:spacing w:after="0" w:line="240" w:lineRule="auto"/>
      <w:ind w:left="900" w:hanging="900"/>
      <w:outlineLvl w:val="4"/>
    </w:pPr>
    <w:rPr>
      <w:rFonts w:ascii="Courier" w:eastAsia="Times New Roman" w:hAnsi="Courier" w:cs="Times New Roman"/>
      <w:snapToGrid w:val="0"/>
      <w:sz w:val="24"/>
      <w:szCs w:val="20"/>
    </w:rPr>
  </w:style>
  <w:style w:type="character" w:styleId="FootnoteReference">
    <w:name w:val="footnote reference"/>
    <w:semiHidden/>
    <w:rsid w:val="006D75F2"/>
  </w:style>
  <w:style w:type="paragraph" w:customStyle="1" w:styleId="Legal6">
    <w:name w:val="Legal 6"/>
    <w:basedOn w:val="Normal"/>
    <w:rsid w:val="006D75F2"/>
    <w:pPr>
      <w:widowControl w:val="0"/>
      <w:spacing w:after="0" w:line="240" w:lineRule="auto"/>
      <w:ind w:left="900" w:hanging="900"/>
      <w:outlineLvl w:val="5"/>
    </w:pPr>
    <w:rPr>
      <w:rFonts w:ascii="Courier" w:eastAsia="Times New Roman" w:hAnsi="Courier" w:cs="Times New Roman"/>
      <w:snapToGrid w:val="0"/>
      <w:sz w:val="24"/>
      <w:szCs w:val="20"/>
    </w:rPr>
  </w:style>
  <w:style w:type="paragraph" w:customStyle="1" w:styleId="BulletedList">
    <w:name w:val="Bulleted List"/>
    <w:basedOn w:val="Normal"/>
    <w:rsid w:val="006D75F2"/>
    <w:pPr>
      <w:numPr>
        <w:numId w:val="81"/>
      </w:numPr>
      <w:spacing w:after="0" w:line="240" w:lineRule="auto"/>
    </w:pPr>
    <w:rPr>
      <w:rFonts w:ascii="Franklin Gothic Book" w:eastAsia="Times New Roman" w:hAnsi="Franklin Gothic Book" w:cs="Arial"/>
      <w:color w:val="000000"/>
      <w:sz w:val="20"/>
      <w:szCs w:val="24"/>
    </w:rPr>
  </w:style>
  <w:style w:type="paragraph" w:customStyle="1" w:styleId="style143">
    <w:name w:val="style143"/>
    <w:basedOn w:val="Normal"/>
    <w:rsid w:val="006D75F2"/>
    <w:pPr>
      <w:spacing w:before="100" w:beforeAutospacing="1" w:after="100" w:afterAutospacing="1" w:line="240" w:lineRule="auto"/>
    </w:pPr>
    <w:rPr>
      <w:rFonts w:ascii="Verdana" w:eastAsia="Times New Roman" w:hAnsi="Verdana" w:cs="Times New Roman"/>
      <w:sz w:val="24"/>
      <w:szCs w:val="24"/>
    </w:rPr>
  </w:style>
  <w:style w:type="paragraph" w:customStyle="1" w:styleId="Body4">
    <w:name w:val="Body 4"/>
    <w:basedOn w:val="Normal"/>
    <w:link w:val="Body4Char"/>
    <w:qFormat/>
    <w:rsid w:val="006D75F2"/>
    <w:pPr>
      <w:spacing w:before="120" w:after="120" w:line="240" w:lineRule="auto"/>
      <w:ind w:left="1800"/>
      <w:jc w:val="both"/>
    </w:pPr>
    <w:rPr>
      <w:rFonts w:ascii="Times New Roman" w:eastAsia="Times New Roman" w:hAnsi="Times New Roman" w:cs="Times New Roman"/>
    </w:rPr>
  </w:style>
  <w:style w:type="character" w:customStyle="1" w:styleId="Body4Char">
    <w:name w:val="Body 4 Char"/>
    <w:link w:val="Body4"/>
    <w:rsid w:val="006D75F2"/>
    <w:rPr>
      <w:rFonts w:ascii="Times New Roman" w:eastAsia="Times New Roman" w:hAnsi="Times New Roman" w:cs="Times New Roman"/>
    </w:rPr>
  </w:style>
  <w:style w:type="character" w:styleId="HTMLAcronym">
    <w:name w:val="HTML Acronym"/>
    <w:basedOn w:val="DefaultParagraphFont"/>
    <w:uiPriority w:val="99"/>
    <w:unhideWhenUsed/>
    <w:rsid w:val="006D75F2"/>
  </w:style>
  <w:style w:type="paragraph" w:customStyle="1" w:styleId="phone1">
    <w:name w:val="phone1"/>
    <w:basedOn w:val="Normal"/>
    <w:rsid w:val="006D75F2"/>
    <w:pPr>
      <w:spacing w:before="75" w:after="75" w:line="336" w:lineRule="atLeast"/>
      <w:ind w:left="150" w:right="150"/>
      <w:jc w:val="both"/>
    </w:pPr>
    <w:rPr>
      <w:rFonts w:ascii="Times New Roman" w:eastAsia="Times New Roman" w:hAnsi="Times New Roman" w:cs="Times New Roman"/>
      <w:sz w:val="24"/>
      <w:szCs w:val="24"/>
    </w:rPr>
  </w:style>
  <w:style w:type="paragraph" w:customStyle="1" w:styleId="Body3">
    <w:name w:val="Body 3"/>
    <w:basedOn w:val="Normal"/>
    <w:link w:val="Body3Char"/>
    <w:qFormat/>
    <w:rsid w:val="006D75F2"/>
    <w:pPr>
      <w:spacing w:before="120" w:after="120" w:line="240" w:lineRule="auto"/>
      <w:ind w:left="1440"/>
      <w:jc w:val="both"/>
    </w:pPr>
    <w:rPr>
      <w:rFonts w:ascii="Times New Roman" w:eastAsia="Times New Roman" w:hAnsi="Times New Roman" w:cs="Times New Roman"/>
    </w:rPr>
  </w:style>
  <w:style w:type="character" w:customStyle="1" w:styleId="Body3Char">
    <w:name w:val="Body 3 Char"/>
    <w:link w:val="Body3"/>
    <w:rsid w:val="006D75F2"/>
    <w:rPr>
      <w:rFonts w:ascii="Times New Roman" w:eastAsia="Times New Roman" w:hAnsi="Times New Roman" w:cs="Times New Roman"/>
    </w:rPr>
  </w:style>
  <w:style w:type="paragraph" w:customStyle="1" w:styleId="Body2">
    <w:name w:val="Body 2"/>
    <w:basedOn w:val="Normal"/>
    <w:link w:val="Body2Char"/>
    <w:qFormat/>
    <w:rsid w:val="006D75F2"/>
    <w:pPr>
      <w:spacing w:before="120" w:after="120" w:line="240" w:lineRule="auto"/>
      <w:ind w:left="720"/>
      <w:jc w:val="both"/>
    </w:pPr>
    <w:rPr>
      <w:rFonts w:ascii="Times New Roman" w:eastAsia="Times New Roman" w:hAnsi="Times New Roman" w:cs="Times New Roman"/>
    </w:rPr>
  </w:style>
  <w:style w:type="character" w:customStyle="1" w:styleId="Body2Char">
    <w:name w:val="Body 2 Char"/>
    <w:link w:val="Body2"/>
    <w:rsid w:val="006D75F2"/>
    <w:rPr>
      <w:rFonts w:ascii="Times New Roman" w:eastAsia="Times New Roman" w:hAnsi="Times New Roman" w:cs="Times New Roman"/>
    </w:rPr>
  </w:style>
  <w:style w:type="character" w:styleId="IntenseEmphasis">
    <w:name w:val="Intense Emphasis"/>
    <w:uiPriority w:val="21"/>
    <w:qFormat/>
    <w:rsid w:val="006D75F2"/>
    <w:rPr>
      <w:b/>
      <w:bCs/>
      <w:i/>
      <w:iCs/>
      <w:color w:val="4F81BD"/>
    </w:rPr>
  </w:style>
  <w:style w:type="paragraph" w:customStyle="1" w:styleId="Body1">
    <w:name w:val="Body 1"/>
    <w:basedOn w:val="Normal"/>
    <w:link w:val="Body1Char"/>
    <w:qFormat/>
    <w:rsid w:val="006D75F2"/>
    <w:pPr>
      <w:spacing w:after="0" w:line="240" w:lineRule="auto"/>
      <w:jc w:val="both"/>
    </w:pPr>
    <w:rPr>
      <w:rFonts w:ascii="Times New Roman" w:eastAsia="Times New Roman" w:hAnsi="Times New Roman" w:cs="Times New Roman"/>
    </w:rPr>
  </w:style>
  <w:style w:type="character" w:customStyle="1" w:styleId="Body1Char">
    <w:name w:val="Body 1 Char"/>
    <w:link w:val="Body1"/>
    <w:rsid w:val="006D75F2"/>
    <w:rPr>
      <w:rFonts w:ascii="Times New Roman" w:eastAsia="Times New Roman" w:hAnsi="Times New Roman" w:cs="Times New Roman"/>
    </w:rPr>
  </w:style>
  <w:style w:type="paragraph" w:customStyle="1" w:styleId="Body2-List">
    <w:name w:val="Body 2 - List"/>
    <w:basedOn w:val="Body2"/>
    <w:link w:val="Body2-ListChar"/>
    <w:qFormat/>
    <w:rsid w:val="006D75F2"/>
    <w:pPr>
      <w:numPr>
        <w:numId w:val="83"/>
      </w:numPr>
      <w:spacing w:before="0" w:after="0"/>
    </w:pPr>
  </w:style>
  <w:style w:type="character" w:customStyle="1" w:styleId="Body2-ListChar">
    <w:name w:val="Body 2 - List Char"/>
    <w:link w:val="Body2-List"/>
    <w:rsid w:val="006D75F2"/>
    <w:rPr>
      <w:rFonts w:ascii="Times New Roman" w:eastAsia="Times New Roman" w:hAnsi="Times New Roman" w:cs="Times New Roman"/>
    </w:rPr>
  </w:style>
  <w:style w:type="paragraph" w:customStyle="1" w:styleId="pbody">
    <w:name w:val="pbody"/>
    <w:basedOn w:val="Normal"/>
    <w:uiPriority w:val="99"/>
    <w:rsid w:val="006D75F2"/>
    <w:pPr>
      <w:spacing w:after="0" w:line="288" w:lineRule="auto"/>
      <w:ind w:firstLine="240"/>
    </w:pPr>
    <w:rPr>
      <w:rFonts w:ascii="Arial" w:eastAsia="Times New Roman" w:hAnsi="Arial" w:cs="Arial"/>
      <w:color w:val="000000"/>
      <w:sz w:val="20"/>
      <w:szCs w:val="20"/>
    </w:rPr>
  </w:style>
  <w:style w:type="paragraph" w:customStyle="1" w:styleId="pindented1">
    <w:name w:val="pindented1"/>
    <w:basedOn w:val="Normal"/>
    <w:uiPriority w:val="99"/>
    <w:rsid w:val="006D75F2"/>
    <w:pPr>
      <w:spacing w:after="0" w:line="288" w:lineRule="auto"/>
      <w:ind w:firstLine="480"/>
    </w:pPr>
    <w:rPr>
      <w:rFonts w:ascii="Arial" w:eastAsia="Times New Roman" w:hAnsi="Arial" w:cs="Arial"/>
      <w:color w:val="000000"/>
      <w:sz w:val="20"/>
      <w:szCs w:val="20"/>
    </w:rPr>
  </w:style>
  <w:style w:type="paragraph" w:customStyle="1" w:styleId="pindented2">
    <w:name w:val="pindented2"/>
    <w:basedOn w:val="Normal"/>
    <w:uiPriority w:val="99"/>
    <w:rsid w:val="006D75F2"/>
    <w:pPr>
      <w:spacing w:after="0" w:line="288" w:lineRule="auto"/>
      <w:ind w:firstLine="720"/>
    </w:pPr>
    <w:rPr>
      <w:rFonts w:ascii="Arial" w:eastAsia="Times New Roman" w:hAnsi="Arial" w:cs="Arial"/>
      <w:color w:val="000000"/>
      <w:sz w:val="20"/>
      <w:szCs w:val="20"/>
    </w:rPr>
  </w:style>
  <w:style w:type="character" w:customStyle="1" w:styleId="st1">
    <w:name w:val="st1"/>
    <w:basedOn w:val="DefaultParagraphFont"/>
    <w:rsid w:val="006D75F2"/>
  </w:style>
  <w:style w:type="table" w:styleId="LightGrid">
    <w:name w:val="Light Grid"/>
    <w:basedOn w:val="TableNormal"/>
    <w:uiPriority w:val="62"/>
    <w:rsid w:val="006D75F2"/>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ableParagraph">
    <w:name w:val="Table Paragraph"/>
    <w:basedOn w:val="Normal"/>
    <w:uiPriority w:val="1"/>
    <w:qFormat/>
    <w:rsid w:val="006D75F2"/>
    <w:pPr>
      <w:widowControl w:val="0"/>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71337">
      <w:bodyDiv w:val="1"/>
      <w:marLeft w:val="0"/>
      <w:marRight w:val="0"/>
      <w:marTop w:val="0"/>
      <w:marBottom w:val="0"/>
      <w:divBdr>
        <w:top w:val="none" w:sz="0" w:space="0" w:color="auto"/>
        <w:left w:val="none" w:sz="0" w:space="0" w:color="auto"/>
        <w:bottom w:val="none" w:sz="0" w:space="0" w:color="auto"/>
        <w:right w:val="none" w:sz="0" w:space="0" w:color="auto"/>
      </w:divBdr>
    </w:div>
    <w:div w:id="92237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www.hsd.state.nm.us/LookingForAssistance/Field_Offices_1.aspx" TargetMode="External"/><Relationship Id="rId26" Type="http://schemas.openxmlformats.org/officeDocument/2006/relationships/hyperlink" Target="http://www.generalservices.state.nm.us/uploads/FileLinks/864df4748b2440569b3af8a95ce155d8/pe10249worksheetinstructions.pdf" TargetMode="External"/><Relationship Id="rId21" Type="http://schemas.openxmlformats.org/officeDocument/2006/relationships/hyperlink" Target="http://www.insurenewmexico.state.nm.us/" TargetMode="External"/><Relationship Id="rId34" Type="http://schemas.openxmlformats.org/officeDocument/2006/relationships/hyperlink" Target="http://www.generalservices.state.nm.us/uploads/FileLinks/864df4748b2440569b3af8a95ce155d8/PayEquityInitiativeOctober.pdf"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insurenewmexico.state.nm.us/" TargetMode="External"/><Relationship Id="rId25" Type="http://schemas.openxmlformats.org/officeDocument/2006/relationships/hyperlink" Target="http://www.generalservices.state.nm.us/uploads/FileLinks/864df4748b2440569b3af8a95ce155d8/pe10249worksheet.xls" TargetMode="External"/><Relationship Id="rId33" Type="http://schemas.openxmlformats.org/officeDocument/2006/relationships/hyperlink" Target="http://www.generalservices.state.nm.us/uploads/FileLinks/864df4748b2440569b3af8a95ce155d8/eo2009-049.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sd.state.nm.us/LookingForInformation/open-rfps.aspx" TargetMode="External"/><Relationship Id="rId20" Type="http://schemas.openxmlformats.org/officeDocument/2006/relationships/hyperlink" Target="https://www.healthinsurance.org/new-mexico/" TargetMode="External"/><Relationship Id="rId29" Type="http://schemas.openxmlformats.org/officeDocument/2006/relationships/hyperlink" Target="http://www.generalservices.state.nm.us/uploads/FileLinks/864df4748b2440569b3af8a95ce155d8/PayEquity250_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generalservices.state.nm.us/uploads/FileLinks/864df4748b2440569b3af8a95ce155d8/PayEquityInitiative.pdf" TargetMode="External"/><Relationship Id="rId32" Type="http://schemas.openxmlformats.org/officeDocument/2006/relationships/hyperlink" Target="http://www.generalservices.state.nm.us/uploads/FileLinks/864df4748b2440569b3af8a95ce155d8/report093009.pdf"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hsd.state.nm.us/LookingForInformation/open-rfps.aspx" TargetMode="External"/><Relationship Id="rId23" Type="http://schemas.openxmlformats.org/officeDocument/2006/relationships/hyperlink" Target="http://www.generalservices.state.nm.us/uploads/FileLinks/864df4748b2440569b3af8a95ce155d8/eoImplementationGuide.doc" TargetMode="External"/><Relationship Id="rId28" Type="http://schemas.openxmlformats.org/officeDocument/2006/relationships/hyperlink" Target="http://www.generalservices.state.nm.us/uploads/FileLinks/864df4748b2440569b3af8a95ce155d8/pe10249edefInstructions.pdf" TargetMode="External"/><Relationship Id="rId36"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mailto:carlosf.gonzales@state.nm.us" TargetMode="External"/><Relationship Id="rId31" Type="http://schemas.openxmlformats.org/officeDocument/2006/relationships/hyperlink" Target="http://www.generalservices.state.nm.us/uploads/FileLinks/864df4748b2440569b3af8a95ce155d8/ContractorFAQs.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eneralservices.state.nm.us/statepurchasing/ITBs__RFPs_and_Bid_Tabulation.aspx" TargetMode="External"/><Relationship Id="rId22" Type="http://schemas.openxmlformats.org/officeDocument/2006/relationships/hyperlink" Target="http://www.generalservices.state.nm.us/uploads/FileLinks/864df4748b2440569b3af8a95ce155d8/eoImplementationGuides.pdf" TargetMode="External"/><Relationship Id="rId27" Type="http://schemas.openxmlformats.org/officeDocument/2006/relationships/hyperlink" Target="http://www.generalservices.state.nm.us/uploads/FileLinks/864df4748b2440569b3af8a95ce155d8/pe10249edef.xls" TargetMode="External"/><Relationship Id="rId30" Type="http://schemas.openxmlformats.org/officeDocument/2006/relationships/hyperlink" Target="http://www.eeoc.gov/employers/eeo1survey/jobclassguide.cfm" TargetMode="External"/><Relationship Id="rId35" Type="http://schemas.openxmlformats.org/officeDocument/2006/relationships/footer" Target="footer5.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24E03-FF85-496D-8F6E-743153AE1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109</Pages>
  <Words>30219</Words>
  <Characters>172251</Characters>
  <Application>Microsoft Office Word</Application>
  <DocSecurity>0</DocSecurity>
  <Lines>1435</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 D. Lucero</dc:creator>
  <cp:lastModifiedBy>Administrator</cp:lastModifiedBy>
  <cp:revision>4</cp:revision>
  <cp:lastPrinted>2017-04-10T16:01:00Z</cp:lastPrinted>
  <dcterms:created xsi:type="dcterms:W3CDTF">2017-04-07T16:51:00Z</dcterms:created>
  <dcterms:modified xsi:type="dcterms:W3CDTF">2017-04-10T16:01:00Z</dcterms:modified>
</cp:coreProperties>
</file>