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6844A" w14:textId="77777777" w:rsidR="00196207" w:rsidRPr="009C30E3" w:rsidRDefault="00196207" w:rsidP="00196207">
      <w:pPr>
        <w:spacing w:before="18"/>
        <w:ind w:right="200"/>
        <w:jc w:val="center"/>
        <w:rPr>
          <w:sz w:val="32"/>
          <w:szCs w:val="32"/>
        </w:rPr>
      </w:pPr>
      <w:bookmarkStart w:id="0" w:name="_GoBack"/>
      <w:bookmarkEnd w:id="0"/>
      <w:r w:rsidRPr="009C30E3">
        <w:rPr>
          <w:b/>
          <w:bCs/>
          <w:sz w:val="32"/>
          <w:szCs w:val="32"/>
        </w:rPr>
        <w:t>NEW</w:t>
      </w:r>
      <w:r w:rsidRPr="009C30E3">
        <w:rPr>
          <w:b/>
          <w:bCs/>
          <w:spacing w:val="-8"/>
          <w:sz w:val="32"/>
          <w:szCs w:val="32"/>
        </w:rPr>
        <w:t xml:space="preserve"> </w:t>
      </w:r>
      <w:r w:rsidRPr="009C30E3">
        <w:rPr>
          <w:b/>
          <w:bCs/>
          <w:spacing w:val="1"/>
          <w:sz w:val="32"/>
          <w:szCs w:val="32"/>
        </w:rPr>
        <w:t>M</w:t>
      </w:r>
      <w:r w:rsidRPr="009C30E3">
        <w:rPr>
          <w:b/>
          <w:bCs/>
          <w:spacing w:val="3"/>
          <w:sz w:val="32"/>
          <w:szCs w:val="32"/>
        </w:rPr>
        <w:t>E</w:t>
      </w:r>
      <w:r w:rsidRPr="009C30E3">
        <w:rPr>
          <w:b/>
          <w:bCs/>
          <w:spacing w:val="-3"/>
          <w:sz w:val="32"/>
          <w:szCs w:val="32"/>
        </w:rPr>
        <w:t>X</w:t>
      </w:r>
      <w:r w:rsidRPr="009C30E3">
        <w:rPr>
          <w:b/>
          <w:bCs/>
          <w:sz w:val="32"/>
          <w:szCs w:val="32"/>
        </w:rPr>
        <w:t>I</w:t>
      </w:r>
      <w:r w:rsidRPr="009C30E3">
        <w:rPr>
          <w:b/>
          <w:bCs/>
          <w:spacing w:val="3"/>
          <w:sz w:val="32"/>
          <w:szCs w:val="32"/>
        </w:rPr>
        <w:t>C</w:t>
      </w:r>
      <w:r w:rsidRPr="009C30E3">
        <w:rPr>
          <w:b/>
          <w:bCs/>
          <w:sz w:val="32"/>
          <w:szCs w:val="32"/>
        </w:rPr>
        <w:t>O</w:t>
      </w:r>
      <w:r w:rsidRPr="009C30E3">
        <w:rPr>
          <w:b/>
          <w:bCs/>
          <w:spacing w:val="-13"/>
          <w:sz w:val="32"/>
          <w:szCs w:val="32"/>
        </w:rPr>
        <w:t xml:space="preserve"> </w:t>
      </w:r>
      <w:r w:rsidRPr="009C30E3">
        <w:rPr>
          <w:b/>
          <w:bCs/>
          <w:spacing w:val="-1"/>
          <w:sz w:val="32"/>
          <w:szCs w:val="32"/>
        </w:rPr>
        <w:t>H</w:t>
      </w:r>
      <w:r w:rsidRPr="009C30E3">
        <w:rPr>
          <w:b/>
          <w:bCs/>
          <w:sz w:val="32"/>
          <w:szCs w:val="32"/>
        </w:rPr>
        <w:t>U</w:t>
      </w:r>
      <w:r w:rsidRPr="009C30E3">
        <w:rPr>
          <w:b/>
          <w:bCs/>
          <w:spacing w:val="1"/>
          <w:sz w:val="32"/>
          <w:szCs w:val="32"/>
        </w:rPr>
        <w:t>M</w:t>
      </w:r>
      <w:r w:rsidRPr="009C30E3">
        <w:rPr>
          <w:b/>
          <w:bCs/>
          <w:sz w:val="32"/>
          <w:szCs w:val="32"/>
        </w:rPr>
        <w:t>AN</w:t>
      </w:r>
      <w:r w:rsidRPr="009C30E3">
        <w:rPr>
          <w:b/>
          <w:bCs/>
          <w:spacing w:val="-10"/>
          <w:sz w:val="32"/>
          <w:szCs w:val="32"/>
        </w:rPr>
        <w:t xml:space="preserve"> </w:t>
      </w:r>
      <w:r w:rsidRPr="009C30E3">
        <w:rPr>
          <w:b/>
          <w:bCs/>
          <w:sz w:val="32"/>
          <w:szCs w:val="32"/>
        </w:rPr>
        <w:t>SERV</w:t>
      </w:r>
      <w:r w:rsidRPr="009C30E3">
        <w:rPr>
          <w:b/>
          <w:bCs/>
          <w:spacing w:val="3"/>
          <w:sz w:val="32"/>
          <w:szCs w:val="32"/>
        </w:rPr>
        <w:t>I</w:t>
      </w:r>
      <w:r w:rsidRPr="009C30E3">
        <w:rPr>
          <w:b/>
          <w:bCs/>
          <w:sz w:val="32"/>
          <w:szCs w:val="32"/>
        </w:rPr>
        <w:t>CES</w:t>
      </w:r>
      <w:r w:rsidRPr="009C30E3">
        <w:rPr>
          <w:b/>
          <w:bCs/>
          <w:spacing w:val="-16"/>
          <w:sz w:val="32"/>
          <w:szCs w:val="32"/>
        </w:rPr>
        <w:t xml:space="preserve"> </w:t>
      </w:r>
      <w:r w:rsidRPr="009C30E3">
        <w:rPr>
          <w:b/>
          <w:bCs/>
          <w:w w:val="99"/>
          <w:sz w:val="32"/>
          <w:szCs w:val="32"/>
        </w:rPr>
        <w:t>DE</w:t>
      </w:r>
      <w:r w:rsidRPr="009C30E3">
        <w:rPr>
          <w:b/>
          <w:bCs/>
          <w:spacing w:val="2"/>
          <w:w w:val="99"/>
          <w:sz w:val="32"/>
          <w:szCs w:val="32"/>
        </w:rPr>
        <w:t>P</w:t>
      </w:r>
      <w:r w:rsidRPr="009C30E3">
        <w:rPr>
          <w:b/>
          <w:bCs/>
          <w:w w:val="99"/>
          <w:sz w:val="32"/>
          <w:szCs w:val="32"/>
        </w:rPr>
        <w:t>ART</w:t>
      </w:r>
      <w:r w:rsidRPr="009C30E3">
        <w:rPr>
          <w:b/>
          <w:bCs/>
          <w:spacing w:val="4"/>
          <w:w w:val="99"/>
          <w:sz w:val="32"/>
          <w:szCs w:val="32"/>
        </w:rPr>
        <w:t>M</w:t>
      </w:r>
      <w:r w:rsidRPr="009C30E3">
        <w:rPr>
          <w:b/>
          <w:bCs/>
          <w:w w:val="99"/>
          <w:sz w:val="32"/>
          <w:szCs w:val="32"/>
        </w:rPr>
        <w:t>ENT</w:t>
      </w:r>
    </w:p>
    <w:p w14:paraId="106E0518" w14:textId="77777777" w:rsidR="00196207" w:rsidRPr="009C30E3" w:rsidRDefault="00196207" w:rsidP="00196207">
      <w:pPr>
        <w:spacing w:before="9" w:line="160" w:lineRule="exact"/>
        <w:ind w:right="200"/>
        <w:jc w:val="center"/>
        <w:rPr>
          <w:sz w:val="16"/>
          <w:szCs w:val="16"/>
        </w:rPr>
      </w:pPr>
    </w:p>
    <w:p w14:paraId="67C62715" w14:textId="77777777" w:rsidR="00196207" w:rsidRPr="009C30E3" w:rsidRDefault="00196207" w:rsidP="00196207">
      <w:pPr>
        <w:spacing w:line="200" w:lineRule="exact"/>
        <w:ind w:right="200"/>
        <w:jc w:val="center"/>
        <w:rPr>
          <w:sz w:val="20"/>
          <w:szCs w:val="20"/>
        </w:rPr>
      </w:pPr>
    </w:p>
    <w:p w14:paraId="37D647C4" w14:textId="77777777" w:rsidR="00196207" w:rsidRPr="009C30E3" w:rsidRDefault="00196207" w:rsidP="00196207">
      <w:pPr>
        <w:spacing w:line="361" w:lineRule="exact"/>
        <w:ind w:right="200"/>
        <w:jc w:val="center"/>
        <w:rPr>
          <w:sz w:val="32"/>
          <w:szCs w:val="32"/>
        </w:rPr>
      </w:pPr>
      <w:r w:rsidRPr="009C30E3">
        <w:rPr>
          <w:b/>
          <w:bCs/>
          <w:position w:val="-1"/>
          <w:sz w:val="32"/>
          <w:szCs w:val="32"/>
          <w:u w:val="thick" w:color="000000"/>
        </w:rPr>
        <w:t>REQUEST</w:t>
      </w:r>
      <w:r w:rsidRPr="009C30E3">
        <w:rPr>
          <w:b/>
          <w:bCs/>
          <w:spacing w:val="-13"/>
          <w:position w:val="-1"/>
          <w:sz w:val="32"/>
          <w:szCs w:val="32"/>
          <w:u w:val="thick" w:color="000000"/>
        </w:rPr>
        <w:t xml:space="preserve"> </w:t>
      </w:r>
      <w:r w:rsidRPr="009C30E3">
        <w:rPr>
          <w:b/>
          <w:bCs/>
          <w:spacing w:val="1"/>
          <w:position w:val="-1"/>
          <w:sz w:val="32"/>
          <w:szCs w:val="32"/>
          <w:u w:val="thick" w:color="000000"/>
        </w:rPr>
        <w:t>F</w:t>
      </w:r>
      <w:r w:rsidRPr="009C30E3">
        <w:rPr>
          <w:b/>
          <w:bCs/>
          <w:spacing w:val="-1"/>
          <w:position w:val="-1"/>
          <w:sz w:val="32"/>
          <w:szCs w:val="32"/>
          <w:u w:val="thick" w:color="000000"/>
        </w:rPr>
        <w:t>O</w:t>
      </w:r>
      <w:r w:rsidRPr="009C30E3">
        <w:rPr>
          <w:b/>
          <w:bCs/>
          <w:position w:val="-1"/>
          <w:sz w:val="32"/>
          <w:szCs w:val="32"/>
          <w:u w:val="thick" w:color="000000"/>
        </w:rPr>
        <w:t>R</w:t>
      </w:r>
      <w:r w:rsidRPr="009C30E3">
        <w:rPr>
          <w:b/>
          <w:bCs/>
          <w:spacing w:val="-7"/>
          <w:position w:val="-1"/>
          <w:sz w:val="32"/>
          <w:szCs w:val="32"/>
          <w:u w:val="thick" w:color="000000"/>
        </w:rPr>
        <w:t xml:space="preserve"> </w:t>
      </w:r>
      <w:r w:rsidRPr="009C30E3">
        <w:rPr>
          <w:b/>
          <w:bCs/>
          <w:position w:val="-1"/>
          <w:sz w:val="32"/>
          <w:szCs w:val="32"/>
          <w:u w:val="thick" w:color="000000"/>
        </w:rPr>
        <w:t>PRO</w:t>
      </w:r>
      <w:r w:rsidRPr="009C30E3">
        <w:rPr>
          <w:b/>
          <w:bCs/>
          <w:spacing w:val="2"/>
          <w:position w:val="-1"/>
          <w:sz w:val="32"/>
          <w:szCs w:val="32"/>
          <w:u w:val="thick" w:color="000000"/>
        </w:rPr>
        <w:t>P</w:t>
      </w:r>
      <w:r w:rsidRPr="009C30E3">
        <w:rPr>
          <w:b/>
          <w:bCs/>
          <w:spacing w:val="-1"/>
          <w:position w:val="-1"/>
          <w:sz w:val="32"/>
          <w:szCs w:val="32"/>
          <w:u w:val="thick" w:color="000000"/>
        </w:rPr>
        <w:t>O</w:t>
      </w:r>
      <w:r w:rsidRPr="009C30E3">
        <w:rPr>
          <w:b/>
          <w:bCs/>
          <w:position w:val="-1"/>
          <w:sz w:val="32"/>
          <w:szCs w:val="32"/>
          <w:u w:val="thick" w:color="000000"/>
        </w:rPr>
        <w:t>SALS</w:t>
      </w:r>
    </w:p>
    <w:p w14:paraId="328BFCB3" w14:textId="77777777" w:rsidR="00196207" w:rsidRPr="009C30E3" w:rsidRDefault="00196207" w:rsidP="00196207">
      <w:pPr>
        <w:spacing w:line="200" w:lineRule="exact"/>
        <w:ind w:right="200"/>
        <w:jc w:val="center"/>
        <w:rPr>
          <w:sz w:val="20"/>
          <w:szCs w:val="20"/>
        </w:rPr>
      </w:pPr>
    </w:p>
    <w:p w14:paraId="3F6A3858" w14:textId="77777777" w:rsidR="00196207" w:rsidRPr="009C30E3" w:rsidRDefault="00196207" w:rsidP="00196207">
      <w:pPr>
        <w:spacing w:line="200" w:lineRule="exact"/>
        <w:ind w:right="200"/>
        <w:jc w:val="center"/>
        <w:rPr>
          <w:sz w:val="20"/>
          <w:szCs w:val="20"/>
        </w:rPr>
      </w:pPr>
    </w:p>
    <w:p w14:paraId="69004F39" w14:textId="77777777" w:rsidR="00196207" w:rsidRPr="009C30E3" w:rsidRDefault="00196207" w:rsidP="00196207">
      <w:pPr>
        <w:spacing w:before="13" w:line="406" w:lineRule="exact"/>
        <w:ind w:right="200"/>
        <w:jc w:val="center"/>
        <w:rPr>
          <w:b/>
          <w:bCs/>
          <w:position w:val="-1"/>
          <w:sz w:val="32"/>
          <w:szCs w:val="36"/>
        </w:rPr>
      </w:pPr>
      <w:r w:rsidRPr="009C30E3">
        <w:rPr>
          <w:b/>
          <w:bCs/>
          <w:position w:val="-1"/>
          <w:sz w:val="32"/>
          <w:szCs w:val="36"/>
        </w:rPr>
        <w:t>HEALTH AND HUMAN SERVICES 2020 - MEDICAID ENTERPRISE MANAGEMENT INFORMATION SYSTEM</w:t>
      </w:r>
    </w:p>
    <w:p w14:paraId="4BEC33F2" w14:textId="77777777" w:rsidR="00196207" w:rsidRPr="009C30E3" w:rsidRDefault="00196207" w:rsidP="00196207">
      <w:pPr>
        <w:spacing w:before="13" w:line="406" w:lineRule="exact"/>
        <w:ind w:right="200"/>
        <w:jc w:val="center"/>
        <w:rPr>
          <w:b/>
          <w:bCs/>
          <w:position w:val="-1"/>
          <w:sz w:val="32"/>
          <w:szCs w:val="36"/>
        </w:rPr>
      </w:pPr>
    </w:p>
    <w:p w14:paraId="3F919684" w14:textId="77777777" w:rsidR="00196207" w:rsidRPr="009C30E3" w:rsidRDefault="00196207" w:rsidP="00196207">
      <w:pPr>
        <w:spacing w:before="13" w:line="406" w:lineRule="exact"/>
        <w:ind w:right="200"/>
        <w:jc w:val="center"/>
        <w:rPr>
          <w:sz w:val="32"/>
          <w:szCs w:val="36"/>
        </w:rPr>
      </w:pPr>
      <w:r>
        <w:rPr>
          <w:b/>
          <w:bCs/>
          <w:position w:val="-1"/>
          <w:sz w:val="32"/>
          <w:szCs w:val="36"/>
        </w:rPr>
        <w:t>FINANCIAL SERVICES</w:t>
      </w:r>
    </w:p>
    <w:p w14:paraId="4F482A5B" w14:textId="77777777" w:rsidR="00196207" w:rsidRPr="009C30E3" w:rsidRDefault="00196207" w:rsidP="00196207">
      <w:pPr>
        <w:spacing w:line="200" w:lineRule="exact"/>
        <w:ind w:right="200"/>
        <w:jc w:val="center"/>
        <w:rPr>
          <w:sz w:val="20"/>
          <w:szCs w:val="20"/>
        </w:rPr>
      </w:pPr>
    </w:p>
    <w:p w14:paraId="1E8DCE2F" w14:textId="77777777" w:rsidR="00196207" w:rsidRPr="009C30E3" w:rsidRDefault="00196207" w:rsidP="00196207">
      <w:pPr>
        <w:spacing w:before="4" w:line="220" w:lineRule="exact"/>
        <w:ind w:right="200"/>
        <w:jc w:val="center"/>
      </w:pPr>
    </w:p>
    <w:p w14:paraId="412BB4D8" w14:textId="77777777" w:rsidR="00196207" w:rsidRPr="009C30E3" w:rsidRDefault="00196207" w:rsidP="00196207">
      <w:pPr>
        <w:ind w:left="1745" w:right="200"/>
        <w:rPr>
          <w:sz w:val="20"/>
          <w:szCs w:val="20"/>
        </w:rPr>
      </w:pPr>
      <w:r w:rsidRPr="009C30E3">
        <w:rPr>
          <w:noProof/>
        </w:rPr>
        <w:drawing>
          <wp:inline distT="0" distB="0" distL="0" distR="0" wp14:anchorId="2AF41950" wp14:editId="717BE442">
            <wp:extent cx="4252823" cy="1544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9919" cy="1557597"/>
                    </a:xfrm>
                    <a:prstGeom prst="rect">
                      <a:avLst/>
                    </a:prstGeom>
                    <a:noFill/>
                    <a:ln>
                      <a:noFill/>
                    </a:ln>
                  </pic:spPr>
                </pic:pic>
              </a:graphicData>
            </a:graphic>
          </wp:inline>
        </w:drawing>
      </w:r>
    </w:p>
    <w:p w14:paraId="44C59F28" w14:textId="77777777" w:rsidR="00196207" w:rsidRPr="009C30E3" w:rsidRDefault="00196207" w:rsidP="00196207">
      <w:pPr>
        <w:spacing w:before="12" w:line="280" w:lineRule="exact"/>
        <w:rPr>
          <w:sz w:val="28"/>
          <w:szCs w:val="28"/>
        </w:rPr>
      </w:pPr>
    </w:p>
    <w:p w14:paraId="6C778F74" w14:textId="77777777" w:rsidR="00196207" w:rsidRPr="00512725" w:rsidRDefault="00196207" w:rsidP="00196207">
      <w:pPr>
        <w:spacing w:before="18" w:line="361" w:lineRule="exact"/>
        <w:jc w:val="center"/>
        <w:rPr>
          <w:rFonts w:ascii="Times New Roman" w:hAnsi="Times New Roman"/>
          <w:position w:val="-1"/>
          <w:sz w:val="28"/>
          <w:szCs w:val="28"/>
        </w:rPr>
      </w:pPr>
      <w:r w:rsidRPr="00512725">
        <w:rPr>
          <w:rFonts w:ascii="Times New Roman" w:hAnsi="Times New Roman"/>
          <w:position w:val="-1"/>
          <w:sz w:val="28"/>
          <w:szCs w:val="28"/>
        </w:rPr>
        <w:t xml:space="preserve">RFP Issued: </w:t>
      </w:r>
      <w:r>
        <w:rPr>
          <w:rFonts w:ascii="Times New Roman" w:hAnsi="Times New Roman"/>
          <w:position w:val="-1"/>
          <w:sz w:val="28"/>
          <w:szCs w:val="28"/>
        </w:rPr>
        <w:t>June 27, 2019</w:t>
      </w:r>
    </w:p>
    <w:p w14:paraId="41C751BF" w14:textId="77777777" w:rsidR="00196207" w:rsidRPr="00FB6F83" w:rsidRDefault="00196207" w:rsidP="00196207">
      <w:pPr>
        <w:ind w:left="5040" w:right="200"/>
        <w:jc w:val="center"/>
        <w:rPr>
          <w:sz w:val="32"/>
          <w:szCs w:val="32"/>
          <w:highlight w:val="yellow"/>
        </w:rPr>
      </w:pPr>
    </w:p>
    <w:p w14:paraId="1697E8ED" w14:textId="77777777" w:rsidR="00196207" w:rsidRPr="00DF767C" w:rsidRDefault="00196207" w:rsidP="00196207">
      <w:pPr>
        <w:jc w:val="center"/>
        <w:rPr>
          <w:rFonts w:ascii="Times New Roman" w:hAnsi="Times New Roman" w:cs="Times New Roman"/>
        </w:rPr>
      </w:pPr>
      <w:r w:rsidRPr="00DF767C">
        <w:rPr>
          <w:rFonts w:ascii="Times New Roman" w:hAnsi="Times New Roman" w:cs="Times New Roman"/>
          <w:b/>
          <w:sz w:val="32"/>
          <w:szCs w:val="32"/>
        </w:rPr>
        <w:t xml:space="preserve">RFP # </w:t>
      </w:r>
      <w:r>
        <w:rPr>
          <w:rFonts w:ascii="Times New Roman" w:hAnsi="Times New Roman" w:cs="Times New Roman"/>
          <w:b/>
          <w:sz w:val="32"/>
          <w:szCs w:val="32"/>
        </w:rPr>
        <w:t>20-630-8000-0001</w:t>
      </w:r>
    </w:p>
    <w:p w14:paraId="5CCF8C16" w14:textId="77777777" w:rsidR="00196207" w:rsidRPr="00FB6F83" w:rsidRDefault="00196207" w:rsidP="00196207">
      <w:pPr>
        <w:spacing w:line="356" w:lineRule="exact"/>
        <w:ind w:right="200"/>
        <w:jc w:val="center"/>
        <w:rPr>
          <w:spacing w:val="1"/>
          <w:w w:val="99"/>
          <w:position w:val="-1"/>
          <w:sz w:val="32"/>
          <w:szCs w:val="32"/>
          <w:highlight w:val="yellow"/>
        </w:rPr>
      </w:pPr>
    </w:p>
    <w:p w14:paraId="213E067B" w14:textId="77777777" w:rsidR="00196207" w:rsidRPr="006B1CBC" w:rsidRDefault="00196207" w:rsidP="00196207">
      <w:pPr>
        <w:spacing w:line="356" w:lineRule="exact"/>
        <w:ind w:right="200"/>
        <w:jc w:val="center"/>
        <w:rPr>
          <w:color w:val="FF0000"/>
          <w:sz w:val="36"/>
          <w:szCs w:val="36"/>
        </w:rPr>
      </w:pPr>
      <w:r w:rsidRPr="006B1CBC">
        <w:rPr>
          <w:color w:val="FF0000"/>
          <w:spacing w:val="1"/>
          <w:w w:val="99"/>
          <w:position w:val="-1"/>
          <w:sz w:val="36"/>
          <w:szCs w:val="36"/>
        </w:rPr>
        <w:t>Amendment 1</w:t>
      </w:r>
    </w:p>
    <w:p w14:paraId="638B5208" w14:textId="77777777" w:rsidR="00196207" w:rsidRPr="00FB6F83" w:rsidRDefault="00196207" w:rsidP="00196207">
      <w:pPr>
        <w:spacing w:line="200" w:lineRule="exact"/>
        <w:ind w:right="200"/>
        <w:jc w:val="center"/>
        <w:rPr>
          <w:sz w:val="20"/>
          <w:szCs w:val="20"/>
          <w:highlight w:val="yellow"/>
        </w:rPr>
      </w:pPr>
    </w:p>
    <w:p w14:paraId="72D6E355" w14:textId="77777777" w:rsidR="00196207" w:rsidRPr="00512725" w:rsidRDefault="00196207" w:rsidP="00196207">
      <w:pPr>
        <w:spacing w:before="18" w:line="361" w:lineRule="exact"/>
        <w:ind w:right="200"/>
        <w:jc w:val="center"/>
        <w:rPr>
          <w:sz w:val="32"/>
          <w:szCs w:val="32"/>
        </w:rPr>
      </w:pPr>
      <w:r w:rsidRPr="00512725">
        <w:rPr>
          <w:sz w:val="32"/>
          <w:szCs w:val="32"/>
        </w:rPr>
        <w:t xml:space="preserve">RFP Release: </w:t>
      </w:r>
      <w:r>
        <w:rPr>
          <w:sz w:val="32"/>
          <w:szCs w:val="32"/>
        </w:rPr>
        <w:t>June 27, 2019</w:t>
      </w:r>
    </w:p>
    <w:p w14:paraId="38DC1955" w14:textId="77777777" w:rsidR="00196207" w:rsidRPr="00DC344C" w:rsidRDefault="00196207" w:rsidP="00196207">
      <w:pPr>
        <w:spacing w:before="18" w:line="361" w:lineRule="exact"/>
        <w:ind w:right="200"/>
        <w:jc w:val="center"/>
        <w:rPr>
          <w:sz w:val="32"/>
          <w:szCs w:val="32"/>
        </w:rPr>
      </w:pPr>
      <w:r w:rsidRPr="00512725">
        <w:rPr>
          <w:sz w:val="32"/>
          <w:szCs w:val="32"/>
        </w:rPr>
        <w:t xml:space="preserve">Proposals Due: </w:t>
      </w:r>
      <w:r>
        <w:rPr>
          <w:color w:val="FF0000"/>
          <w:sz w:val="32"/>
          <w:szCs w:val="32"/>
        </w:rPr>
        <w:t>September 5, 2019</w:t>
      </w:r>
      <w:r w:rsidRPr="009C30E3">
        <w:rPr>
          <w:rFonts w:ascii="Arial" w:hAnsi="Arial" w:cs="Arial"/>
        </w:rPr>
        <w:br w:type="page"/>
      </w:r>
    </w:p>
    <w:p w14:paraId="6EC4A99E" w14:textId="77777777" w:rsidR="00196207" w:rsidRPr="00196207" w:rsidRDefault="00196207" w:rsidP="00196207">
      <w:pPr>
        <w:jc w:val="both"/>
        <w:rPr>
          <w:rFonts w:ascii="Times New Roman" w:hAnsi="Times New Roman" w:cs="Times New Roman"/>
          <w:b/>
          <w:i/>
          <w:sz w:val="24"/>
          <w:szCs w:val="24"/>
        </w:rPr>
      </w:pPr>
      <w:r w:rsidRPr="00134CA9">
        <w:rPr>
          <w:rFonts w:ascii="Times New Roman" w:hAnsi="Times New Roman" w:cs="Times New Roman"/>
          <w:b/>
          <w:i/>
          <w:sz w:val="24"/>
          <w:szCs w:val="24"/>
        </w:rPr>
        <w:lastRenderedPageBreak/>
        <w:t xml:space="preserve">Request for Proposals # </w:t>
      </w:r>
      <w:r>
        <w:rPr>
          <w:rFonts w:ascii="Times New Roman" w:hAnsi="Times New Roman" w:cs="Times New Roman"/>
          <w:b/>
          <w:i/>
          <w:sz w:val="24"/>
          <w:szCs w:val="24"/>
        </w:rPr>
        <w:t>20-630-8000-0001</w:t>
      </w:r>
      <w:r w:rsidRPr="00134CA9">
        <w:rPr>
          <w:rFonts w:ascii="Times New Roman" w:hAnsi="Times New Roman" w:cs="Times New Roman"/>
          <w:b/>
          <w:i/>
          <w:sz w:val="24"/>
          <w:szCs w:val="24"/>
        </w:rPr>
        <w:t xml:space="preserve"> is amended as described herein:</w:t>
      </w:r>
    </w:p>
    <w:p w14:paraId="09AC0724" w14:textId="77777777" w:rsidR="00196207" w:rsidRDefault="00196207" w:rsidP="00196207">
      <w:pPr>
        <w:widowControl w:val="0"/>
        <w:spacing w:after="0" w:line="240" w:lineRule="auto"/>
        <w:rPr>
          <w:rFonts w:ascii="Times New Roman" w:hAnsi="Times New Roman" w:cs="Times New Roman"/>
          <w:b/>
          <w:sz w:val="24"/>
          <w:szCs w:val="24"/>
        </w:rPr>
      </w:pPr>
    </w:p>
    <w:p w14:paraId="279AA38E" w14:textId="77777777" w:rsidR="00196207" w:rsidRPr="00196207" w:rsidRDefault="00196207" w:rsidP="00196207">
      <w:pPr>
        <w:widowControl w:val="0"/>
        <w:spacing w:after="0" w:line="240" w:lineRule="auto"/>
        <w:rPr>
          <w:rFonts w:ascii="Times New Roman" w:hAnsi="Times New Roman" w:cs="Times New Roman"/>
          <w:b/>
          <w:sz w:val="24"/>
          <w:szCs w:val="24"/>
        </w:rPr>
      </w:pPr>
    </w:p>
    <w:p w14:paraId="72815041" w14:textId="77777777" w:rsidR="00EF3E58" w:rsidRPr="007D11A6"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sidRPr="007D11A6">
        <w:rPr>
          <w:rFonts w:ascii="Times New Roman" w:hAnsi="Times New Roman" w:cs="Times New Roman"/>
          <w:b/>
          <w:sz w:val="24"/>
          <w:szCs w:val="24"/>
        </w:rPr>
        <w:t>Changes to Table 1 RFP Release Timeline, page 16</w:t>
      </w:r>
    </w:p>
    <w:p w14:paraId="65F0CD5D" w14:textId="77777777" w:rsidR="00EF3E58" w:rsidRPr="00134CA9" w:rsidRDefault="00EF3E58" w:rsidP="00EF3E58">
      <w:pPr>
        <w:pStyle w:val="ListParagraph"/>
        <w:widowControl w:val="0"/>
        <w:spacing w:after="0" w:line="240" w:lineRule="auto"/>
        <w:ind w:left="360"/>
        <w:rPr>
          <w:rFonts w:ascii="Times New Roman" w:hAnsi="Times New Roman" w:cs="Times New Roman"/>
          <w:b/>
          <w:sz w:val="24"/>
          <w:szCs w:val="24"/>
        </w:rPr>
      </w:pPr>
    </w:p>
    <w:p w14:paraId="62035D72" w14:textId="0BBE5A60" w:rsidR="00EF3E58" w:rsidRPr="00134CA9" w:rsidRDefault="00EF3E58" w:rsidP="00EF3E58">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w:t>
      </w:r>
      <w:r w:rsidRPr="00224360">
        <w:rPr>
          <w:rFonts w:ascii="Times New Roman" w:hAnsi="Times New Roman" w:cs="Times New Roman"/>
          <w:sz w:val="24"/>
          <w:szCs w:val="24"/>
        </w:rPr>
        <w:t xml:space="preserve">Description: </w:t>
      </w:r>
      <w:r>
        <w:rPr>
          <w:rFonts w:ascii="Times New Roman" w:hAnsi="Times New Roman" w:cs="Times New Roman"/>
          <w:sz w:val="24"/>
          <w:szCs w:val="24"/>
        </w:rPr>
        <w:t>Update to the</w:t>
      </w:r>
      <w:r w:rsidRPr="00224360">
        <w:rPr>
          <w:rFonts w:ascii="Times New Roman" w:hAnsi="Times New Roman" w:cs="Times New Roman"/>
          <w:sz w:val="24"/>
          <w:szCs w:val="24"/>
        </w:rPr>
        <w:t xml:space="preserve"> Benefit</w:t>
      </w:r>
      <w:r w:rsidRPr="00224360">
        <w:rPr>
          <w:rFonts w:ascii="Times New Roman" w:hAnsi="Times New Roman" w:cs="Times New Roman"/>
          <w:w w:val="99"/>
          <w:sz w:val="24"/>
          <w:szCs w:val="24"/>
        </w:rPr>
        <w:t xml:space="preserve"> </w:t>
      </w:r>
      <w:r w:rsidRPr="00224360">
        <w:rPr>
          <w:rFonts w:ascii="Times New Roman" w:hAnsi="Times New Roman" w:cs="Times New Roman"/>
          <w:w w:val="95"/>
          <w:sz w:val="24"/>
          <w:szCs w:val="24"/>
        </w:rPr>
        <w:t>Management</w:t>
      </w:r>
      <w:r w:rsidRPr="00224360">
        <w:rPr>
          <w:rFonts w:ascii="Times New Roman" w:hAnsi="Times New Roman" w:cs="Times New Roman"/>
          <w:w w:val="99"/>
          <w:sz w:val="24"/>
          <w:szCs w:val="24"/>
        </w:rPr>
        <w:t xml:space="preserve"> </w:t>
      </w:r>
      <w:r w:rsidRPr="00224360">
        <w:rPr>
          <w:rFonts w:ascii="Times New Roman" w:hAnsi="Times New Roman" w:cs="Times New Roman"/>
          <w:sz w:val="24"/>
          <w:szCs w:val="24"/>
        </w:rPr>
        <w:t xml:space="preserve">Services </w:t>
      </w:r>
      <w:r>
        <w:rPr>
          <w:rFonts w:ascii="Times New Roman" w:hAnsi="Times New Roman" w:cs="Times New Roman"/>
          <w:sz w:val="24"/>
          <w:szCs w:val="24"/>
        </w:rPr>
        <w:t xml:space="preserve">RFP </w:t>
      </w:r>
      <w:r w:rsidR="00975034">
        <w:rPr>
          <w:rFonts w:ascii="Times New Roman" w:hAnsi="Times New Roman" w:cs="Times New Roman"/>
          <w:sz w:val="24"/>
          <w:szCs w:val="24"/>
        </w:rPr>
        <w:t>r</w:t>
      </w:r>
      <w:r>
        <w:rPr>
          <w:rFonts w:ascii="Times New Roman" w:hAnsi="Times New Roman" w:cs="Times New Roman"/>
          <w:sz w:val="24"/>
          <w:szCs w:val="24"/>
        </w:rPr>
        <w:t>elease date</w:t>
      </w:r>
      <w:r w:rsidR="009C6329">
        <w:rPr>
          <w:rFonts w:ascii="Times New Roman" w:hAnsi="Times New Roman" w:cs="Times New Roman"/>
          <w:sz w:val="24"/>
          <w:szCs w:val="24"/>
        </w:rPr>
        <w:t xml:space="preserve"> and </w:t>
      </w:r>
      <w:r w:rsidR="00975034">
        <w:rPr>
          <w:rFonts w:ascii="Times New Roman" w:hAnsi="Times New Roman" w:cs="Times New Roman"/>
          <w:sz w:val="24"/>
          <w:szCs w:val="24"/>
        </w:rPr>
        <w:t xml:space="preserve">to the </w:t>
      </w:r>
      <w:r w:rsidR="009C6329">
        <w:rPr>
          <w:rFonts w:ascii="Times New Roman" w:hAnsi="Times New Roman" w:cs="Times New Roman"/>
          <w:sz w:val="24"/>
          <w:szCs w:val="24"/>
        </w:rPr>
        <w:t xml:space="preserve">Financial Services </w:t>
      </w:r>
      <w:r w:rsidR="00975034">
        <w:rPr>
          <w:rFonts w:ascii="Times New Roman" w:hAnsi="Times New Roman" w:cs="Times New Roman"/>
          <w:sz w:val="24"/>
          <w:szCs w:val="24"/>
        </w:rPr>
        <w:t>p</w:t>
      </w:r>
      <w:r w:rsidR="009C6329">
        <w:rPr>
          <w:rFonts w:ascii="Times New Roman" w:hAnsi="Times New Roman" w:cs="Times New Roman"/>
          <w:sz w:val="24"/>
          <w:szCs w:val="24"/>
        </w:rPr>
        <w:t xml:space="preserve">roposals </w:t>
      </w:r>
      <w:r w:rsidR="00975034">
        <w:rPr>
          <w:rFonts w:ascii="Times New Roman" w:hAnsi="Times New Roman" w:cs="Times New Roman"/>
          <w:sz w:val="24"/>
          <w:szCs w:val="24"/>
        </w:rPr>
        <w:t>d</w:t>
      </w:r>
      <w:r w:rsidR="009C6329">
        <w:rPr>
          <w:rFonts w:ascii="Times New Roman" w:hAnsi="Times New Roman" w:cs="Times New Roman"/>
          <w:sz w:val="24"/>
          <w:szCs w:val="24"/>
        </w:rPr>
        <w:t>ue date</w:t>
      </w:r>
      <w:r>
        <w:rPr>
          <w:rFonts w:ascii="Times New Roman" w:hAnsi="Times New Roman" w:cs="Times New Roman"/>
          <w:sz w:val="24"/>
          <w:szCs w:val="24"/>
        </w:rPr>
        <w:t>.</w:t>
      </w:r>
    </w:p>
    <w:p w14:paraId="3624D780" w14:textId="77777777" w:rsidR="00EF3E58" w:rsidRPr="00134CA9" w:rsidRDefault="00EF3E58" w:rsidP="00EF3E58">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tbl>
      <w:tblPr>
        <w:tblW w:w="9615" w:type="dxa"/>
        <w:tblLayout w:type="fixed"/>
        <w:tblCellMar>
          <w:left w:w="0" w:type="dxa"/>
          <w:right w:w="0" w:type="dxa"/>
        </w:tblCellMar>
        <w:tblLook w:val="01E0" w:firstRow="1" w:lastRow="1" w:firstColumn="1" w:lastColumn="1" w:noHBand="0" w:noVBand="0"/>
      </w:tblPr>
      <w:tblGrid>
        <w:gridCol w:w="2955"/>
        <w:gridCol w:w="3060"/>
        <w:gridCol w:w="3600"/>
      </w:tblGrid>
      <w:tr w:rsidR="00EF3E58" w:rsidRPr="009917BE" w14:paraId="270FB3A3" w14:textId="77777777" w:rsidTr="00F00DDA">
        <w:trPr>
          <w:trHeight w:hRule="exact" w:val="527"/>
        </w:trPr>
        <w:tc>
          <w:tcPr>
            <w:tcW w:w="2955" w:type="dxa"/>
            <w:tcBorders>
              <w:top w:val="single" w:sz="5" w:space="0" w:color="4F82BD"/>
              <w:left w:val="single" w:sz="5" w:space="0" w:color="4F82BD"/>
              <w:bottom w:val="single" w:sz="5" w:space="0" w:color="4F82BD"/>
              <w:right w:val="nil"/>
            </w:tcBorders>
            <w:shd w:val="clear" w:color="auto" w:fill="4F82BD"/>
          </w:tcPr>
          <w:p w14:paraId="3E6C115B" w14:textId="77777777" w:rsidR="00EF3E58" w:rsidRPr="009917BE" w:rsidRDefault="00EF3E58" w:rsidP="00F00DDA">
            <w:pPr>
              <w:pStyle w:val="TableParagraph"/>
              <w:rPr>
                <w:rFonts w:eastAsia="Calibri"/>
              </w:rPr>
            </w:pPr>
            <w:r w:rsidRPr="009917BE">
              <w:t>Module</w:t>
            </w:r>
            <w:r w:rsidRPr="009917BE">
              <w:rPr>
                <w:spacing w:val="-8"/>
              </w:rPr>
              <w:t xml:space="preserve"> </w:t>
            </w:r>
            <w:r w:rsidRPr="009917BE">
              <w:t>or</w:t>
            </w:r>
            <w:r w:rsidRPr="009917BE">
              <w:rPr>
                <w:spacing w:val="-7"/>
              </w:rPr>
              <w:t xml:space="preserve"> </w:t>
            </w:r>
            <w:r w:rsidRPr="009917BE">
              <w:t>BPO</w:t>
            </w:r>
          </w:p>
        </w:tc>
        <w:tc>
          <w:tcPr>
            <w:tcW w:w="3060" w:type="dxa"/>
            <w:tcBorders>
              <w:top w:val="single" w:sz="5" w:space="0" w:color="4F82BD"/>
              <w:left w:val="nil"/>
              <w:bottom w:val="single" w:sz="5" w:space="0" w:color="4F82BD"/>
              <w:right w:val="nil"/>
            </w:tcBorders>
            <w:shd w:val="clear" w:color="auto" w:fill="4F82BD"/>
          </w:tcPr>
          <w:p w14:paraId="52E2B151" w14:textId="77777777" w:rsidR="00EF3E58" w:rsidRPr="009917BE" w:rsidRDefault="00EF3E58" w:rsidP="00F00DDA">
            <w:pPr>
              <w:pStyle w:val="TableParagraph"/>
              <w:rPr>
                <w:rFonts w:eastAsia="Calibri"/>
              </w:rPr>
            </w:pPr>
            <w:r w:rsidRPr="009917BE">
              <w:t>RFP</w:t>
            </w:r>
            <w:r w:rsidRPr="009917BE">
              <w:rPr>
                <w:spacing w:val="-8"/>
              </w:rPr>
              <w:t xml:space="preserve"> </w:t>
            </w:r>
            <w:r w:rsidRPr="009917BE">
              <w:t>Release</w:t>
            </w:r>
            <w:r w:rsidRPr="009917BE">
              <w:rPr>
                <w:spacing w:val="-7"/>
              </w:rPr>
              <w:t xml:space="preserve"> </w:t>
            </w:r>
            <w:r w:rsidRPr="009917BE">
              <w:t>Date</w:t>
            </w:r>
          </w:p>
        </w:tc>
        <w:tc>
          <w:tcPr>
            <w:tcW w:w="3600" w:type="dxa"/>
            <w:tcBorders>
              <w:top w:val="single" w:sz="5" w:space="0" w:color="4F82BD"/>
              <w:left w:val="nil"/>
              <w:bottom w:val="single" w:sz="5" w:space="0" w:color="4F82BD"/>
              <w:right w:val="nil"/>
            </w:tcBorders>
            <w:shd w:val="clear" w:color="auto" w:fill="4F82BD"/>
          </w:tcPr>
          <w:p w14:paraId="5DB9416C" w14:textId="77777777" w:rsidR="00EF3E58" w:rsidRPr="009917BE" w:rsidRDefault="00EF3E58" w:rsidP="00F00DDA">
            <w:pPr>
              <w:pStyle w:val="TableParagraph"/>
              <w:rPr>
                <w:rFonts w:eastAsia="Calibri"/>
              </w:rPr>
            </w:pPr>
            <w:r w:rsidRPr="009917BE">
              <w:t xml:space="preserve">      Proposals</w:t>
            </w:r>
            <w:r w:rsidRPr="009917BE">
              <w:rPr>
                <w:spacing w:val="-13"/>
              </w:rPr>
              <w:t xml:space="preserve"> </w:t>
            </w:r>
            <w:r w:rsidRPr="009917BE">
              <w:t>Due</w:t>
            </w:r>
          </w:p>
        </w:tc>
      </w:tr>
      <w:tr w:rsidR="00EF3E58" w:rsidRPr="009917BE" w14:paraId="090DED0D" w14:textId="77777777" w:rsidTr="00F00DDA">
        <w:trPr>
          <w:trHeight w:hRule="exact" w:val="912"/>
        </w:trPr>
        <w:tc>
          <w:tcPr>
            <w:tcW w:w="2955"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206B412B" w14:textId="77777777" w:rsidR="00EF3E58" w:rsidRPr="009917BE" w:rsidRDefault="00EF3E58" w:rsidP="00F00DDA">
            <w:pPr>
              <w:pStyle w:val="TableParagraph"/>
            </w:pPr>
          </w:p>
          <w:p w14:paraId="4DAFD700" w14:textId="77777777" w:rsidR="00EF3E58" w:rsidRPr="009917BE" w:rsidRDefault="00EF3E58" w:rsidP="00F00DDA">
            <w:pPr>
              <w:pStyle w:val="TableParagraph"/>
              <w:rPr>
                <w:rFonts w:eastAsia="Calibri"/>
              </w:rPr>
            </w:pPr>
            <w:r w:rsidRPr="009917BE">
              <w:t>System</w:t>
            </w:r>
            <w:r w:rsidRPr="009917BE">
              <w:rPr>
                <w:w w:val="99"/>
              </w:rPr>
              <w:t xml:space="preserve"> </w:t>
            </w:r>
            <w:r w:rsidRPr="009917BE">
              <w:rPr>
                <w:w w:val="95"/>
              </w:rPr>
              <w:t>Integrator</w:t>
            </w:r>
          </w:p>
        </w:tc>
        <w:tc>
          <w:tcPr>
            <w:tcW w:w="3060"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6DD806AB" w14:textId="77777777" w:rsidR="00EF3E58" w:rsidRPr="009917BE" w:rsidRDefault="00EF3E58" w:rsidP="00F00DDA">
            <w:pPr>
              <w:pStyle w:val="TableParagraph"/>
            </w:pPr>
          </w:p>
          <w:p w14:paraId="1384CF00" w14:textId="77777777" w:rsidR="00EF3E58" w:rsidRPr="009917BE" w:rsidRDefault="00EF3E58" w:rsidP="00F00DDA">
            <w:pPr>
              <w:pStyle w:val="TableParagraph"/>
              <w:rPr>
                <w:rFonts w:eastAsia="Calibri"/>
              </w:rPr>
            </w:pPr>
            <w:r w:rsidRPr="009917BE">
              <w:t xml:space="preserve">     February</w:t>
            </w:r>
            <w:r w:rsidRPr="009917BE">
              <w:rPr>
                <w:spacing w:val="-8"/>
              </w:rPr>
              <w:t xml:space="preserve"> </w:t>
            </w:r>
            <w:r w:rsidRPr="009917BE">
              <w:rPr>
                <w:spacing w:val="-1"/>
              </w:rPr>
              <w:t>20</w:t>
            </w:r>
            <w:proofErr w:type="spellStart"/>
            <w:r w:rsidRPr="009917BE">
              <w:rPr>
                <w:spacing w:val="-1"/>
                <w:position w:val="8"/>
                <w:vertAlign w:val="superscript"/>
              </w:rPr>
              <w:t>th</w:t>
            </w:r>
            <w:proofErr w:type="spellEnd"/>
            <w:r w:rsidRPr="009917BE">
              <w:rPr>
                <w:spacing w:val="-1"/>
              </w:rPr>
              <w:t>,</w:t>
            </w:r>
            <w:r w:rsidRPr="009917BE">
              <w:rPr>
                <w:spacing w:val="-8"/>
              </w:rPr>
              <w:t xml:space="preserve"> </w:t>
            </w:r>
            <w:r w:rsidRPr="009917BE">
              <w:t>2017</w:t>
            </w:r>
          </w:p>
        </w:tc>
        <w:tc>
          <w:tcPr>
            <w:tcW w:w="3600"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6905F6A8" w14:textId="77777777" w:rsidR="00EF3E58" w:rsidRPr="009917BE" w:rsidRDefault="00EF3E58" w:rsidP="00F00DDA">
            <w:pPr>
              <w:pStyle w:val="TableParagraph"/>
            </w:pPr>
          </w:p>
          <w:p w14:paraId="24D48C0F" w14:textId="77777777" w:rsidR="00EF3E58" w:rsidRPr="009917BE" w:rsidRDefault="00EF3E58" w:rsidP="00F00DDA">
            <w:pPr>
              <w:pStyle w:val="TableParagraph"/>
              <w:rPr>
                <w:rFonts w:eastAsia="Calibri"/>
              </w:rPr>
            </w:pPr>
            <w:r w:rsidRPr="009917BE">
              <w:t xml:space="preserve">     April</w:t>
            </w:r>
            <w:r w:rsidRPr="009917BE">
              <w:rPr>
                <w:spacing w:val="-6"/>
              </w:rPr>
              <w:t xml:space="preserve"> </w:t>
            </w:r>
            <w:r w:rsidRPr="009917BE">
              <w:rPr>
                <w:spacing w:val="-1"/>
              </w:rPr>
              <w:t>19</w:t>
            </w:r>
            <w:proofErr w:type="spellStart"/>
            <w:r w:rsidRPr="009917BE">
              <w:rPr>
                <w:spacing w:val="-1"/>
                <w:position w:val="8"/>
                <w:vertAlign w:val="superscript"/>
              </w:rPr>
              <w:t>th</w:t>
            </w:r>
            <w:proofErr w:type="spellEnd"/>
            <w:r w:rsidRPr="009917BE">
              <w:rPr>
                <w:spacing w:val="-1"/>
              </w:rPr>
              <w:t>,</w:t>
            </w:r>
            <w:r w:rsidRPr="009917BE">
              <w:rPr>
                <w:spacing w:val="-6"/>
              </w:rPr>
              <w:t xml:space="preserve"> </w:t>
            </w:r>
            <w:r w:rsidRPr="009917BE">
              <w:t>2017</w:t>
            </w:r>
          </w:p>
        </w:tc>
      </w:tr>
      <w:tr w:rsidR="00EF3E58" w:rsidRPr="009917BE" w14:paraId="2BABAC4E" w14:textId="77777777" w:rsidTr="00F00DDA">
        <w:trPr>
          <w:trHeight w:hRule="exact" w:val="815"/>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764BB7C7" w14:textId="77777777" w:rsidR="00EF3E58" w:rsidRPr="009917BE" w:rsidRDefault="00EF3E58" w:rsidP="00F00DDA">
            <w:pPr>
              <w:pStyle w:val="TableParagraph"/>
            </w:pPr>
          </w:p>
          <w:p w14:paraId="51D64600" w14:textId="77777777" w:rsidR="00EF3E58" w:rsidRPr="009917BE" w:rsidRDefault="00EF3E58" w:rsidP="00F00DDA">
            <w:pPr>
              <w:pStyle w:val="TableParagraph"/>
              <w:rPr>
                <w:rFonts w:eastAsia="Calibri"/>
              </w:rPr>
            </w:pPr>
            <w:r w:rsidRPr="009917BE">
              <w:t>Data</w:t>
            </w:r>
            <w:r w:rsidRPr="009917BE">
              <w:rPr>
                <w:spacing w:val="-12"/>
              </w:rPr>
              <w:t xml:space="preserve"> </w:t>
            </w:r>
            <w:r w:rsidRPr="009917BE">
              <w:t>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24485FD1" w14:textId="77777777" w:rsidR="00EF3E58" w:rsidRPr="009917BE" w:rsidRDefault="00EF3E58" w:rsidP="00F00DDA">
            <w:pPr>
              <w:pStyle w:val="TableParagraph"/>
            </w:pPr>
          </w:p>
          <w:p w14:paraId="0790AB66" w14:textId="77777777" w:rsidR="00EF3E58" w:rsidRPr="009917BE" w:rsidRDefault="00EF3E58" w:rsidP="00F00DDA">
            <w:pPr>
              <w:pStyle w:val="TableParagraph"/>
              <w:rPr>
                <w:rFonts w:eastAsia="Calibri"/>
              </w:rPr>
            </w:pPr>
            <w:r w:rsidRPr="009917BE">
              <w:t xml:space="preserve">     April</w:t>
            </w:r>
            <w:r w:rsidRPr="009917BE">
              <w:rPr>
                <w:spacing w:val="-6"/>
              </w:rPr>
              <w:t xml:space="preserve"> </w:t>
            </w:r>
            <w:r w:rsidRPr="009917BE">
              <w:rPr>
                <w:spacing w:val="-1"/>
              </w:rPr>
              <w:t>17</w:t>
            </w:r>
            <w:proofErr w:type="spellStart"/>
            <w:r w:rsidRPr="009917BE">
              <w:rPr>
                <w:spacing w:val="-1"/>
                <w:position w:val="8"/>
                <w:vertAlign w:val="superscript"/>
              </w:rPr>
              <w:t>th</w:t>
            </w:r>
            <w:proofErr w:type="spellEnd"/>
            <w:r w:rsidRPr="009917BE">
              <w:rPr>
                <w:spacing w:val="-1"/>
              </w:rPr>
              <w:t>,</w:t>
            </w:r>
            <w:r w:rsidRPr="009917BE">
              <w:rPr>
                <w:spacing w:val="-6"/>
              </w:rPr>
              <w:t xml:space="preserve"> </w:t>
            </w:r>
            <w:r w:rsidRPr="009917BE">
              <w:t>2017</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540C0CB2" w14:textId="77777777" w:rsidR="00EF3E58" w:rsidRPr="009917BE" w:rsidRDefault="00EF3E58" w:rsidP="00F00DDA">
            <w:pPr>
              <w:pStyle w:val="TableParagraph"/>
            </w:pPr>
          </w:p>
          <w:p w14:paraId="6D4FDBAF" w14:textId="77777777" w:rsidR="00EF3E58" w:rsidRPr="009917BE" w:rsidRDefault="00EF3E58" w:rsidP="00F00DDA">
            <w:pPr>
              <w:pStyle w:val="TableParagraph"/>
              <w:rPr>
                <w:rFonts w:eastAsia="Calibri"/>
              </w:rPr>
            </w:pPr>
            <w:r w:rsidRPr="009917BE">
              <w:t xml:space="preserve">     June</w:t>
            </w:r>
            <w:r w:rsidRPr="009917BE">
              <w:rPr>
                <w:spacing w:val="-6"/>
              </w:rPr>
              <w:t xml:space="preserve"> </w:t>
            </w:r>
            <w:r w:rsidRPr="009917BE">
              <w:t>21</w:t>
            </w:r>
            <w:proofErr w:type="spellStart"/>
            <w:r w:rsidRPr="009917BE">
              <w:rPr>
                <w:position w:val="8"/>
                <w:vertAlign w:val="superscript"/>
              </w:rPr>
              <w:t>st</w:t>
            </w:r>
            <w:proofErr w:type="spellEnd"/>
            <w:r w:rsidRPr="009917BE">
              <w:t>,</w:t>
            </w:r>
            <w:r w:rsidRPr="009917BE">
              <w:rPr>
                <w:spacing w:val="-6"/>
              </w:rPr>
              <w:t xml:space="preserve"> </w:t>
            </w:r>
            <w:r w:rsidRPr="009917BE">
              <w:t>2017</w:t>
            </w:r>
          </w:p>
        </w:tc>
      </w:tr>
      <w:tr w:rsidR="00EF3E58" w:rsidRPr="009917BE" w14:paraId="7542E081"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73FDFD2E" w14:textId="77777777" w:rsidR="00EF3E58" w:rsidRPr="009917BE" w:rsidRDefault="00EF3E58" w:rsidP="00F00DDA">
            <w:pPr>
              <w:pStyle w:val="TableParagraph"/>
            </w:pPr>
          </w:p>
          <w:p w14:paraId="71E6CD89" w14:textId="77777777" w:rsidR="00EF3E58" w:rsidRPr="009917BE" w:rsidRDefault="00EF3E58" w:rsidP="00F00DDA">
            <w:pPr>
              <w:pStyle w:val="TableParagraph"/>
              <w:rPr>
                <w:rFonts w:eastAsia="Calibri"/>
              </w:rPr>
            </w:pPr>
            <w:r w:rsidRPr="009917BE">
              <w:rPr>
                <w:spacing w:val="-1"/>
              </w:rPr>
              <w:t>Quality</w:t>
            </w:r>
            <w:r w:rsidRPr="009917BE">
              <w:rPr>
                <w:spacing w:val="20"/>
                <w:w w:val="99"/>
              </w:rPr>
              <w:t xml:space="preserve"> </w:t>
            </w:r>
            <w:r w:rsidRPr="009917BE">
              <w:rPr>
                <w:w w:val="95"/>
              </w:rPr>
              <w:t>Assurance</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3E67FC7A" w14:textId="77777777" w:rsidR="00EF3E58" w:rsidRPr="009917BE" w:rsidRDefault="00EF3E58" w:rsidP="00F00DDA">
            <w:pPr>
              <w:pStyle w:val="TableParagraph"/>
            </w:pPr>
          </w:p>
          <w:p w14:paraId="364DA9F7" w14:textId="77777777" w:rsidR="00EF3E58" w:rsidRPr="009917BE" w:rsidRDefault="00EF3E58" w:rsidP="00F00DDA">
            <w:pPr>
              <w:pStyle w:val="TableParagraph"/>
              <w:rPr>
                <w:rFonts w:eastAsia="Calibri"/>
              </w:rPr>
            </w:pPr>
            <w:r w:rsidRPr="009917BE">
              <w:t xml:space="preserve">     March 16</w:t>
            </w:r>
            <w:r w:rsidRPr="009917BE">
              <w:rPr>
                <w:vertAlign w:val="superscript"/>
              </w:rPr>
              <w:t>th</w:t>
            </w:r>
            <w:r w:rsidRPr="009917BE">
              <w:t>, 2018</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5C7E33CF" w14:textId="77777777" w:rsidR="00EF3E58" w:rsidRPr="009917BE" w:rsidRDefault="00EF3E58" w:rsidP="00F00DDA">
            <w:pPr>
              <w:pStyle w:val="TableParagraph"/>
            </w:pPr>
          </w:p>
          <w:p w14:paraId="7096662F" w14:textId="77777777" w:rsidR="00EF3E58" w:rsidRPr="009917BE" w:rsidRDefault="00EF3E58" w:rsidP="00F00DDA">
            <w:pPr>
              <w:pStyle w:val="TableParagraph"/>
            </w:pPr>
            <w:r w:rsidRPr="009917BE">
              <w:t xml:space="preserve">     May 16</w:t>
            </w:r>
            <w:r w:rsidRPr="009917BE">
              <w:rPr>
                <w:vertAlign w:val="superscript"/>
              </w:rPr>
              <w:t>th</w:t>
            </w:r>
            <w:r w:rsidRPr="009917BE">
              <w:t>, 2018</w:t>
            </w:r>
          </w:p>
          <w:p w14:paraId="54DB1F0C" w14:textId="77777777" w:rsidR="00EF3E58" w:rsidRPr="009917BE" w:rsidRDefault="00EF3E58" w:rsidP="00F00DDA">
            <w:pPr>
              <w:pStyle w:val="TableParagraph"/>
            </w:pPr>
          </w:p>
        </w:tc>
      </w:tr>
      <w:tr w:rsidR="00EF3E58" w:rsidRPr="009917BE" w14:paraId="102EE68D"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21ABAA34" w14:textId="77777777" w:rsidR="00EF3E58" w:rsidRPr="009917BE" w:rsidRDefault="00EF3E58" w:rsidP="00F00DDA">
            <w:pPr>
              <w:pStyle w:val="TableParagraph"/>
            </w:pPr>
            <w:r w:rsidRPr="009917BE">
              <w:t>Consolidated Customer Service Center</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51AD51C0" w14:textId="77777777" w:rsidR="00EF3E58" w:rsidRPr="009917BE" w:rsidRDefault="00EF3E58" w:rsidP="00F00DDA">
            <w:pPr>
              <w:pStyle w:val="TableParagraph"/>
            </w:pPr>
            <w:r w:rsidRPr="009917BE">
              <w:t xml:space="preserve">     </w:t>
            </w:r>
          </w:p>
          <w:p w14:paraId="012609D2" w14:textId="77777777" w:rsidR="00EF3E58" w:rsidRPr="009917BE" w:rsidRDefault="00EF3E58" w:rsidP="00F00DDA">
            <w:pPr>
              <w:pStyle w:val="TableParagraph"/>
            </w:pPr>
            <w:r w:rsidRPr="009917BE">
              <w:t xml:space="preserve">     November 12</w:t>
            </w:r>
            <w:r w:rsidRPr="009917BE">
              <w:rPr>
                <w:vertAlign w:val="superscript"/>
              </w:rPr>
              <w:t>th</w:t>
            </w:r>
            <w:r w:rsidRPr="009917BE">
              <w:t>, 2018</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2B537350" w14:textId="77777777" w:rsidR="00EF3E58" w:rsidRPr="009917BE" w:rsidRDefault="00EF3E58" w:rsidP="00F00DDA">
            <w:pPr>
              <w:pStyle w:val="TableParagraph"/>
            </w:pPr>
            <w:r w:rsidRPr="009917BE">
              <w:t xml:space="preserve">      </w:t>
            </w:r>
          </w:p>
          <w:p w14:paraId="3B7B9C7B" w14:textId="77777777" w:rsidR="00EF3E58" w:rsidRPr="009917BE" w:rsidRDefault="00EF3E58" w:rsidP="00F00DDA">
            <w:pPr>
              <w:pStyle w:val="TableParagraph"/>
            </w:pPr>
            <w:r w:rsidRPr="009917BE">
              <w:t xml:space="preserve">     March 21</w:t>
            </w:r>
            <w:r w:rsidRPr="009917BE">
              <w:rPr>
                <w:vertAlign w:val="superscript"/>
              </w:rPr>
              <w:t>st</w:t>
            </w:r>
            <w:r w:rsidRPr="009917BE">
              <w:t>, 2019</w:t>
            </w:r>
          </w:p>
        </w:tc>
      </w:tr>
      <w:tr w:rsidR="00EF3E58" w:rsidRPr="009917BE" w14:paraId="3CCBA3E4"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724F7281" w14:textId="77777777" w:rsidR="00EF3E58" w:rsidRPr="009917BE" w:rsidRDefault="00EF3E58" w:rsidP="00F00DDA">
            <w:pPr>
              <w:pStyle w:val="TableParagraph"/>
            </w:pPr>
          </w:p>
          <w:p w14:paraId="6CE8C369" w14:textId="77777777" w:rsidR="00EF3E58" w:rsidRPr="009917BE" w:rsidRDefault="00EF3E58" w:rsidP="00F00DDA">
            <w:pPr>
              <w:pStyle w:val="TableParagraph"/>
            </w:pPr>
            <w:r w:rsidRPr="009917BE">
              <w:t>Financial 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389D796C" w14:textId="77777777" w:rsidR="00EF3E58" w:rsidRPr="009917BE" w:rsidRDefault="00EF3E58" w:rsidP="00F00DDA">
            <w:pPr>
              <w:pStyle w:val="TableParagraph"/>
            </w:pPr>
          </w:p>
          <w:p w14:paraId="0C47FBD4" w14:textId="77777777" w:rsidR="00EF3E58" w:rsidRPr="009917BE" w:rsidRDefault="00EF3E58" w:rsidP="00F00DDA">
            <w:pPr>
              <w:pStyle w:val="TableParagraph"/>
            </w:pPr>
            <w:r w:rsidRPr="009917BE">
              <w:t xml:space="preserve">     June 2</w:t>
            </w:r>
            <w:r>
              <w:t>7</w:t>
            </w:r>
            <w:r w:rsidRPr="00EA335F">
              <w:rPr>
                <w:vertAlign w:val="superscript"/>
              </w:rPr>
              <w:t>th</w:t>
            </w:r>
            <w:r w:rsidRPr="009917BE">
              <w:t>, 2019</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4094B474" w14:textId="77777777" w:rsidR="00EF3E58" w:rsidRPr="009917BE" w:rsidRDefault="00EF3E58" w:rsidP="00F00DDA">
            <w:pPr>
              <w:pStyle w:val="TableParagraph"/>
            </w:pPr>
          </w:p>
          <w:p w14:paraId="23DBA813" w14:textId="77777777" w:rsidR="00EF3E58" w:rsidRPr="009917BE" w:rsidRDefault="00EF3E58" w:rsidP="00F00DDA">
            <w:pPr>
              <w:pStyle w:val="TableParagraph"/>
            </w:pPr>
            <w:r w:rsidRPr="009917BE">
              <w:t xml:space="preserve">     August 26</w:t>
            </w:r>
            <w:r w:rsidRPr="00EA335F">
              <w:rPr>
                <w:vertAlign w:val="superscript"/>
              </w:rPr>
              <w:t>th</w:t>
            </w:r>
            <w:r w:rsidRPr="009917BE">
              <w:t xml:space="preserve">, </w:t>
            </w:r>
            <w:r>
              <w:t>2019</w:t>
            </w:r>
          </w:p>
        </w:tc>
      </w:tr>
      <w:tr w:rsidR="00EF3E58" w:rsidRPr="009917BE" w14:paraId="149A1B73"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6B5B2423" w14:textId="77777777" w:rsidR="00EF3E58" w:rsidRPr="009917BE" w:rsidRDefault="00EF3E58" w:rsidP="00F00DDA">
            <w:pPr>
              <w:pStyle w:val="TableParagraph"/>
            </w:pPr>
          </w:p>
          <w:p w14:paraId="22864967" w14:textId="77777777" w:rsidR="00EF3E58" w:rsidRPr="009917BE" w:rsidRDefault="00EF3E58" w:rsidP="00F00DDA">
            <w:pPr>
              <w:pStyle w:val="TableParagraph"/>
              <w:rPr>
                <w:rFonts w:eastAsia="Calibri"/>
              </w:rPr>
            </w:pPr>
            <w:r w:rsidRPr="009917BE">
              <w:t>Benefit</w:t>
            </w:r>
            <w:r w:rsidRPr="009917BE">
              <w:rPr>
                <w:w w:val="99"/>
              </w:rPr>
              <w:t xml:space="preserve"> </w:t>
            </w:r>
            <w:r w:rsidRPr="009917BE">
              <w:rPr>
                <w:w w:val="95"/>
              </w:rPr>
              <w:t>Management</w:t>
            </w:r>
            <w:r w:rsidRPr="009917BE">
              <w:rPr>
                <w:w w:val="99"/>
              </w:rPr>
              <w:t xml:space="preserve"> </w:t>
            </w:r>
            <w:r w:rsidRPr="009917BE">
              <w:t>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14BAC378" w14:textId="77777777" w:rsidR="00EF3E58" w:rsidRPr="009917BE" w:rsidRDefault="00EF3E58" w:rsidP="00F00DDA">
            <w:pPr>
              <w:pStyle w:val="TableParagraph"/>
            </w:pPr>
          </w:p>
          <w:p w14:paraId="5BE99E45" w14:textId="77777777" w:rsidR="00EF3E58" w:rsidRPr="009917BE" w:rsidRDefault="00EF3E58" w:rsidP="00F00DDA">
            <w:pPr>
              <w:pStyle w:val="TableParagraph"/>
              <w:rPr>
                <w:rFonts w:eastAsia="Calibri"/>
              </w:rPr>
            </w:pPr>
            <w:r w:rsidRPr="009917BE">
              <w:t xml:space="preserve">     July 10</w:t>
            </w:r>
            <w:r w:rsidRPr="00EA335F">
              <w:rPr>
                <w:vertAlign w:val="superscript"/>
              </w:rPr>
              <w:t>th</w:t>
            </w:r>
            <w:r w:rsidRPr="009917BE">
              <w:t>, 2019</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2C69A871" w14:textId="77777777" w:rsidR="00EF3E58" w:rsidRPr="009917BE" w:rsidRDefault="00EF3E58" w:rsidP="00F00DDA">
            <w:pPr>
              <w:pStyle w:val="TableParagraph"/>
            </w:pPr>
          </w:p>
          <w:p w14:paraId="6C6FB5B0" w14:textId="77777777" w:rsidR="00EF3E58" w:rsidRPr="009917BE" w:rsidRDefault="00EF3E58" w:rsidP="00F00DDA">
            <w:pPr>
              <w:pStyle w:val="TableParagraph"/>
              <w:rPr>
                <w:rFonts w:eastAsia="Calibri"/>
              </w:rPr>
            </w:pPr>
            <w:r w:rsidRPr="009917BE">
              <w:t xml:space="preserve">     September 27</w:t>
            </w:r>
            <w:r w:rsidRPr="00EA335F">
              <w:rPr>
                <w:vertAlign w:val="superscript"/>
              </w:rPr>
              <w:t>th</w:t>
            </w:r>
            <w:r w:rsidRPr="009917BE">
              <w:t>, 2019</w:t>
            </w:r>
          </w:p>
        </w:tc>
      </w:tr>
      <w:tr w:rsidR="00EF3E58" w:rsidRPr="009917BE" w14:paraId="33CA6A4D"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771BBDA7" w14:textId="77777777" w:rsidR="00EF3E58" w:rsidRPr="009917BE" w:rsidRDefault="00EF3E58" w:rsidP="00F00DDA">
            <w:pPr>
              <w:pStyle w:val="TableParagraph"/>
            </w:pPr>
          </w:p>
          <w:p w14:paraId="7E479651" w14:textId="77777777" w:rsidR="00EF3E58" w:rsidRPr="009917BE" w:rsidRDefault="00EF3E58" w:rsidP="00F00DDA">
            <w:pPr>
              <w:pStyle w:val="TableParagraph"/>
              <w:rPr>
                <w:rFonts w:eastAsia="Calibri"/>
              </w:rPr>
            </w:pPr>
            <w:r w:rsidRPr="009917BE">
              <w:t>Unified</w:t>
            </w:r>
            <w:r w:rsidRPr="009917BE">
              <w:rPr>
                <w:spacing w:val="-13"/>
              </w:rPr>
              <w:t xml:space="preserve"> </w:t>
            </w:r>
            <w:r w:rsidRPr="009917BE">
              <w:t>Portal</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1B5E9BF0" w14:textId="77777777" w:rsidR="00EF3E58" w:rsidRPr="009917BE" w:rsidRDefault="00EF3E58" w:rsidP="00F00DDA">
            <w:pPr>
              <w:pStyle w:val="TableParagraph"/>
            </w:pPr>
          </w:p>
          <w:p w14:paraId="1790F911" w14:textId="77777777" w:rsidR="00EF3E58" w:rsidRPr="009917BE" w:rsidRDefault="00EF3E58" w:rsidP="00F00DDA">
            <w:pPr>
              <w:pStyle w:val="TableParagraph"/>
              <w:rPr>
                <w:rFonts w:eastAsia="Calibri"/>
              </w:rPr>
            </w:pPr>
            <w:r w:rsidRPr="009917BE">
              <w:t xml:space="preserve">     TBD</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2FAFC177" w14:textId="77777777" w:rsidR="00EF3E58" w:rsidRPr="009917BE" w:rsidRDefault="00EF3E58" w:rsidP="00F00DDA">
            <w:pPr>
              <w:pStyle w:val="TableParagraph"/>
            </w:pPr>
          </w:p>
          <w:p w14:paraId="049DC63B" w14:textId="77777777" w:rsidR="00EF3E58" w:rsidRPr="009917BE" w:rsidRDefault="00EF3E58" w:rsidP="00F00DDA">
            <w:pPr>
              <w:pStyle w:val="TableParagraph"/>
              <w:rPr>
                <w:rFonts w:eastAsia="Calibri"/>
              </w:rPr>
            </w:pPr>
            <w:r w:rsidRPr="009917BE">
              <w:t xml:space="preserve">     TBD</w:t>
            </w:r>
          </w:p>
        </w:tc>
      </w:tr>
    </w:tbl>
    <w:p w14:paraId="775CCD88" w14:textId="77777777" w:rsidR="00EF3E58" w:rsidRDefault="00EF3E58" w:rsidP="00EF3E58">
      <w:pPr>
        <w:rPr>
          <w:rFonts w:ascii="Times New Roman" w:hAnsi="Times New Roman" w:cs="Times New Roman"/>
          <w:spacing w:val="-2"/>
          <w:sz w:val="24"/>
          <w:szCs w:val="24"/>
        </w:rPr>
      </w:pPr>
    </w:p>
    <w:p w14:paraId="3E45D823" w14:textId="77777777" w:rsidR="00EF3E58" w:rsidRPr="00134CA9" w:rsidRDefault="00EF3E58" w:rsidP="00EF3E58">
      <w:pPr>
        <w:rPr>
          <w:rFonts w:ascii="Times New Roman" w:hAnsi="Times New Roman" w:cs="Times New Roman"/>
          <w:b/>
          <w:i/>
          <w:sz w:val="24"/>
          <w:szCs w:val="24"/>
        </w:rPr>
      </w:pPr>
      <w:r w:rsidRPr="00134CA9">
        <w:rPr>
          <w:rFonts w:ascii="Times New Roman" w:hAnsi="Times New Roman" w:cs="Times New Roman"/>
          <w:b/>
          <w:i/>
          <w:sz w:val="24"/>
          <w:szCs w:val="24"/>
        </w:rPr>
        <w:t>To:</w:t>
      </w:r>
    </w:p>
    <w:tbl>
      <w:tblPr>
        <w:tblW w:w="9615" w:type="dxa"/>
        <w:tblLayout w:type="fixed"/>
        <w:tblCellMar>
          <w:left w:w="0" w:type="dxa"/>
          <w:right w:w="0" w:type="dxa"/>
        </w:tblCellMar>
        <w:tblLook w:val="01E0" w:firstRow="1" w:lastRow="1" w:firstColumn="1" w:lastColumn="1" w:noHBand="0" w:noVBand="0"/>
      </w:tblPr>
      <w:tblGrid>
        <w:gridCol w:w="2955"/>
        <w:gridCol w:w="3060"/>
        <w:gridCol w:w="3600"/>
      </w:tblGrid>
      <w:tr w:rsidR="00EF3E58" w:rsidRPr="009917BE" w14:paraId="7FAD6948" w14:textId="77777777" w:rsidTr="00F00DDA">
        <w:trPr>
          <w:trHeight w:hRule="exact" w:val="527"/>
        </w:trPr>
        <w:tc>
          <w:tcPr>
            <w:tcW w:w="2955" w:type="dxa"/>
            <w:tcBorders>
              <w:top w:val="single" w:sz="5" w:space="0" w:color="4F82BD"/>
              <w:left w:val="single" w:sz="5" w:space="0" w:color="4F82BD"/>
              <w:bottom w:val="single" w:sz="5" w:space="0" w:color="4F82BD"/>
              <w:right w:val="nil"/>
            </w:tcBorders>
            <w:shd w:val="clear" w:color="auto" w:fill="4F82BD"/>
          </w:tcPr>
          <w:p w14:paraId="188188C4" w14:textId="77777777" w:rsidR="00EF3E58" w:rsidRPr="009917BE" w:rsidRDefault="00EF3E58" w:rsidP="00F00DDA">
            <w:pPr>
              <w:pStyle w:val="TableParagraph"/>
              <w:rPr>
                <w:rFonts w:eastAsia="Calibri"/>
              </w:rPr>
            </w:pPr>
            <w:r w:rsidRPr="009917BE">
              <w:t>Module</w:t>
            </w:r>
            <w:r w:rsidRPr="009917BE">
              <w:rPr>
                <w:spacing w:val="-8"/>
              </w:rPr>
              <w:t xml:space="preserve"> </w:t>
            </w:r>
            <w:r w:rsidRPr="009917BE">
              <w:t>or</w:t>
            </w:r>
            <w:r w:rsidRPr="009917BE">
              <w:rPr>
                <w:spacing w:val="-7"/>
              </w:rPr>
              <w:t xml:space="preserve"> </w:t>
            </w:r>
            <w:r w:rsidRPr="009917BE">
              <w:t>BPO</w:t>
            </w:r>
          </w:p>
        </w:tc>
        <w:tc>
          <w:tcPr>
            <w:tcW w:w="3060" w:type="dxa"/>
            <w:tcBorders>
              <w:top w:val="single" w:sz="5" w:space="0" w:color="4F82BD"/>
              <w:left w:val="nil"/>
              <w:bottom w:val="single" w:sz="5" w:space="0" w:color="4F82BD"/>
              <w:right w:val="nil"/>
            </w:tcBorders>
            <w:shd w:val="clear" w:color="auto" w:fill="4F82BD"/>
          </w:tcPr>
          <w:p w14:paraId="3C6876B5" w14:textId="77777777" w:rsidR="00EF3E58" w:rsidRPr="009917BE" w:rsidRDefault="00EF3E58" w:rsidP="00F00DDA">
            <w:pPr>
              <w:pStyle w:val="TableParagraph"/>
              <w:rPr>
                <w:rFonts w:eastAsia="Calibri"/>
              </w:rPr>
            </w:pPr>
            <w:r w:rsidRPr="009917BE">
              <w:t>RFP</w:t>
            </w:r>
            <w:r w:rsidRPr="009917BE">
              <w:rPr>
                <w:spacing w:val="-8"/>
              </w:rPr>
              <w:t xml:space="preserve"> </w:t>
            </w:r>
            <w:r w:rsidRPr="009917BE">
              <w:t>Release</w:t>
            </w:r>
            <w:r w:rsidRPr="009917BE">
              <w:rPr>
                <w:spacing w:val="-7"/>
              </w:rPr>
              <w:t xml:space="preserve"> </w:t>
            </w:r>
            <w:r w:rsidRPr="009917BE">
              <w:t>Date</w:t>
            </w:r>
          </w:p>
        </w:tc>
        <w:tc>
          <w:tcPr>
            <w:tcW w:w="3600" w:type="dxa"/>
            <w:tcBorders>
              <w:top w:val="single" w:sz="5" w:space="0" w:color="4F82BD"/>
              <w:left w:val="nil"/>
              <w:bottom w:val="single" w:sz="5" w:space="0" w:color="4F82BD"/>
              <w:right w:val="nil"/>
            </w:tcBorders>
            <w:shd w:val="clear" w:color="auto" w:fill="4F82BD"/>
          </w:tcPr>
          <w:p w14:paraId="0E9EDDBE" w14:textId="77777777" w:rsidR="00EF3E58" w:rsidRPr="009917BE" w:rsidRDefault="00EF3E58" w:rsidP="00F00DDA">
            <w:pPr>
              <w:pStyle w:val="TableParagraph"/>
              <w:rPr>
                <w:rFonts w:eastAsia="Calibri"/>
              </w:rPr>
            </w:pPr>
            <w:r w:rsidRPr="009917BE">
              <w:t xml:space="preserve">      Proposals</w:t>
            </w:r>
            <w:r w:rsidRPr="009917BE">
              <w:rPr>
                <w:spacing w:val="-13"/>
              </w:rPr>
              <w:t xml:space="preserve"> </w:t>
            </w:r>
            <w:r w:rsidRPr="009917BE">
              <w:t>Due</w:t>
            </w:r>
          </w:p>
        </w:tc>
      </w:tr>
      <w:tr w:rsidR="00EF3E58" w:rsidRPr="009917BE" w14:paraId="17D87959" w14:textId="77777777" w:rsidTr="00F00DDA">
        <w:trPr>
          <w:trHeight w:hRule="exact" w:val="912"/>
        </w:trPr>
        <w:tc>
          <w:tcPr>
            <w:tcW w:w="2955"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3AACF641" w14:textId="77777777" w:rsidR="00EF3E58" w:rsidRPr="009917BE" w:rsidRDefault="00EF3E58" w:rsidP="00F00DDA">
            <w:pPr>
              <w:pStyle w:val="TableParagraph"/>
            </w:pPr>
          </w:p>
          <w:p w14:paraId="186FE246" w14:textId="77777777" w:rsidR="00EF3E58" w:rsidRPr="009917BE" w:rsidRDefault="00EF3E58" w:rsidP="00F00DDA">
            <w:pPr>
              <w:pStyle w:val="TableParagraph"/>
              <w:rPr>
                <w:rFonts w:eastAsia="Calibri"/>
              </w:rPr>
            </w:pPr>
            <w:r w:rsidRPr="009917BE">
              <w:t>System</w:t>
            </w:r>
            <w:r w:rsidRPr="009917BE">
              <w:rPr>
                <w:w w:val="99"/>
              </w:rPr>
              <w:t xml:space="preserve"> </w:t>
            </w:r>
            <w:r w:rsidRPr="009917BE">
              <w:rPr>
                <w:w w:val="95"/>
              </w:rPr>
              <w:t>Integrator</w:t>
            </w:r>
          </w:p>
        </w:tc>
        <w:tc>
          <w:tcPr>
            <w:tcW w:w="3060"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174855EC" w14:textId="77777777" w:rsidR="00EF3E58" w:rsidRPr="009917BE" w:rsidRDefault="00EF3E58" w:rsidP="00F00DDA">
            <w:pPr>
              <w:pStyle w:val="TableParagraph"/>
            </w:pPr>
          </w:p>
          <w:p w14:paraId="4D1504F1" w14:textId="77777777" w:rsidR="00EF3E58" w:rsidRPr="009917BE" w:rsidRDefault="00EF3E58" w:rsidP="00F00DDA">
            <w:pPr>
              <w:pStyle w:val="TableParagraph"/>
              <w:rPr>
                <w:rFonts w:eastAsia="Calibri"/>
              </w:rPr>
            </w:pPr>
            <w:r w:rsidRPr="009917BE">
              <w:t xml:space="preserve">     February</w:t>
            </w:r>
            <w:r w:rsidRPr="009917BE">
              <w:rPr>
                <w:spacing w:val="-8"/>
              </w:rPr>
              <w:t xml:space="preserve"> </w:t>
            </w:r>
            <w:r w:rsidRPr="009917BE">
              <w:rPr>
                <w:spacing w:val="-1"/>
              </w:rPr>
              <w:t>20</w:t>
            </w:r>
            <w:proofErr w:type="spellStart"/>
            <w:r w:rsidRPr="009917BE">
              <w:rPr>
                <w:spacing w:val="-1"/>
                <w:position w:val="8"/>
                <w:vertAlign w:val="superscript"/>
              </w:rPr>
              <w:t>th</w:t>
            </w:r>
            <w:proofErr w:type="spellEnd"/>
            <w:r w:rsidRPr="009917BE">
              <w:rPr>
                <w:spacing w:val="-1"/>
              </w:rPr>
              <w:t>,</w:t>
            </w:r>
            <w:r w:rsidRPr="009917BE">
              <w:rPr>
                <w:spacing w:val="-8"/>
              </w:rPr>
              <w:t xml:space="preserve"> </w:t>
            </w:r>
            <w:r w:rsidRPr="009917BE">
              <w:t>2017</w:t>
            </w:r>
          </w:p>
        </w:tc>
        <w:tc>
          <w:tcPr>
            <w:tcW w:w="3600"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3A6B72F5" w14:textId="77777777" w:rsidR="00EF3E58" w:rsidRPr="009917BE" w:rsidRDefault="00EF3E58" w:rsidP="00F00DDA">
            <w:pPr>
              <w:pStyle w:val="TableParagraph"/>
            </w:pPr>
          </w:p>
          <w:p w14:paraId="4725FFF0" w14:textId="77777777" w:rsidR="00EF3E58" w:rsidRPr="009917BE" w:rsidRDefault="00EF3E58" w:rsidP="00F00DDA">
            <w:pPr>
              <w:pStyle w:val="TableParagraph"/>
              <w:rPr>
                <w:rFonts w:eastAsia="Calibri"/>
              </w:rPr>
            </w:pPr>
            <w:r w:rsidRPr="009917BE">
              <w:t xml:space="preserve">     April</w:t>
            </w:r>
            <w:r w:rsidRPr="009917BE">
              <w:rPr>
                <w:spacing w:val="-6"/>
              </w:rPr>
              <w:t xml:space="preserve"> </w:t>
            </w:r>
            <w:r w:rsidRPr="009917BE">
              <w:rPr>
                <w:spacing w:val="-1"/>
              </w:rPr>
              <w:t>19</w:t>
            </w:r>
            <w:proofErr w:type="spellStart"/>
            <w:r w:rsidRPr="009917BE">
              <w:rPr>
                <w:spacing w:val="-1"/>
                <w:position w:val="8"/>
                <w:vertAlign w:val="superscript"/>
              </w:rPr>
              <w:t>th</w:t>
            </w:r>
            <w:proofErr w:type="spellEnd"/>
            <w:r w:rsidRPr="009917BE">
              <w:rPr>
                <w:spacing w:val="-1"/>
              </w:rPr>
              <w:t>,</w:t>
            </w:r>
            <w:r w:rsidRPr="009917BE">
              <w:rPr>
                <w:spacing w:val="-6"/>
              </w:rPr>
              <w:t xml:space="preserve"> </w:t>
            </w:r>
            <w:r w:rsidRPr="009917BE">
              <w:t>2017</w:t>
            </w:r>
          </w:p>
        </w:tc>
      </w:tr>
      <w:tr w:rsidR="00EF3E58" w:rsidRPr="009917BE" w14:paraId="0E58D086" w14:textId="77777777" w:rsidTr="00F00DDA">
        <w:trPr>
          <w:trHeight w:hRule="exact" w:val="815"/>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66B41908" w14:textId="77777777" w:rsidR="00EF3E58" w:rsidRPr="009917BE" w:rsidRDefault="00EF3E58" w:rsidP="00F00DDA">
            <w:pPr>
              <w:pStyle w:val="TableParagraph"/>
            </w:pPr>
          </w:p>
          <w:p w14:paraId="26312F9C" w14:textId="77777777" w:rsidR="00EF3E58" w:rsidRPr="009917BE" w:rsidRDefault="00EF3E58" w:rsidP="00F00DDA">
            <w:pPr>
              <w:pStyle w:val="TableParagraph"/>
              <w:rPr>
                <w:rFonts w:eastAsia="Calibri"/>
              </w:rPr>
            </w:pPr>
            <w:r w:rsidRPr="009917BE">
              <w:t>Data</w:t>
            </w:r>
            <w:r w:rsidRPr="009917BE">
              <w:rPr>
                <w:spacing w:val="-12"/>
              </w:rPr>
              <w:t xml:space="preserve"> </w:t>
            </w:r>
            <w:r w:rsidRPr="009917BE">
              <w:t>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47FC3622" w14:textId="77777777" w:rsidR="00EF3E58" w:rsidRPr="009917BE" w:rsidRDefault="00EF3E58" w:rsidP="00F00DDA">
            <w:pPr>
              <w:pStyle w:val="TableParagraph"/>
            </w:pPr>
          </w:p>
          <w:p w14:paraId="31B5949D" w14:textId="77777777" w:rsidR="00EF3E58" w:rsidRPr="009917BE" w:rsidRDefault="00EF3E58" w:rsidP="00F00DDA">
            <w:pPr>
              <w:pStyle w:val="TableParagraph"/>
              <w:rPr>
                <w:rFonts w:eastAsia="Calibri"/>
              </w:rPr>
            </w:pPr>
            <w:r w:rsidRPr="009917BE">
              <w:t xml:space="preserve">     April</w:t>
            </w:r>
            <w:r w:rsidRPr="009917BE">
              <w:rPr>
                <w:spacing w:val="-6"/>
              </w:rPr>
              <w:t xml:space="preserve"> </w:t>
            </w:r>
            <w:r w:rsidRPr="009917BE">
              <w:rPr>
                <w:spacing w:val="-1"/>
              </w:rPr>
              <w:t>17</w:t>
            </w:r>
            <w:proofErr w:type="spellStart"/>
            <w:r w:rsidRPr="009917BE">
              <w:rPr>
                <w:spacing w:val="-1"/>
                <w:position w:val="8"/>
                <w:vertAlign w:val="superscript"/>
              </w:rPr>
              <w:t>th</w:t>
            </w:r>
            <w:proofErr w:type="spellEnd"/>
            <w:r w:rsidRPr="009917BE">
              <w:rPr>
                <w:spacing w:val="-1"/>
              </w:rPr>
              <w:t>,</w:t>
            </w:r>
            <w:r w:rsidRPr="009917BE">
              <w:rPr>
                <w:spacing w:val="-6"/>
              </w:rPr>
              <w:t xml:space="preserve"> </w:t>
            </w:r>
            <w:r w:rsidRPr="009917BE">
              <w:t>2017</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1E1311D8" w14:textId="77777777" w:rsidR="00EF3E58" w:rsidRPr="009917BE" w:rsidRDefault="00EF3E58" w:rsidP="00F00DDA">
            <w:pPr>
              <w:pStyle w:val="TableParagraph"/>
            </w:pPr>
          </w:p>
          <w:p w14:paraId="5CA057E5" w14:textId="77777777" w:rsidR="00EF3E58" w:rsidRPr="009917BE" w:rsidRDefault="00EF3E58" w:rsidP="00F00DDA">
            <w:pPr>
              <w:pStyle w:val="TableParagraph"/>
              <w:rPr>
                <w:rFonts w:eastAsia="Calibri"/>
              </w:rPr>
            </w:pPr>
            <w:r w:rsidRPr="009917BE">
              <w:t xml:space="preserve">     June</w:t>
            </w:r>
            <w:r w:rsidRPr="009917BE">
              <w:rPr>
                <w:spacing w:val="-6"/>
              </w:rPr>
              <w:t xml:space="preserve"> </w:t>
            </w:r>
            <w:r w:rsidRPr="009917BE">
              <w:t>21</w:t>
            </w:r>
            <w:proofErr w:type="spellStart"/>
            <w:r w:rsidRPr="009917BE">
              <w:rPr>
                <w:position w:val="8"/>
                <w:vertAlign w:val="superscript"/>
              </w:rPr>
              <w:t>st</w:t>
            </w:r>
            <w:proofErr w:type="spellEnd"/>
            <w:r w:rsidRPr="009917BE">
              <w:t>,</w:t>
            </w:r>
            <w:r w:rsidRPr="009917BE">
              <w:rPr>
                <w:spacing w:val="-6"/>
              </w:rPr>
              <w:t xml:space="preserve"> </w:t>
            </w:r>
            <w:r w:rsidRPr="009917BE">
              <w:t>2017</w:t>
            </w:r>
          </w:p>
        </w:tc>
      </w:tr>
      <w:tr w:rsidR="00EF3E58" w:rsidRPr="009917BE" w14:paraId="772D41FF"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0044607A" w14:textId="77777777" w:rsidR="00EF3E58" w:rsidRPr="009917BE" w:rsidRDefault="00EF3E58" w:rsidP="00F00DDA">
            <w:pPr>
              <w:pStyle w:val="TableParagraph"/>
            </w:pPr>
          </w:p>
          <w:p w14:paraId="5A35D9D9" w14:textId="77777777" w:rsidR="00EF3E58" w:rsidRPr="009917BE" w:rsidRDefault="00EF3E58" w:rsidP="00F00DDA">
            <w:pPr>
              <w:pStyle w:val="TableParagraph"/>
              <w:rPr>
                <w:rFonts w:eastAsia="Calibri"/>
              </w:rPr>
            </w:pPr>
            <w:r w:rsidRPr="009917BE">
              <w:rPr>
                <w:spacing w:val="-1"/>
              </w:rPr>
              <w:t>Quality</w:t>
            </w:r>
            <w:r w:rsidRPr="009917BE">
              <w:rPr>
                <w:spacing w:val="20"/>
                <w:w w:val="99"/>
              </w:rPr>
              <w:t xml:space="preserve"> </w:t>
            </w:r>
            <w:r w:rsidRPr="009917BE">
              <w:rPr>
                <w:w w:val="95"/>
              </w:rPr>
              <w:t>Assurance</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5EF33625" w14:textId="77777777" w:rsidR="00EF3E58" w:rsidRPr="009917BE" w:rsidRDefault="00EF3E58" w:rsidP="00F00DDA">
            <w:pPr>
              <w:pStyle w:val="TableParagraph"/>
            </w:pPr>
          </w:p>
          <w:p w14:paraId="33710947" w14:textId="77777777" w:rsidR="00EF3E58" w:rsidRPr="009917BE" w:rsidRDefault="00EF3E58" w:rsidP="00F00DDA">
            <w:pPr>
              <w:pStyle w:val="TableParagraph"/>
              <w:rPr>
                <w:rFonts w:eastAsia="Calibri"/>
              </w:rPr>
            </w:pPr>
            <w:r w:rsidRPr="009917BE">
              <w:t xml:space="preserve">     March 16</w:t>
            </w:r>
            <w:r w:rsidRPr="009917BE">
              <w:rPr>
                <w:vertAlign w:val="superscript"/>
              </w:rPr>
              <w:t>th</w:t>
            </w:r>
            <w:r w:rsidRPr="009917BE">
              <w:t>, 2018</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127DA87C" w14:textId="77777777" w:rsidR="00EF3E58" w:rsidRPr="009917BE" w:rsidRDefault="00EF3E58" w:rsidP="00F00DDA">
            <w:pPr>
              <w:pStyle w:val="TableParagraph"/>
            </w:pPr>
          </w:p>
          <w:p w14:paraId="79B55FA8" w14:textId="77777777" w:rsidR="00EF3E58" w:rsidRPr="009917BE" w:rsidRDefault="00EF3E58" w:rsidP="00F00DDA">
            <w:pPr>
              <w:pStyle w:val="TableParagraph"/>
            </w:pPr>
            <w:r w:rsidRPr="009917BE">
              <w:t xml:space="preserve">     May 16</w:t>
            </w:r>
            <w:r w:rsidRPr="009917BE">
              <w:rPr>
                <w:vertAlign w:val="superscript"/>
              </w:rPr>
              <w:t>th</w:t>
            </w:r>
            <w:r w:rsidRPr="009917BE">
              <w:t>, 2018</w:t>
            </w:r>
          </w:p>
          <w:p w14:paraId="3E239C3A" w14:textId="77777777" w:rsidR="00EF3E58" w:rsidRPr="009917BE" w:rsidRDefault="00EF3E58" w:rsidP="00F00DDA">
            <w:pPr>
              <w:pStyle w:val="TableParagraph"/>
            </w:pPr>
          </w:p>
        </w:tc>
      </w:tr>
      <w:tr w:rsidR="00EF3E58" w:rsidRPr="009917BE" w14:paraId="74287A98"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1E49C72E" w14:textId="77777777" w:rsidR="00EF3E58" w:rsidRPr="009917BE" w:rsidRDefault="00EF3E58" w:rsidP="00F00DDA">
            <w:pPr>
              <w:pStyle w:val="TableParagraph"/>
            </w:pPr>
            <w:r w:rsidRPr="009917BE">
              <w:t>Consolidated Customer Service Center</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0F6AE6C9" w14:textId="77777777" w:rsidR="00EF3E58" w:rsidRPr="009917BE" w:rsidRDefault="00EF3E58" w:rsidP="00F00DDA">
            <w:pPr>
              <w:pStyle w:val="TableParagraph"/>
            </w:pPr>
            <w:r w:rsidRPr="009917BE">
              <w:t xml:space="preserve">     </w:t>
            </w:r>
          </w:p>
          <w:p w14:paraId="132473E8" w14:textId="77777777" w:rsidR="00EF3E58" w:rsidRPr="009917BE" w:rsidRDefault="00EF3E58" w:rsidP="00F00DDA">
            <w:pPr>
              <w:pStyle w:val="TableParagraph"/>
            </w:pPr>
            <w:r w:rsidRPr="009917BE">
              <w:t xml:space="preserve">     November 12</w:t>
            </w:r>
            <w:r w:rsidRPr="009917BE">
              <w:rPr>
                <w:vertAlign w:val="superscript"/>
              </w:rPr>
              <w:t>th</w:t>
            </w:r>
            <w:r w:rsidRPr="009917BE">
              <w:t>, 2018</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787F384F" w14:textId="77777777" w:rsidR="00EF3E58" w:rsidRPr="009917BE" w:rsidRDefault="00EF3E58" w:rsidP="00F00DDA">
            <w:pPr>
              <w:pStyle w:val="TableParagraph"/>
            </w:pPr>
            <w:r w:rsidRPr="009917BE">
              <w:t xml:space="preserve">      </w:t>
            </w:r>
          </w:p>
          <w:p w14:paraId="43A03545" w14:textId="77777777" w:rsidR="00EF3E58" w:rsidRPr="009917BE" w:rsidRDefault="00EF3E58" w:rsidP="00F00DDA">
            <w:pPr>
              <w:pStyle w:val="TableParagraph"/>
            </w:pPr>
            <w:r w:rsidRPr="009917BE">
              <w:t xml:space="preserve">     March 21</w:t>
            </w:r>
            <w:r w:rsidRPr="009917BE">
              <w:rPr>
                <w:vertAlign w:val="superscript"/>
              </w:rPr>
              <w:t>st</w:t>
            </w:r>
            <w:r w:rsidRPr="009917BE">
              <w:t>, 2019</w:t>
            </w:r>
          </w:p>
        </w:tc>
      </w:tr>
      <w:tr w:rsidR="00EF3E58" w:rsidRPr="009917BE" w14:paraId="7A956838"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4FF413F3" w14:textId="77777777" w:rsidR="00EF3E58" w:rsidRPr="009917BE" w:rsidRDefault="00EF3E58" w:rsidP="00F00DDA">
            <w:pPr>
              <w:pStyle w:val="TableParagraph"/>
            </w:pPr>
          </w:p>
          <w:p w14:paraId="61AE3F7F" w14:textId="77777777" w:rsidR="00EF3E58" w:rsidRPr="009917BE" w:rsidRDefault="00EF3E58" w:rsidP="00F00DDA">
            <w:pPr>
              <w:pStyle w:val="TableParagraph"/>
            </w:pPr>
            <w:r w:rsidRPr="009917BE">
              <w:t>Financial 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74C6CC64" w14:textId="77777777" w:rsidR="00EF3E58" w:rsidRPr="009917BE" w:rsidRDefault="00EF3E58" w:rsidP="00F00DDA">
            <w:pPr>
              <w:pStyle w:val="TableParagraph"/>
            </w:pPr>
          </w:p>
          <w:p w14:paraId="099C0FB1" w14:textId="77777777" w:rsidR="00EF3E58" w:rsidRPr="009917BE" w:rsidRDefault="00EF3E58" w:rsidP="00F00DDA">
            <w:pPr>
              <w:pStyle w:val="TableParagraph"/>
            </w:pPr>
            <w:r w:rsidRPr="009917BE">
              <w:t xml:space="preserve">     June 2</w:t>
            </w:r>
            <w:r>
              <w:t>7</w:t>
            </w:r>
            <w:r w:rsidRPr="00EA335F">
              <w:rPr>
                <w:vertAlign w:val="superscript"/>
              </w:rPr>
              <w:t>th</w:t>
            </w:r>
            <w:r w:rsidRPr="009917BE">
              <w:t>, 2019</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4312BA6A" w14:textId="77777777" w:rsidR="00EF3E58" w:rsidRPr="009917BE" w:rsidRDefault="00EF3E58" w:rsidP="00F00DDA">
            <w:pPr>
              <w:pStyle w:val="TableParagraph"/>
            </w:pPr>
          </w:p>
          <w:p w14:paraId="4086486E" w14:textId="2790E87F" w:rsidR="00EF3E58" w:rsidRPr="009917BE" w:rsidRDefault="00EF3E58" w:rsidP="00F00DDA">
            <w:pPr>
              <w:pStyle w:val="TableParagraph"/>
            </w:pPr>
            <w:r w:rsidRPr="009917BE">
              <w:t xml:space="preserve">     </w:t>
            </w:r>
            <w:r w:rsidR="009C6329">
              <w:rPr>
                <w:color w:val="FF0000"/>
              </w:rPr>
              <w:t xml:space="preserve">September </w:t>
            </w:r>
            <w:r w:rsidR="009C6329" w:rsidRPr="00975034">
              <w:rPr>
                <w:color w:val="FF0000"/>
              </w:rPr>
              <w:t>5</w:t>
            </w:r>
            <w:r w:rsidRPr="00975034">
              <w:rPr>
                <w:color w:val="FF0000"/>
              </w:rPr>
              <w:t>, 2019</w:t>
            </w:r>
          </w:p>
        </w:tc>
      </w:tr>
      <w:tr w:rsidR="00EF3E58" w:rsidRPr="009917BE" w14:paraId="64AFBE2E"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50CC1864" w14:textId="77777777" w:rsidR="00EF3E58" w:rsidRPr="009917BE" w:rsidRDefault="00EF3E58" w:rsidP="00F00DDA">
            <w:pPr>
              <w:pStyle w:val="TableParagraph"/>
            </w:pPr>
          </w:p>
          <w:p w14:paraId="40D08B78" w14:textId="77777777" w:rsidR="00EF3E58" w:rsidRPr="009917BE" w:rsidRDefault="00EF3E58" w:rsidP="00F00DDA">
            <w:pPr>
              <w:pStyle w:val="TableParagraph"/>
              <w:rPr>
                <w:rFonts w:eastAsia="Calibri"/>
              </w:rPr>
            </w:pPr>
            <w:r w:rsidRPr="009917BE">
              <w:t>Benefit</w:t>
            </w:r>
            <w:r w:rsidRPr="009917BE">
              <w:rPr>
                <w:w w:val="99"/>
              </w:rPr>
              <w:t xml:space="preserve"> </w:t>
            </w:r>
            <w:r w:rsidRPr="009917BE">
              <w:rPr>
                <w:w w:val="95"/>
              </w:rPr>
              <w:t>Management</w:t>
            </w:r>
            <w:r w:rsidRPr="009917BE">
              <w:rPr>
                <w:w w:val="99"/>
              </w:rPr>
              <w:t xml:space="preserve"> </w:t>
            </w:r>
            <w:r w:rsidRPr="009917BE">
              <w:t>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1B835DF4" w14:textId="77777777" w:rsidR="00EF3E58" w:rsidRPr="009917BE" w:rsidRDefault="00EF3E58" w:rsidP="00F00DDA">
            <w:pPr>
              <w:pStyle w:val="TableParagraph"/>
            </w:pPr>
          </w:p>
          <w:p w14:paraId="19B80793" w14:textId="77777777" w:rsidR="00EF3E58" w:rsidRPr="007D11A6" w:rsidRDefault="00EF3E58" w:rsidP="00F00DDA">
            <w:pPr>
              <w:pStyle w:val="TableParagraph"/>
              <w:rPr>
                <w:rFonts w:eastAsia="Calibri"/>
              </w:rPr>
            </w:pPr>
            <w:r w:rsidRPr="009917BE">
              <w:t xml:space="preserve">     </w:t>
            </w:r>
            <w:r w:rsidRPr="007D11A6">
              <w:rPr>
                <w:color w:val="FF0000"/>
              </w:rPr>
              <w:t>August 21, 2019</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44075324" w14:textId="77777777" w:rsidR="00EF3E58" w:rsidRPr="009917BE" w:rsidRDefault="00EF3E58" w:rsidP="00F00DDA">
            <w:pPr>
              <w:pStyle w:val="TableParagraph"/>
            </w:pPr>
          </w:p>
          <w:p w14:paraId="680D6384" w14:textId="5DF6EF11" w:rsidR="00EF3E58" w:rsidRPr="007D11A6" w:rsidRDefault="00EF3E58" w:rsidP="00F00DDA">
            <w:pPr>
              <w:pStyle w:val="TableParagraph"/>
              <w:rPr>
                <w:rFonts w:eastAsia="Calibri"/>
              </w:rPr>
            </w:pPr>
            <w:r w:rsidRPr="009917BE">
              <w:t xml:space="preserve">     </w:t>
            </w:r>
            <w:r w:rsidRPr="007D11A6">
              <w:rPr>
                <w:color w:val="FF0000"/>
              </w:rPr>
              <w:t>November 6, 201</w:t>
            </w:r>
            <w:r w:rsidR="00975034">
              <w:rPr>
                <w:color w:val="FF0000"/>
              </w:rPr>
              <w:t>9</w:t>
            </w:r>
          </w:p>
        </w:tc>
      </w:tr>
      <w:tr w:rsidR="00EF3E58" w:rsidRPr="009917BE" w14:paraId="07DE7BA2" w14:textId="77777777" w:rsidTr="00F00DDA">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451FD4E2" w14:textId="77777777" w:rsidR="00EF3E58" w:rsidRPr="009917BE" w:rsidRDefault="00EF3E58" w:rsidP="00F00DDA">
            <w:pPr>
              <w:pStyle w:val="TableParagraph"/>
            </w:pPr>
          </w:p>
          <w:p w14:paraId="7136CAB3" w14:textId="77777777" w:rsidR="00EF3E58" w:rsidRPr="009917BE" w:rsidRDefault="00EF3E58" w:rsidP="00F00DDA">
            <w:pPr>
              <w:pStyle w:val="TableParagraph"/>
              <w:rPr>
                <w:rFonts w:eastAsia="Calibri"/>
              </w:rPr>
            </w:pPr>
            <w:r w:rsidRPr="009917BE">
              <w:t>Unified</w:t>
            </w:r>
            <w:r w:rsidRPr="009917BE">
              <w:rPr>
                <w:spacing w:val="-13"/>
              </w:rPr>
              <w:t xml:space="preserve"> </w:t>
            </w:r>
            <w:r w:rsidRPr="009917BE">
              <w:t>Portal</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5E0B24BE" w14:textId="77777777" w:rsidR="00EF3E58" w:rsidRPr="009917BE" w:rsidRDefault="00EF3E58" w:rsidP="00F00DDA">
            <w:pPr>
              <w:pStyle w:val="TableParagraph"/>
            </w:pPr>
          </w:p>
          <w:p w14:paraId="6C8D86A1" w14:textId="77777777" w:rsidR="00EF3E58" w:rsidRPr="009917BE" w:rsidRDefault="00EF3E58" w:rsidP="00F00DDA">
            <w:pPr>
              <w:pStyle w:val="TableParagraph"/>
              <w:rPr>
                <w:rFonts w:eastAsia="Calibri"/>
              </w:rPr>
            </w:pPr>
            <w:r w:rsidRPr="009917BE">
              <w:t xml:space="preserve">     TBD</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0C72C720" w14:textId="77777777" w:rsidR="00EF3E58" w:rsidRPr="009917BE" w:rsidRDefault="00EF3E58" w:rsidP="00F00DDA">
            <w:pPr>
              <w:pStyle w:val="TableParagraph"/>
            </w:pPr>
          </w:p>
          <w:p w14:paraId="2A4DDB30" w14:textId="77777777" w:rsidR="00EF3E58" w:rsidRPr="009917BE" w:rsidRDefault="00EF3E58" w:rsidP="00F00DDA">
            <w:pPr>
              <w:pStyle w:val="TableParagraph"/>
              <w:rPr>
                <w:rFonts w:eastAsia="Calibri"/>
              </w:rPr>
            </w:pPr>
            <w:r w:rsidRPr="009917BE">
              <w:t xml:space="preserve">     TBD</w:t>
            </w:r>
          </w:p>
        </w:tc>
      </w:tr>
    </w:tbl>
    <w:p w14:paraId="7D39BC5B" w14:textId="77777777" w:rsidR="00EF3E58" w:rsidRDefault="00EF3E58" w:rsidP="00EF3E58">
      <w:pPr>
        <w:pStyle w:val="ListParagraph"/>
        <w:widowControl w:val="0"/>
        <w:spacing w:after="0" w:line="240" w:lineRule="auto"/>
        <w:ind w:left="360"/>
        <w:rPr>
          <w:rFonts w:ascii="Times New Roman" w:hAnsi="Times New Roman" w:cs="Times New Roman"/>
          <w:b/>
          <w:sz w:val="24"/>
          <w:szCs w:val="24"/>
        </w:rPr>
      </w:pPr>
    </w:p>
    <w:p w14:paraId="2AFBEC57" w14:textId="77777777" w:rsidR="00EF3E58" w:rsidRPr="00134CA9"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Section VI.A Table 2 Sequence of Events, page 24-25</w:t>
      </w:r>
    </w:p>
    <w:p w14:paraId="1DA6940F" w14:textId="77777777" w:rsidR="00EF3E58" w:rsidRPr="00134CA9" w:rsidRDefault="00EF3E58" w:rsidP="00EF3E58">
      <w:pPr>
        <w:pStyle w:val="ListParagraph"/>
        <w:widowControl w:val="0"/>
        <w:spacing w:after="0" w:line="240" w:lineRule="auto"/>
        <w:ind w:left="360"/>
        <w:rPr>
          <w:rFonts w:ascii="Times New Roman" w:hAnsi="Times New Roman" w:cs="Times New Roman"/>
          <w:b/>
          <w:sz w:val="24"/>
          <w:szCs w:val="24"/>
        </w:rPr>
      </w:pPr>
    </w:p>
    <w:p w14:paraId="1A8ABDBF" w14:textId="77777777" w:rsidR="00EF3E58" w:rsidRPr="00134CA9" w:rsidRDefault="00EF3E58" w:rsidP="00EF3E58">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w:t>
      </w:r>
      <w:r w:rsidRPr="00224360">
        <w:rPr>
          <w:rFonts w:ascii="Times New Roman" w:hAnsi="Times New Roman" w:cs="Times New Roman"/>
          <w:sz w:val="24"/>
          <w:szCs w:val="24"/>
        </w:rPr>
        <w:t xml:space="preserve">Description: </w:t>
      </w:r>
      <w:r>
        <w:rPr>
          <w:rFonts w:ascii="Times New Roman" w:hAnsi="Times New Roman" w:cs="Times New Roman"/>
          <w:sz w:val="24"/>
          <w:szCs w:val="24"/>
        </w:rPr>
        <w:t xml:space="preserve">Changes to the </w:t>
      </w:r>
      <w:r w:rsidRPr="00E167B1">
        <w:rPr>
          <w:rFonts w:ascii="Times New Roman" w:hAnsi="Times New Roman" w:cs="Times New Roman"/>
          <w:bCs/>
          <w:sz w:val="24"/>
          <w:szCs w:val="24"/>
        </w:rPr>
        <w:t>Table 2 Sequence of Events</w:t>
      </w:r>
      <w:r>
        <w:rPr>
          <w:rFonts w:ascii="Times New Roman" w:hAnsi="Times New Roman" w:cs="Times New Roman"/>
          <w:bCs/>
          <w:sz w:val="24"/>
          <w:szCs w:val="24"/>
        </w:rPr>
        <w:t>.</w:t>
      </w:r>
    </w:p>
    <w:p w14:paraId="579E0800" w14:textId="77777777" w:rsidR="00EF3E58" w:rsidRPr="00134CA9" w:rsidRDefault="00EF3E58" w:rsidP="00EF3E58">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p w14:paraId="64A5CA01" w14:textId="77777777" w:rsidR="00EF3E58" w:rsidRDefault="00EF3E58" w:rsidP="00EF3E58">
      <w:pPr>
        <w:pStyle w:val="ListParagraph"/>
        <w:widowControl w:val="0"/>
        <w:spacing w:after="0" w:line="240" w:lineRule="auto"/>
        <w:ind w:left="0"/>
        <w:rPr>
          <w:rFonts w:ascii="Times New Roman" w:hAnsi="Times New Roman" w:cs="Times New Roman"/>
          <w:b/>
          <w:i/>
          <w:iCs/>
          <w:sz w:val="24"/>
          <w:szCs w:val="24"/>
        </w:rPr>
      </w:pPr>
    </w:p>
    <w:p w14:paraId="474378AE" w14:textId="77777777" w:rsidR="00EF3E58" w:rsidRDefault="00EF3E58" w:rsidP="00EF3E58">
      <w:pPr>
        <w:pStyle w:val="ListParagraph"/>
        <w:widowControl w:val="0"/>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SEQUENCE OF EVENTS</w:t>
      </w:r>
    </w:p>
    <w:p w14:paraId="02798FC5" w14:textId="77777777" w:rsidR="00EF3E58" w:rsidRDefault="00EF3E58" w:rsidP="00EF3E58">
      <w:pPr>
        <w:pStyle w:val="ListParagraph"/>
        <w:widowControl w:val="0"/>
        <w:spacing w:after="0" w:line="240" w:lineRule="auto"/>
        <w:rPr>
          <w:rFonts w:ascii="Times New Roman" w:hAnsi="Times New Roman" w:cs="Times New Roman"/>
          <w:b/>
          <w:sz w:val="24"/>
          <w:szCs w:val="24"/>
        </w:rPr>
      </w:pPr>
    </w:p>
    <w:p w14:paraId="0C8D22E8" w14:textId="77777777" w:rsidR="00EF3E58" w:rsidRPr="009917BE" w:rsidRDefault="00EF3E58" w:rsidP="00EF3E58">
      <w:pPr>
        <w:pStyle w:val="NormalH2Indent"/>
      </w:pPr>
      <w:r w:rsidRPr="009917BE">
        <w:t>The</w:t>
      </w:r>
      <w:r w:rsidRPr="009917BE">
        <w:rPr>
          <w:spacing w:val="-1"/>
        </w:rPr>
        <w:t xml:space="preserve"> </w:t>
      </w:r>
      <w:r w:rsidRPr="009917BE">
        <w:rPr>
          <w:spacing w:val="1"/>
        </w:rPr>
        <w:t>P</w:t>
      </w:r>
      <w:r w:rsidRPr="009917BE">
        <w:t>ro</w:t>
      </w:r>
      <w:r w:rsidRPr="009917BE">
        <w:rPr>
          <w:spacing w:val="-2"/>
        </w:rPr>
        <w:t>c</w:t>
      </w:r>
      <w:r w:rsidRPr="009917BE">
        <w:t>ur</w:t>
      </w:r>
      <w:r w:rsidRPr="009917BE">
        <w:rPr>
          <w:spacing w:val="-2"/>
        </w:rPr>
        <w:t>e</w:t>
      </w:r>
      <w:r w:rsidRPr="009917BE">
        <w:rPr>
          <w:spacing w:val="3"/>
        </w:rPr>
        <w:t>m</w:t>
      </w:r>
      <w:r w:rsidRPr="009917BE">
        <w:rPr>
          <w:spacing w:val="-1"/>
        </w:rPr>
        <w:t>e</w:t>
      </w:r>
      <w:r w:rsidRPr="009917BE">
        <w:t>nt Man</w:t>
      </w:r>
      <w:r w:rsidRPr="009917BE">
        <w:rPr>
          <w:spacing w:val="1"/>
        </w:rPr>
        <w:t>a</w:t>
      </w:r>
      <w:r w:rsidRPr="009917BE">
        <w:t>g</w:t>
      </w:r>
      <w:r w:rsidRPr="009917BE">
        <w:rPr>
          <w:spacing w:val="-1"/>
        </w:rPr>
        <w:t>e</w:t>
      </w:r>
      <w:r w:rsidRPr="009917BE">
        <w:t xml:space="preserve">r </w:t>
      </w:r>
      <w:r w:rsidRPr="009917BE">
        <w:rPr>
          <w:spacing w:val="-1"/>
        </w:rPr>
        <w:t>w</w:t>
      </w:r>
      <w:r w:rsidRPr="009917BE">
        <w:t>i</w:t>
      </w:r>
      <w:r w:rsidRPr="009917BE">
        <w:rPr>
          <w:spacing w:val="1"/>
        </w:rPr>
        <w:t>l</w:t>
      </w:r>
      <w:r w:rsidRPr="009917BE">
        <w:t xml:space="preserve">l </w:t>
      </w:r>
      <w:r w:rsidRPr="009917BE">
        <w:rPr>
          <w:spacing w:val="1"/>
        </w:rPr>
        <w:t>m</w:t>
      </w:r>
      <w:r w:rsidRPr="009917BE">
        <w:rPr>
          <w:spacing w:val="-1"/>
        </w:rPr>
        <w:t>a</w:t>
      </w:r>
      <w:r w:rsidRPr="009917BE">
        <w:t>ke</w:t>
      </w:r>
      <w:r w:rsidRPr="009917BE">
        <w:rPr>
          <w:spacing w:val="-1"/>
        </w:rPr>
        <w:t xml:space="preserve"> e</w:t>
      </w:r>
      <w:r w:rsidRPr="009917BE">
        <w:rPr>
          <w:spacing w:val="2"/>
        </w:rPr>
        <w:t>v</w:t>
      </w:r>
      <w:r w:rsidRPr="009917BE">
        <w:rPr>
          <w:spacing w:val="-1"/>
        </w:rPr>
        <w:t>e</w:t>
      </w:r>
      <w:r w:rsidRPr="009917BE">
        <w:rPr>
          <w:spacing w:val="4"/>
        </w:rPr>
        <w:t>r</w:t>
      </w:r>
      <w:r w:rsidRPr="009917BE">
        <w:t>y</w:t>
      </w:r>
      <w:r w:rsidRPr="009917BE">
        <w:rPr>
          <w:spacing w:val="-5"/>
        </w:rPr>
        <w:t xml:space="preserve"> </w:t>
      </w:r>
      <w:r w:rsidRPr="009917BE">
        <w:rPr>
          <w:spacing w:val="1"/>
        </w:rPr>
        <w:t>e</w:t>
      </w:r>
      <w:r w:rsidRPr="009917BE">
        <w:t>f</w:t>
      </w:r>
      <w:r w:rsidRPr="009917BE">
        <w:rPr>
          <w:spacing w:val="-1"/>
        </w:rPr>
        <w:t>f</w:t>
      </w:r>
      <w:r w:rsidRPr="009917BE">
        <w:t>ort</w:t>
      </w:r>
      <w:r w:rsidRPr="009917BE">
        <w:rPr>
          <w:spacing w:val="2"/>
        </w:rPr>
        <w:t xml:space="preserve"> </w:t>
      </w:r>
      <w:r w:rsidRPr="009917BE">
        <w:t>to adh</w:t>
      </w:r>
      <w:r w:rsidRPr="009917BE">
        <w:rPr>
          <w:spacing w:val="-1"/>
        </w:rPr>
        <w:t>e</w:t>
      </w:r>
      <w:r w:rsidRPr="009917BE">
        <w:t>re</w:t>
      </w:r>
      <w:r w:rsidRPr="009917BE">
        <w:rPr>
          <w:spacing w:val="-2"/>
        </w:rPr>
        <w:t xml:space="preserve"> </w:t>
      </w:r>
      <w:r w:rsidRPr="009917BE">
        <w:t xml:space="preserve">to </w:t>
      </w:r>
      <w:r w:rsidRPr="009917BE">
        <w:rPr>
          <w:spacing w:val="1"/>
        </w:rPr>
        <w:t>t</w:t>
      </w:r>
      <w:r w:rsidRPr="009917BE">
        <w:t>he</w:t>
      </w:r>
      <w:r w:rsidRPr="009917BE">
        <w:rPr>
          <w:spacing w:val="1"/>
        </w:rPr>
        <w:t xml:space="preserve"> </w:t>
      </w:r>
      <w:r w:rsidRPr="009917BE">
        <w:t>following</w:t>
      </w:r>
      <w:r w:rsidRPr="009917BE">
        <w:rPr>
          <w:spacing w:val="-2"/>
        </w:rPr>
        <w:t xml:space="preserve"> </w:t>
      </w:r>
      <w:r w:rsidRPr="009917BE">
        <w:t>s</w:t>
      </w:r>
      <w:r w:rsidRPr="009917BE">
        <w:rPr>
          <w:spacing w:val="-1"/>
        </w:rPr>
        <w:t>c</w:t>
      </w:r>
      <w:r w:rsidRPr="009917BE">
        <w:rPr>
          <w:spacing w:val="2"/>
        </w:rPr>
        <w:t>h</w:t>
      </w:r>
      <w:r w:rsidRPr="009917BE">
        <w:rPr>
          <w:spacing w:val="-1"/>
        </w:rPr>
        <w:t>e</w:t>
      </w:r>
      <w:r w:rsidRPr="009917BE">
        <w:t xml:space="preserve">dule: </w:t>
      </w:r>
    </w:p>
    <w:p w14:paraId="1D80C373" w14:textId="3AA6F1C9" w:rsidR="00EF3E58" w:rsidRPr="00E167B1" w:rsidRDefault="00EF3E58" w:rsidP="00EF3E58">
      <w:pPr>
        <w:pStyle w:val="Caption"/>
        <w:ind w:left="720"/>
        <w:rPr>
          <w:b w:val="0"/>
          <w:bCs w:val="0"/>
          <w:i/>
          <w:iCs/>
        </w:rPr>
      </w:pPr>
      <w:r w:rsidRPr="00E167B1">
        <w:rPr>
          <w:b w:val="0"/>
          <w:bCs w:val="0"/>
          <w:i/>
          <w:iCs/>
        </w:rPr>
        <w:t xml:space="preserve">Table </w:t>
      </w:r>
      <w:r w:rsidRPr="00E167B1">
        <w:rPr>
          <w:b w:val="0"/>
          <w:bCs w:val="0"/>
          <w:i/>
          <w:iCs/>
        </w:rPr>
        <w:fldChar w:fldCharType="begin"/>
      </w:r>
      <w:r w:rsidRPr="00E167B1">
        <w:rPr>
          <w:b w:val="0"/>
          <w:bCs w:val="0"/>
          <w:i/>
          <w:iCs/>
        </w:rPr>
        <w:instrText xml:space="preserve"> SEQ Table \* ARABIC </w:instrText>
      </w:r>
      <w:r w:rsidRPr="00E167B1">
        <w:rPr>
          <w:b w:val="0"/>
          <w:bCs w:val="0"/>
          <w:i/>
          <w:iCs/>
        </w:rPr>
        <w:fldChar w:fldCharType="separate"/>
      </w:r>
      <w:r w:rsidR="003C3E28">
        <w:rPr>
          <w:b w:val="0"/>
          <w:bCs w:val="0"/>
          <w:i/>
          <w:iCs/>
          <w:noProof/>
        </w:rPr>
        <w:t>1</w:t>
      </w:r>
      <w:r w:rsidRPr="00E167B1">
        <w:rPr>
          <w:b w:val="0"/>
          <w:bCs w:val="0"/>
          <w:i/>
          <w:iCs/>
          <w:noProof/>
        </w:rPr>
        <w:fldChar w:fldCharType="end"/>
      </w:r>
      <w:r w:rsidRPr="00E167B1">
        <w:rPr>
          <w:b w:val="0"/>
          <w:bCs w:val="0"/>
          <w:i/>
          <w:iCs/>
        </w:rPr>
        <w:t xml:space="preserve"> Sequence of Events</w:t>
      </w:r>
    </w:p>
    <w:tbl>
      <w:tblPr>
        <w:tblW w:w="9203" w:type="dxa"/>
        <w:tblInd w:w="445" w:type="dxa"/>
        <w:tblLook w:val="04A0" w:firstRow="1" w:lastRow="0" w:firstColumn="1" w:lastColumn="0" w:noHBand="0" w:noVBand="1"/>
      </w:tblPr>
      <w:tblGrid>
        <w:gridCol w:w="3893"/>
        <w:gridCol w:w="2767"/>
        <w:gridCol w:w="2543"/>
      </w:tblGrid>
      <w:tr w:rsidR="00EF3E58" w:rsidRPr="009917BE" w14:paraId="1408CE00" w14:textId="77777777" w:rsidTr="00F00DDA">
        <w:trPr>
          <w:trHeight w:val="300"/>
        </w:trPr>
        <w:tc>
          <w:tcPr>
            <w:tcW w:w="3893" w:type="dxa"/>
            <w:tcBorders>
              <w:top w:val="single" w:sz="4" w:space="0" w:color="auto"/>
              <w:left w:val="single" w:sz="4" w:space="0" w:color="auto"/>
              <w:bottom w:val="single" w:sz="4" w:space="0" w:color="auto"/>
              <w:right w:val="single" w:sz="4" w:space="0" w:color="auto"/>
            </w:tcBorders>
            <w:shd w:val="clear" w:color="auto" w:fill="auto"/>
            <w:noWrap/>
            <w:hideMark/>
          </w:tcPr>
          <w:p w14:paraId="6FD6E0D7" w14:textId="77777777" w:rsidR="00EF3E58" w:rsidRPr="009917BE" w:rsidRDefault="00EF3E58" w:rsidP="00F00DDA">
            <w:r w:rsidRPr="009917BE">
              <w:t>Action</w:t>
            </w:r>
          </w:p>
        </w:tc>
        <w:tc>
          <w:tcPr>
            <w:tcW w:w="2767" w:type="dxa"/>
            <w:tcBorders>
              <w:top w:val="single" w:sz="4" w:space="0" w:color="auto"/>
              <w:left w:val="nil"/>
              <w:bottom w:val="single" w:sz="4" w:space="0" w:color="auto"/>
              <w:right w:val="single" w:sz="4" w:space="0" w:color="auto"/>
            </w:tcBorders>
            <w:shd w:val="clear" w:color="auto" w:fill="auto"/>
            <w:noWrap/>
            <w:hideMark/>
          </w:tcPr>
          <w:p w14:paraId="217C9367" w14:textId="77777777" w:rsidR="00EF3E58" w:rsidRPr="009917BE" w:rsidRDefault="00EF3E58" w:rsidP="00F00DDA">
            <w:r w:rsidRPr="009917BE">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14:paraId="432F98E1" w14:textId="77777777" w:rsidR="00EF3E58" w:rsidRPr="009917BE" w:rsidRDefault="00EF3E58" w:rsidP="00F00DDA">
            <w:r w:rsidRPr="009917BE">
              <w:t xml:space="preserve"> Due Date*</w:t>
            </w:r>
          </w:p>
        </w:tc>
      </w:tr>
      <w:tr w:rsidR="00EF3E58" w:rsidRPr="009917BE" w14:paraId="682D0F4B"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30D39CCF" w14:textId="77777777" w:rsidR="00EF3E58" w:rsidRPr="009917BE" w:rsidRDefault="00EF3E58" w:rsidP="00F00DDA">
            <w:r w:rsidRPr="009917BE">
              <w:t>1. Issue RFP</w:t>
            </w:r>
          </w:p>
        </w:tc>
        <w:tc>
          <w:tcPr>
            <w:tcW w:w="2767" w:type="dxa"/>
            <w:tcBorders>
              <w:top w:val="nil"/>
              <w:left w:val="nil"/>
              <w:bottom w:val="single" w:sz="4" w:space="0" w:color="auto"/>
              <w:right w:val="single" w:sz="4" w:space="0" w:color="auto"/>
            </w:tcBorders>
            <w:shd w:val="clear" w:color="auto" w:fill="auto"/>
            <w:noWrap/>
            <w:hideMark/>
          </w:tcPr>
          <w:p w14:paraId="41337DA0" w14:textId="77777777" w:rsidR="00EF3E58" w:rsidRPr="009917BE" w:rsidRDefault="00EF3E58" w:rsidP="00F00DDA">
            <w:r w:rsidRPr="009917BE">
              <w:t>HSD</w:t>
            </w:r>
          </w:p>
        </w:tc>
        <w:tc>
          <w:tcPr>
            <w:tcW w:w="2543" w:type="dxa"/>
            <w:tcBorders>
              <w:top w:val="nil"/>
              <w:left w:val="nil"/>
              <w:bottom w:val="single" w:sz="4" w:space="0" w:color="auto"/>
              <w:right w:val="single" w:sz="4" w:space="0" w:color="auto"/>
            </w:tcBorders>
            <w:shd w:val="clear" w:color="auto" w:fill="auto"/>
            <w:noWrap/>
          </w:tcPr>
          <w:p w14:paraId="6F674774" w14:textId="77777777" w:rsidR="00EF3E58" w:rsidRPr="009917BE" w:rsidRDefault="00EF3E58" w:rsidP="00F00DDA">
            <w:r w:rsidRPr="009917BE">
              <w:t>June 2</w:t>
            </w:r>
            <w:r>
              <w:t>7</w:t>
            </w:r>
            <w:r w:rsidRPr="009917BE">
              <w:t>, 2019</w:t>
            </w:r>
          </w:p>
        </w:tc>
      </w:tr>
      <w:tr w:rsidR="00EF3E58" w:rsidRPr="009917BE" w14:paraId="161C00FC"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23B0AEA7" w14:textId="77777777" w:rsidR="00EF3E58" w:rsidRPr="009917BE" w:rsidRDefault="00EF3E58" w:rsidP="00F00DDA">
            <w:r w:rsidRPr="009917BE">
              <w:t>2. Distribution List Confirmation</w:t>
            </w:r>
          </w:p>
        </w:tc>
        <w:tc>
          <w:tcPr>
            <w:tcW w:w="2767" w:type="dxa"/>
            <w:tcBorders>
              <w:top w:val="nil"/>
              <w:left w:val="nil"/>
              <w:bottom w:val="single" w:sz="4" w:space="0" w:color="auto"/>
              <w:right w:val="single" w:sz="4" w:space="0" w:color="auto"/>
            </w:tcBorders>
            <w:shd w:val="clear" w:color="auto" w:fill="auto"/>
            <w:noWrap/>
            <w:hideMark/>
          </w:tcPr>
          <w:p w14:paraId="4C29008D" w14:textId="77777777" w:rsidR="00EF3E58" w:rsidRPr="009917BE" w:rsidRDefault="00EF3E58" w:rsidP="00F00DDA">
            <w:r w:rsidRPr="009917BE">
              <w:t>HSD</w:t>
            </w:r>
          </w:p>
        </w:tc>
        <w:tc>
          <w:tcPr>
            <w:tcW w:w="2543" w:type="dxa"/>
            <w:tcBorders>
              <w:top w:val="nil"/>
              <w:left w:val="nil"/>
              <w:bottom w:val="single" w:sz="4" w:space="0" w:color="auto"/>
              <w:right w:val="single" w:sz="4" w:space="0" w:color="auto"/>
            </w:tcBorders>
            <w:shd w:val="clear" w:color="auto" w:fill="auto"/>
            <w:noWrap/>
          </w:tcPr>
          <w:p w14:paraId="5C0710CA" w14:textId="77777777" w:rsidR="00EF3E58" w:rsidRPr="009917BE" w:rsidRDefault="00EF3E58" w:rsidP="00F00DDA">
            <w:r w:rsidRPr="009917BE">
              <w:t>Ju</w:t>
            </w:r>
            <w:r>
              <w:t>ly</w:t>
            </w:r>
            <w:r w:rsidRPr="009917BE">
              <w:t xml:space="preserve"> </w:t>
            </w:r>
            <w:r>
              <w:t>10</w:t>
            </w:r>
            <w:r w:rsidRPr="009917BE">
              <w:t>, 2019</w:t>
            </w:r>
          </w:p>
        </w:tc>
      </w:tr>
      <w:tr w:rsidR="00EF3E58" w:rsidRPr="009917BE" w14:paraId="68E9EDAF"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4B5E70BA" w14:textId="77777777" w:rsidR="00EF3E58" w:rsidRPr="009917BE" w:rsidRDefault="00EF3E58" w:rsidP="00F00DDA">
            <w:r w:rsidRPr="009917BE">
              <w:t>3. Pre-proposal Conference</w:t>
            </w:r>
          </w:p>
        </w:tc>
        <w:tc>
          <w:tcPr>
            <w:tcW w:w="2767" w:type="dxa"/>
            <w:tcBorders>
              <w:top w:val="nil"/>
              <w:left w:val="nil"/>
              <w:bottom w:val="single" w:sz="4" w:space="0" w:color="auto"/>
              <w:right w:val="single" w:sz="4" w:space="0" w:color="auto"/>
            </w:tcBorders>
            <w:shd w:val="clear" w:color="auto" w:fill="auto"/>
            <w:noWrap/>
            <w:hideMark/>
          </w:tcPr>
          <w:p w14:paraId="01177DB8" w14:textId="77777777" w:rsidR="00EF3E58" w:rsidRPr="009917BE" w:rsidRDefault="00EF3E58" w:rsidP="00F00DDA">
            <w:r w:rsidRPr="009917BE">
              <w:t>HSD</w:t>
            </w:r>
          </w:p>
        </w:tc>
        <w:tc>
          <w:tcPr>
            <w:tcW w:w="2543" w:type="dxa"/>
            <w:tcBorders>
              <w:top w:val="nil"/>
              <w:left w:val="nil"/>
              <w:bottom w:val="single" w:sz="4" w:space="0" w:color="auto"/>
              <w:right w:val="single" w:sz="4" w:space="0" w:color="auto"/>
            </w:tcBorders>
            <w:shd w:val="clear" w:color="auto" w:fill="auto"/>
            <w:noWrap/>
          </w:tcPr>
          <w:p w14:paraId="7D3EAFC4" w14:textId="77777777" w:rsidR="00EF3E58" w:rsidRPr="009917BE" w:rsidRDefault="00EF3E58" w:rsidP="00F00DDA">
            <w:r w:rsidRPr="009917BE">
              <w:t>July 10, 2019</w:t>
            </w:r>
          </w:p>
        </w:tc>
      </w:tr>
      <w:tr w:rsidR="00EF3E58" w:rsidRPr="009917BE" w14:paraId="032E4C96"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71504523" w14:textId="77777777" w:rsidR="00EF3E58" w:rsidRPr="009917BE" w:rsidRDefault="00EF3E58" w:rsidP="00F00DDA">
            <w:r w:rsidRPr="009917BE">
              <w:t>4. Deadline to Submit Questions</w:t>
            </w:r>
          </w:p>
        </w:tc>
        <w:tc>
          <w:tcPr>
            <w:tcW w:w="2767" w:type="dxa"/>
            <w:tcBorders>
              <w:top w:val="nil"/>
              <w:left w:val="nil"/>
              <w:bottom w:val="single" w:sz="4" w:space="0" w:color="auto"/>
              <w:right w:val="single" w:sz="4" w:space="0" w:color="auto"/>
            </w:tcBorders>
            <w:shd w:val="clear" w:color="auto" w:fill="auto"/>
            <w:noWrap/>
            <w:hideMark/>
          </w:tcPr>
          <w:p w14:paraId="2F794581" w14:textId="77777777" w:rsidR="00EF3E58" w:rsidRPr="009917BE" w:rsidRDefault="00EF3E58" w:rsidP="00F00DDA">
            <w:r w:rsidRPr="009917BE">
              <w:t>Potential Offerors</w:t>
            </w:r>
          </w:p>
        </w:tc>
        <w:tc>
          <w:tcPr>
            <w:tcW w:w="2543" w:type="dxa"/>
            <w:tcBorders>
              <w:top w:val="nil"/>
              <w:left w:val="nil"/>
              <w:bottom w:val="single" w:sz="4" w:space="0" w:color="auto"/>
              <w:right w:val="single" w:sz="4" w:space="0" w:color="auto"/>
            </w:tcBorders>
            <w:shd w:val="clear" w:color="auto" w:fill="auto"/>
            <w:noWrap/>
          </w:tcPr>
          <w:p w14:paraId="5A6C2E05" w14:textId="77777777" w:rsidR="00EF3E58" w:rsidRPr="009917BE" w:rsidRDefault="00EF3E58" w:rsidP="00F00DDA">
            <w:r w:rsidRPr="009917BE">
              <w:t>July 17, 2019</w:t>
            </w:r>
          </w:p>
        </w:tc>
      </w:tr>
      <w:tr w:rsidR="00EF3E58" w:rsidRPr="009917BE" w14:paraId="57DFE905"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223CD702" w14:textId="77777777" w:rsidR="00EF3E58" w:rsidRPr="009917BE" w:rsidRDefault="00EF3E58" w:rsidP="00F00DDA">
            <w:r w:rsidRPr="009917BE">
              <w:t>5. Response to Written Questions</w:t>
            </w:r>
          </w:p>
        </w:tc>
        <w:tc>
          <w:tcPr>
            <w:tcW w:w="2767" w:type="dxa"/>
            <w:tcBorders>
              <w:top w:val="nil"/>
              <w:left w:val="nil"/>
              <w:bottom w:val="single" w:sz="4" w:space="0" w:color="auto"/>
              <w:right w:val="single" w:sz="4" w:space="0" w:color="auto"/>
            </w:tcBorders>
            <w:shd w:val="clear" w:color="auto" w:fill="auto"/>
            <w:noWrap/>
            <w:hideMark/>
          </w:tcPr>
          <w:p w14:paraId="13112A45" w14:textId="77777777" w:rsidR="00EF3E58" w:rsidRPr="009917BE" w:rsidRDefault="00EF3E58" w:rsidP="00F00DDA">
            <w:r w:rsidRPr="009917BE">
              <w:t>Procurement Manager</w:t>
            </w:r>
          </w:p>
        </w:tc>
        <w:tc>
          <w:tcPr>
            <w:tcW w:w="2543" w:type="dxa"/>
            <w:tcBorders>
              <w:top w:val="nil"/>
              <w:left w:val="nil"/>
              <w:bottom w:val="single" w:sz="4" w:space="0" w:color="auto"/>
              <w:right w:val="single" w:sz="4" w:space="0" w:color="auto"/>
            </w:tcBorders>
            <w:shd w:val="clear" w:color="auto" w:fill="auto"/>
            <w:noWrap/>
          </w:tcPr>
          <w:p w14:paraId="148F4893" w14:textId="77777777" w:rsidR="00EF3E58" w:rsidRPr="009917BE" w:rsidRDefault="00EF3E58" w:rsidP="00F00DDA">
            <w:r w:rsidRPr="009917BE">
              <w:t>July 31, 2019</w:t>
            </w:r>
          </w:p>
        </w:tc>
      </w:tr>
      <w:tr w:rsidR="00EF3E58" w:rsidRPr="009917BE" w14:paraId="768A0BA5"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43FB58CE" w14:textId="77777777" w:rsidR="00EF3E58" w:rsidRPr="009917BE" w:rsidRDefault="00EF3E58" w:rsidP="00F00DDA">
            <w:r w:rsidRPr="009917BE">
              <w:t>6. Submission of Proposal</w:t>
            </w:r>
          </w:p>
        </w:tc>
        <w:tc>
          <w:tcPr>
            <w:tcW w:w="2767" w:type="dxa"/>
            <w:tcBorders>
              <w:top w:val="nil"/>
              <w:left w:val="nil"/>
              <w:bottom w:val="single" w:sz="4" w:space="0" w:color="auto"/>
              <w:right w:val="single" w:sz="4" w:space="0" w:color="auto"/>
            </w:tcBorders>
            <w:shd w:val="clear" w:color="auto" w:fill="auto"/>
            <w:noWrap/>
            <w:hideMark/>
          </w:tcPr>
          <w:p w14:paraId="1C8AB792" w14:textId="77777777" w:rsidR="00EF3E58" w:rsidRPr="009917BE" w:rsidRDefault="00EF3E58" w:rsidP="00F00DDA">
            <w:r w:rsidRPr="009917BE">
              <w:t>Potential Offerors</w:t>
            </w:r>
          </w:p>
        </w:tc>
        <w:tc>
          <w:tcPr>
            <w:tcW w:w="2543" w:type="dxa"/>
            <w:tcBorders>
              <w:top w:val="nil"/>
              <w:left w:val="nil"/>
              <w:bottom w:val="single" w:sz="4" w:space="0" w:color="auto"/>
              <w:right w:val="single" w:sz="4" w:space="0" w:color="auto"/>
            </w:tcBorders>
            <w:shd w:val="clear" w:color="auto" w:fill="auto"/>
            <w:noWrap/>
          </w:tcPr>
          <w:p w14:paraId="10B122A0" w14:textId="77777777" w:rsidR="00EF3E58" w:rsidRPr="009917BE" w:rsidRDefault="00EF3E58" w:rsidP="00F00DDA">
            <w:r w:rsidRPr="009917BE">
              <w:t>August 26, 2019</w:t>
            </w:r>
          </w:p>
        </w:tc>
      </w:tr>
      <w:tr w:rsidR="00EF3E58" w:rsidRPr="009917BE" w14:paraId="0640E75B"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28EDA9A3" w14:textId="77777777" w:rsidR="00EF3E58" w:rsidRPr="009917BE" w:rsidRDefault="00EF3E58" w:rsidP="00F00DDA">
            <w:r w:rsidRPr="009917BE">
              <w:t>7. Proposal Evaluation</w:t>
            </w:r>
          </w:p>
        </w:tc>
        <w:tc>
          <w:tcPr>
            <w:tcW w:w="2767" w:type="dxa"/>
            <w:tcBorders>
              <w:top w:val="nil"/>
              <w:left w:val="nil"/>
              <w:bottom w:val="single" w:sz="4" w:space="0" w:color="auto"/>
              <w:right w:val="single" w:sz="4" w:space="0" w:color="auto"/>
            </w:tcBorders>
            <w:shd w:val="clear" w:color="auto" w:fill="auto"/>
            <w:noWrap/>
            <w:hideMark/>
          </w:tcPr>
          <w:p w14:paraId="40918CE2" w14:textId="77777777" w:rsidR="00EF3E58" w:rsidRPr="009917BE" w:rsidRDefault="00EF3E58" w:rsidP="00F00DDA">
            <w:r w:rsidRPr="009917BE">
              <w:t>Evaluation Committee</w:t>
            </w:r>
          </w:p>
        </w:tc>
        <w:tc>
          <w:tcPr>
            <w:tcW w:w="2543" w:type="dxa"/>
            <w:tcBorders>
              <w:top w:val="nil"/>
              <w:left w:val="nil"/>
              <w:bottom w:val="single" w:sz="4" w:space="0" w:color="auto"/>
              <w:right w:val="single" w:sz="4" w:space="0" w:color="auto"/>
            </w:tcBorders>
            <w:shd w:val="clear" w:color="auto" w:fill="auto"/>
            <w:noWrap/>
          </w:tcPr>
          <w:p w14:paraId="2AD69C8F" w14:textId="77777777" w:rsidR="00EF3E58" w:rsidRPr="009917BE" w:rsidRDefault="00EF3E58" w:rsidP="00F00DDA">
            <w:r w:rsidRPr="009917BE">
              <w:t>August 27, 2019 – September 9, 2019</w:t>
            </w:r>
          </w:p>
        </w:tc>
      </w:tr>
      <w:tr w:rsidR="00EF3E58" w:rsidRPr="009917BE" w14:paraId="5F660C5A"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02F83387" w14:textId="77777777" w:rsidR="00EF3E58" w:rsidRPr="009917BE" w:rsidRDefault="00EF3E58" w:rsidP="00F00DDA">
            <w:r w:rsidRPr="009917BE">
              <w:t>8. Selection of Finalists</w:t>
            </w:r>
          </w:p>
        </w:tc>
        <w:tc>
          <w:tcPr>
            <w:tcW w:w="2767" w:type="dxa"/>
            <w:tcBorders>
              <w:top w:val="nil"/>
              <w:left w:val="nil"/>
              <w:bottom w:val="single" w:sz="4" w:space="0" w:color="auto"/>
              <w:right w:val="single" w:sz="4" w:space="0" w:color="auto"/>
            </w:tcBorders>
            <w:shd w:val="clear" w:color="auto" w:fill="auto"/>
            <w:noWrap/>
            <w:hideMark/>
          </w:tcPr>
          <w:p w14:paraId="06DD6EA1" w14:textId="77777777" w:rsidR="00EF3E58" w:rsidRPr="009917BE" w:rsidRDefault="00EF3E58" w:rsidP="00F00DDA">
            <w:r w:rsidRPr="009917BE">
              <w:t>Evaluation Committee</w:t>
            </w:r>
          </w:p>
        </w:tc>
        <w:tc>
          <w:tcPr>
            <w:tcW w:w="2543" w:type="dxa"/>
            <w:tcBorders>
              <w:top w:val="nil"/>
              <w:left w:val="nil"/>
              <w:bottom w:val="single" w:sz="4" w:space="0" w:color="auto"/>
              <w:right w:val="single" w:sz="4" w:space="0" w:color="auto"/>
            </w:tcBorders>
            <w:shd w:val="clear" w:color="auto" w:fill="auto"/>
            <w:noWrap/>
          </w:tcPr>
          <w:p w14:paraId="77E9CCE3" w14:textId="77777777" w:rsidR="00EF3E58" w:rsidRPr="009917BE" w:rsidRDefault="00EF3E58" w:rsidP="00F00DDA">
            <w:r w:rsidRPr="009917BE">
              <w:t>September 10, 2019</w:t>
            </w:r>
          </w:p>
        </w:tc>
      </w:tr>
      <w:tr w:rsidR="00EF3E58" w:rsidRPr="009917BE" w14:paraId="3CFDB1B7"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68F4B8FA" w14:textId="77777777" w:rsidR="00EF3E58" w:rsidRPr="009917BE" w:rsidRDefault="00EF3E58" w:rsidP="00F00DDA">
            <w:r w:rsidRPr="009917BE">
              <w:t>9. Best and Final Offer</w:t>
            </w:r>
          </w:p>
        </w:tc>
        <w:tc>
          <w:tcPr>
            <w:tcW w:w="2767" w:type="dxa"/>
            <w:tcBorders>
              <w:top w:val="nil"/>
              <w:left w:val="nil"/>
              <w:bottom w:val="single" w:sz="4" w:space="0" w:color="auto"/>
              <w:right w:val="single" w:sz="4" w:space="0" w:color="auto"/>
            </w:tcBorders>
            <w:shd w:val="clear" w:color="auto" w:fill="auto"/>
            <w:noWrap/>
            <w:hideMark/>
          </w:tcPr>
          <w:p w14:paraId="0F693853" w14:textId="77777777" w:rsidR="00EF3E58" w:rsidRPr="009917BE" w:rsidRDefault="00EF3E58" w:rsidP="00F00DDA">
            <w:r w:rsidRPr="009917BE">
              <w:t>Finalist Offerors</w:t>
            </w:r>
          </w:p>
        </w:tc>
        <w:tc>
          <w:tcPr>
            <w:tcW w:w="2543" w:type="dxa"/>
            <w:tcBorders>
              <w:top w:val="nil"/>
              <w:left w:val="nil"/>
              <w:bottom w:val="single" w:sz="4" w:space="0" w:color="auto"/>
              <w:right w:val="single" w:sz="4" w:space="0" w:color="auto"/>
            </w:tcBorders>
            <w:shd w:val="clear" w:color="auto" w:fill="auto"/>
            <w:noWrap/>
          </w:tcPr>
          <w:p w14:paraId="52A27209" w14:textId="77777777" w:rsidR="00EF3E58" w:rsidRPr="009917BE" w:rsidRDefault="00EF3E58" w:rsidP="00F00DDA">
            <w:r w:rsidRPr="009917BE">
              <w:t>September 16, 2019</w:t>
            </w:r>
          </w:p>
        </w:tc>
      </w:tr>
      <w:tr w:rsidR="00EF3E58" w:rsidRPr="009917BE" w14:paraId="65DF3107"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6B978947" w14:textId="77777777" w:rsidR="00EF3E58" w:rsidRPr="009917BE" w:rsidRDefault="00EF3E58" w:rsidP="00F00DDA">
            <w:r w:rsidRPr="009917BE">
              <w:lastRenderedPageBreak/>
              <w:t>10. Oral Presentation(s)</w:t>
            </w:r>
          </w:p>
        </w:tc>
        <w:tc>
          <w:tcPr>
            <w:tcW w:w="2767" w:type="dxa"/>
            <w:tcBorders>
              <w:top w:val="nil"/>
              <w:left w:val="nil"/>
              <w:bottom w:val="single" w:sz="4" w:space="0" w:color="auto"/>
              <w:right w:val="single" w:sz="4" w:space="0" w:color="auto"/>
            </w:tcBorders>
            <w:shd w:val="clear" w:color="auto" w:fill="auto"/>
            <w:noWrap/>
            <w:hideMark/>
          </w:tcPr>
          <w:p w14:paraId="2F7A53CB" w14:textId="77777777" w:rsidR="00EF3E58" w:rsidRPr="009917BE" w:rsidRDefault="00EF3E58" w:rsidP="00F00DDA">
            <w:r w:rsidRPr="009917BE">
              <w:t>Finalist Offerors</w:t>
            </w:r>
          </w:p>
        </w:tc>
        <w:tc>
          <w:tcPr>
            <w:tcW w:w="2543" w:type="dxa"/>
            <w:tcBorders>
              <w:top w:val="nil"/>
              <w:left w:val="nil"/>
              <w:bottom w:val="single" w:sz="4" w:space="0" w:color="auto"/>
              <w:right w:val="single" w:sz="4" w:space="0" w:color="auto"/>
            </w:tcBorders>
            <w:shd w:val="clear" w:color="auto" w:fill="auto"/>
            <w:noWrap/>
          </w:tcPr>
          <w:p w14:paraId="02ED54E9" w14:textId="77777777" w:rsidR="00EF3E58" w:rsidRPr="009917BE" w:rsidRDefault="00EF3E58" w:rsidP="00F00DDA">
            <w:r w:rsidRPr="009917BE">
              <w:t>September 19, 2019 – September 20, 2019</w:t>
            </w:r>
          </w:p>
        </w:tc>
      </w:tr>
      <w:tr w:rsidR="00EF3E58" w:rsidRPr="009917BE" w14:paraId="331209DF"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3E68D733" w14:textId="77777777" w:rsidR="00EF3E58" w:rsidRPr="009917BE" w:rsidRDefault="00EF3E58" w:rsidP="00F00DDA">
            <w:r w:rsidRPr="009917BE">
              <w:t>11. Finalize Contractual Agreement</w:t>
            </w:r>
          </w:p>
        </w:tc>
        <w:tc>
          <w:tcPr>
            <w:tcW w:w="2767" w:type="dxa"/>
            <w:tcBorders>
              <w:top w:val="nil"/>
              <w:left w:val="nil"/>
              <w:bottom w:val="single" w:sz="4" w:space="0" w:color="auto"/>
              <w:right w:val="single" w:sz="4" w:space="0" w:color="auto"/>
            </w:tcBorders>
            <w:shd w:val="clear" w:color="auto" w:fill="auto"/>
            <w:noWrap/>
            <w:hideMark/>
          </w:tcPr>
          <w:p w14:paraId="5714A175" w14:textId="77777777" w:rsidR="00EF3E58" w:rsidRPr="009917BE" w:rsidRDefault="00EF3E58" w:rsidP="00F00DDA">
            <w:r w:rsidRPr="009917BE">
              <w:t>HSD/Finalist Offerors</w:t>
            </w:r>
          </w:p>
        </w:tc>
        <w:tc>
          <w:tcPr>
            <w:tcW w:w="2543" w:type="dxa"/>
            <w:tcBorders>
              <w:top w:val="nil"/>
              <w:left w:val="nil"/>
              <w:bottom w:val="single" w:sz="4" w:space="0" w:color="auto"/>
              <w:right w:val="single" w:sz="4" w:space="0" w:color="auto"/>
            </w:tcBorders>
            <w:shd w:val="clear" w:color="auto" w:fill="auto"/>
            <w:noWrap/>
          </w:tcPr>
          <w:p w14:paraId="4D82EEDA" w14:textId="77777777" w:rsidR="00EF3E58" w:rsidRPr="009917BE" w:rsidRDefault="00EF3E58" w:rsidP="00F00DDA">
            <w:r w:rsidRPr="009917BE">
              <w:t>October 31, 2019</w:t>
            </w:r>
          </w:p>
        </w:tc>
      </w:tr>
      <w:tr w:rsidR="00EF3E58" w:rsidRPr="009917BE" w14:paraId="6C097341"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56118055" w14:textId="77777777" w:rsidR="00EF3E58" w:rsidRPr="009917BE" w:rsidRDefault="00EF3E58" w:rsidP="00F00DDA">
            <w:r w:rsidRPr="009917BE">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14:paraId="7875324A" w14:textId="77777777" w:rsidR="00EF3E58" w:rsidRPr="009917BE" w:rsidRDefault="00EF3E58" w:rsidP="00F00DDA">
            <w:r w:rsidRPr="009917BE">
              <w:t>CMS/DoIT</w:t>
            </w:r>
          </w:p>
        </w:tc>
        <w:tc>
          <w:tcPr>
            <w:tcW w:w="2543" w:type="dxa"/>
            <w:tcBorders>
              <w:top w:val="nil"/>
              <w:left w:val="nil"/>
              <w:bottom w:val="single" w:sz="4" w:space="0" w:color="auto"/>
              <w:right w:val="single" w:sz="4" w:space="0" w:color="auto"/>
            </w:tcBorders>
            <w:shd w:val="clear" w:color="auto" w:fill="auto"/>
            <w:noWrap/>
          </w:tcPr>
          <w:p w14:paraId="431732EC" w14:textId="77777777" w:rsidR="00EF3E58" w:rsidRPr="009917BE" w:rsidRDefault="00EF3E58" w:rsidP="00F00DDA">
            <w:r w:rsidRPr="009917BE">
              <w:t>December 31, 2019</w:t>
            </w:r>
          </w:p>
        </w:tc>
      </w:tr>
      <w:tr w:rsidR="00EF3E58" w:rsidRPr="009917BE" w14:paraId="56F27BB9"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4197778E" w14:textId="77777777" w:rsidR="00EF3E58" w:rsidRPr="009917BE" w:rsidRDefault="00EF3E58" w:rsidP="00F00DDA">
            <w:r w:rsidRPr="009917BE">
              <w:t>13.  Prepare, Negotiate, and Finalize Contract</w:t>
            </w:r>
          </w:p>
        </w:tc>
        <w:tc>
          <w:tcPr>
            <w:tcW w:w="2767" w:type="dxa"/>
            <w:tcBorders>
              <w:top w:val="nil"/>
              <w:left w:val="nil"/>
              <w:bottom w:val="single" w:sz="4" w:space="0" w:color="auto"/>
              <w:right w:val="single" w:sz="4" w:space="0" w:color="auto"/>
            </w:tcBorders>
            <w:shd w:val="clear" w:color="auto" w:fill="auto"/>
            <w:noWrap/>
            <w:hideMark/>
          </w:tcPr>
          <w:p w14:paraId="6AD24EA3" w14:textId="77777777" w:rsidR="00EF3E58" w:rsidRPr="009917BE" w:rsidRDefault="00EF3E58" w:rsidP="00F00DDA">
            <w:r w:rsidRPr="009917BE">
              <w:t>HSD/Finalist Offerors</w:t>
            </w:r>
          </w:p>
        </w:tc>
        <w:tc>
          <w:tcPr>
            <w:tcW w:w="2543" w:type="dxa"/>
            <w:tcBorders>
              <w:top w:val="nil"/>
              <w:left w:val="nil"/>
              <w:bottom w:val="single" w:sz="4" w:space="0" w:color="auto"/>
              <w:right w:val="single" w:sz="4" w:space="0" w:color="auto"/>
            </w:tcBorders>
            <w:shd w:val="clear" w:color="auto" w:fill="auto"/>
            <w:noWrap/>
          </w:tcPr>
          <w:p w14:paraId="211FAB11" w14:textId="77777777" w:rsidR="00EF3E58" w:rsidRPr="009917BE" w:rsidRDefault="00EF3E58" w:rsidP="00F00DDA">
            <w:r w:rsidRPr="009917BE">
              <w:t>January 1, 2020</w:t>
            </w:r>
          </w:p>
        </w:tc>
      </w:tr>
      <w:tr w:rsidR="00EF3E58" w:rsidRPr="009917BE" w14:paraId="7C6F3134"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tcPr>
          <w:p w14:paraId="2F814C2A" w14:textId="77777777" w:rsidR="00EF3E58" w:rsidRPr="009917BE" w:rsidRDefault="00EF3E58" w:rsidP="00F00DDA">
            <w:r w:rsidRPr="009917BE">
              <w:t>14. Contract Award</w:t>
            </w:r>
          </w:p>
        </w:tc>
        <w:tc>
          <w:tcPr>
            <w:tcW w:w="2767" w:type="dxa"/>
            <w:tcBorders>
              <w:top w:val="nil"/>
              <w:left w:val="nil"/>
              <w:bottom w:val="single" w:sz="4" w:space="0" w:color="auto"/>
              <w:right w:val="single" w:sz="4" w:space="0" w:color="auto"/>
            </w:tcBorders>
            <w:shd w:val="clear" w:color="auto" w:fill="auto"/>
            <w:noWrap/>
          </w:tcPr>
          <w:p w14:paraId="0E53A693" w14:textId="77777777" w:rsidR="00EF3E58" w:rsidRPr="009917BE" w:rsidRDefault="00EF3E58" w:rsidP="00F00DDA">
            <w:r w:rsidRPr="009917BE">
              <w:t>HSD/Finalist Offerors</w:t>
            </w:r>
          </w:p>
        </w:tc>
        <w:tc>
          <w:tcPr>
            <w:tcW w:w="2543" w:type="dxa"/>
            <w:tcBorders>
              <w:top w:val="nil"/>
              <w:left w:val="nil"/>
              <w:bottom w:val="single" w:sz="4" w:space="0" w:color="auto"/>
              <w:right w:val="single" w:sz="4" w:space="0" w:color="auto"/>
            </w:tcBorders>
            <w:shd w:val="clear" w:color="auto" w:fill="auto"/>
            <w:noWrap/>
          </w:tcPr>
          <w:p w14:paraId="3A2A1B89" w14:textId="77777777" w:rsidR="00EF3E58" w:rsidRPr="009917BE" w:rsidRDefault="00EF3E58" w:rsidP="00F00DDA">
            <w:r w:rsidRPr="009917BE">
              <w:t>January 1, 2020</w:t>
            </w:r>
          </w:p>
        </w:tc>
      </w:tr>
      <w:tr w:rsidR="00EF3E58" w:rsidRPr="009917BE" w14:paraId="06BD50CB" w14:textId="77777777" w:rsidTr="00F00DDA">
        <w:trPr>
          <w:trHeight w:val="600"/>
        </w:trPr>
        <w:tc>
          <w:tcPr>
            <w:tcW w:w="3893" w:type="dxa"/>
            <w:tcBorders>
              <w:top w:val="nil"/>
              <w:left w:val="single" w:sz="4" w:space="0" w:color="auto"/>
              <w:bottom w:val="single" w:sz="4" w:space="0" w:color="auto"/>
              <w:right w:val="single" w:sz="4" w:space="0" w:color="auto"/>
            </w:tcBorders>
            <w:shd w:val="clear" w:color="auto" w:fill="auto"/>
            <w:noWrap/>
            <w:hideMark/>
          </w:tcPr>
          <w:p w14:paraId="50BFA14F" w14:textId="77777777" w:rsidR="00EF3E58" w:rsidRPr="009917BE" w:rsidRDefault="00EF3E58" w:rsidP="00F00DDA">
            <w:r w:rsidRPr="009917BE">
              <w:t>15. Protest Deadline</w:t>
            </w:r>
          </w:p>
        </w:tc>
        <w:tc>
          <w:tcPr>
            <w:tcW w:w="2767" w:type="dxa"/>
            <w:tcBorders>
              <w:top w:val="nil"/>
              <w:left w:val="nil"/>
              <w:bottom w:val="single" w:sz="4" w:space="0" w:color="auto"/>
              <w:right w:val="single" w:sz="4" w:space="0" w:color="auto"/>
            </w:tcBorders>
            <w:shd w:val="clear" w:color="auto" w:fill="auto"/>
            <w:noWrap/>
            <w:hideMark/>
          </w:tcPr>
          <w:p w14:paraId="629C32A2" w14:textId="77777777" w:rsidR="00EF3E58" w:rsidRPr="009917BE" w:rsidRDefault="00EF3E58" w:rsidP="00F00DDA">
            <w:r w:rsidRPr="009917BE">
              <w:t>HSD</w:t>
            </w:r>
          </w:p>
        </w:tc>
        <w:tc>
          <w:tcPr>
            <w:tcW w:w="2543" w:type="dxa"/>
            <w:tcBorders>
              <w:top w:val="nil"/>
              <w:left w:val="nil"/>
              <w:bottom w:val="single" w:sz="4" w:space="0" w:color="auto"/>
              <w:right w:val="single" w:sz="4" w:space="0" w:color="auto"/>
            </w:tcBorders>
            <w:shd w:val="clear" w:color="auto" w:fill="auto"/>
            <w:hideMark/>
          </w:tcPr>
          <w:p w14:paraId="1D4F5003" w14:textId="77777777" w:rsidR="00EF3E58" w:rsidRPr="009917BE" w:rsidRDefault="00EF3E58" w:rsidP="00F00DDA">
            <w:r w:rsidRPr="009917BE">
              <w:t>15 calendar days after contract award notice</w:t>
            </w:r>
          </w:p>
        </w:tc>
      </w:tr>
    </w:tbl>
    <w:p w14:paraId="27D13D16" w14:textId="77777777" w:rsidR="00EF3E58" w:rsidRPr="009917BE" w:rsidRDefault="00EF3E58" w:rsidP="00EF3E58">
      <w:pPr>
        <w:pStyle w:val="ListParagraph"/>
      </w:pPr>
      <w:r w:rsidRPr="009917BE">
        <w:t>*</w:t>
      </w:r>
      <w:r w:rsidRPr="00E167B1">
        <w:rPr>
          <w:spacing w:val="-5"/>
        </w:rPr>
        <w:t xml:space="preserve"> </w:t>
      </w:r>
      <w:r w:rsidRPr="00E167B1">
        <w:rPr>
          <w:spacing w:val="-3"/>
        </w:rPr>
        <w:t>Da</w:t>
      </w:r>
      <w:r w:rsidRPr="009917BE">
        <w:t>t</w:t>
      </w:r>
      <w:r w:rsidRPr="00E167B1">
        <w:rPr>
          <w:spacing w:val="-3"/>
        </w:rPr>
        <w:t>e</w:t>
      </w:r>
      <w:r w:rsidRPr="009917BE">
        <w:t>s</w:t>
      </w:r>
      <w:r w:rsidRPr="00E167B1">
        <w:rPr>
          <w:spacing w:val="-5"/>
        </w:rPr>
        <w:t xml:space="preserve"> </w:t>
      </w:r>
      <w:r w:rsidRPr="00E167B1">
        <w:rPr>
          <w:spacing w:val="-2"/>
        </w:rPr>
        <w:t>sub</w:t>
      </w:r>
      <w:r w:rsidRPr="009917BE">
        <w:t>je</w:t>
      </w:r>
      <w:r w:rsidRPr="00E167B1">
        <w:rPr>
          <w:spacing w:val="-4"/>
        </w:rPr>
        <w:t>c</w:t>
      </w:r>
      <w:r w:rsidRPr="009917BE">
        <w:t>t</w:t>
      </w:r>
      <w:r w:rsidRPr="00E167B1">
        <w:rPr>
          <w:spacing w:val="-4"/>
        </w:rPr>
        <w:t xml:space="preserve"> </w:t>
      </w:r>
      <w:r w:rsidRPr="00E167B1">
        <w:rPr>
          <w:spacing w:val="-2"/>
        </w:rPr>
        <w:t>t</w:t>
      </w:r>
      <w:r w:rsidRPr="009917BE">
        <w:t>o</w:t>
      </w:r>
      <w:r w:rsidRPr="00E167B1">
        <w:rPr>
          <w:spacing w:val="-5"/>
        </w:rPr>
        <w:t xml:space="preserve"> </w:t>
      </w:r>
      <w:r w:rsidRPr="00E167B1">
        <w:rPr>
          <w:spacing w:val="-1"/>
        </w:rPr>
        <w:t>c</w:t>
      </w:r>
      <w:r w:rsidRPr="00E167B1">
        <w:rPr>
          <w:spacing w:val="-2"/>
        </w:rPr>
        <w:t>h</w:t>
      </w:r>
      <w:r w:rsidRPr="00E167B1">
        <w:rPr>
          <w:spacing w:val="-3"/>
        </w:rPr>
        <w:t>a</w:t>
      </w:r>
      <w:r w:rsidRPr="009917BE">
        <w:t>n</w:t>
      </w:r>
      <w:r w:rsidRPr="00E167B1">
        <w:rPr>
          <w:spacing w:val="-2"/>
        </w:rPr>
        <w:t>g</w:t>
      </w:r>
      <w:r w:rsidRPr="009917BE">
        <w:t>e</w:t>
      </w:r>
      <w:r w:rsidRPr="00E167B1">
        <w:rPr>
          <w:spacing w:val="-3"/>
        </w:rPr>
        <w:t xml:space="preserve"> </w:t>
      </w:r>
      <w:r w:rsidRPr="00E167B1">
        <w:rPr>
          <w:spacing w:val="-2"/>
        </w:rPr>
        <w:t>b</w:t>
      </w:r>
      <w:r w:rsidRPr="00E167B1">
        <w:rPr>
          <w:spacing w:val="-3"/>
        </w:rPr>
        <w:t>a</w:t>
      </w:r>
      <w:r w:rsidRPr="009917BE">
        <w:t>s</w:t>
      </w:r>
      <w:r w:rsidRPr="00E167B1">
        <w:rPr>
          <w:spacing w:val="-3"/>
        </w:rPr>
        <w:t>e</w:t>
      </w:r>
      <w:r w:rsidRPr="009917BE">
        <w:t>d</w:t>
      </w:r>
      <w:r w:rsidRPr="00E167B1">
        <w:rPr>
          <w:spacing w:val="-4"/>
        </w:rPr>
        <w:t xml:space="preserve"> </w:t>
      </w:r>
      <w:r w:rsidRPr="00E167B1">
        <w:rPr>
          <w:spacing w:val="-2"/>
        </w:rPr>
        <w:t>o</w:t>
      </w:r>
      <w:r w:rsidRPr="009917BE">
        <w:t>n</w:t>
      </w:r>
      <w:r w:rsidRPr="00E167B1">
        <w:rPr>
          <w:spacing w:val="-2"/>
        </w:rPr>
        <w:t xml:space="preserve"> numb</w:t>
      </w:r>
      <w:r w:rsidRPr="00E167B1">
        <w:rPr>
          <w:spacing w:val="-1"/>
        </w:rPr>
        <w:t>e</w:t>
      </w:r>
      <w:r w:rsidRPr="009917BE">
        <w:t>r</w:t>
      </w:r>
      <w:r w:rsidRPr="00E167B1">
        <w:rPr>
          <w:spacing w:val="-6"/>
        </w:rPr>
        <w:t xml:space="preserve"> </w:t>
      </w:r>
      <w:r w:rsidRPr="009917BE">
        <w:t>of</w:t>
      </w:r>
      <w:r w:rsidRPr="00E167B1">
        <w:rPr>
          <w:spacing w:val="-6"/>
        </w:rPr>
        <w:t xml:space="preserve"> </w:t>
      </w:r>
      <w:r w:rsidRPr="009917BE">
        <w:t>r</w:t>
      </w:r>
      <w:r w:rsidRPr="00E167B1">
        <w:rPr>
          <w:spacing w:val="-4"/>
        </w:rPr>
        <w:t>e</w:t>
      </w:r>
      <w:r w:rsidRPr="00E167B1">
        <w:rPr>
          <w:spacing w:val="-2"/>
        </w:rPr>
        <w:t>s</w:t>
      </w:r>
      <w:r w:rsidRPr="009917BE">
        <w:t>p</w:t>
      </w:r>
      <w:r w:rsidRPr="00E167B1">
        <w:rPr>
          <w:spacing w:val="-2"/>
        </w:rPr>
        <w:t>ons</w:t>
      </w:r>
      <w:r w:rsidRPr="00E167B1">
        <w:rPr>
          <w:spacing w:val="-3"/>
        </w:rPr>
        <w:t>e</w:t>
      </w:r>
      <w:r w:rsidRPr="009917BE">
        <w:t>s</w:t>
      </w:r>
      <w:r w:rsidRPr="00E167B1">
        <w:rPr>
          <w:spacing w:val="-5"/>
        </w:rPr>
        <w:t xml:space="preserve"> </w:t>
      </w:r>
      <w:r w:rsidRPr="00E167B1">
        <w:rPr>
          <w:spacing w:val="-3"/>
        </w:rPr>
        <w:t>a</w:t>
      </w:r>
      <w:r w:rsidRPr="00E167B1">
        <w:rPr>
          <w:spacing w:val="-2"/>
        </w:rPr>
        <w:t>n</w:t>
      </w:r>
      <w:r w:rsidRPr="009917BE">
        <w:t>d</w:t>
      </w:r>
      <w:r w:rsidRPr="00E167B1">
        <w:rPr>
          <w:spacing w:val="-2"/>
        </w:rPr>
        <w:t xml:space="preserve"> </w:t>
      </w:r>
      <w:r w:rsidRPr="00E167B1">
        <w:rPr>
          <w:spacing w:val="-3"/>
        </w:rPr>
        <w:t>f</w:t>
      </w:r>
      <w:r w:rsidRPr="00E167B1">
        <w:rPr>
          <w:spacing w:val="-2"/>
        </w:rPr>
        <w:t>in</w:t>
      </w:r>
      <w:r w:rsidRPr="00E167B1">
        <w:rPr>
          <w:spacing w:val="-1"/>
        </w:rPr>
        <w:t>a</w:t>
      </w:r>
      <w:r w:rsidRPr="009917BE">
        <w:t>l</w:t>
      </w:r>
      <w:r w:rsidRPr="00E167B1">
        <w:rPr>
          <w:spacing w:val="-4"/>
        </w:rPr>
        <w:t xml:space="preserve"> </w:t>
      </w:r>
      <w:r w:rsidRPr="00E167B1">
        <w:rPr>
          <w:spacing w:val="-3"/>
        </w:rPr>
        <w:t>a</w:t>
      </w:r>
      <w:r w:rsidRPr="00E167B1">
        <w:rPr>
          <w:spacing w:val="-2"/>
        </w:rPr>
        <w:t>pp</w:t>
      </w:r>
      <w:r w:rsidRPr="009917BE">
        <w:t>r</w:t>
      </w:r>
      <w:r w:rsidRPr="00E167B1">
        <w:rPr>
          <w:spacing w:val="-3"/>
        </w:rPr>
        <w:t>o</w:t>
      </w:r>
      <w:r w:rsidRPr="00E167B1">
        <w:rPr>
          <w:spacing w:val="-2"/>
        </w:rPr>
        <w:t>v</w:t>
      </w:r>
      <w:r w:rsidRPr="00E167B1">
        <w:rPr>
          <w:spacing w:val="-3"/>
        </w:rPr>
        <w:t>a</w:t>
      </w:r>
      <w:r w:rsidRPr="009917BE">
        <w:t>l</w:t>
      </w:r>
      <w:r w:rsidRPr="00E167B1">
        <w:rPr>
          <w:spacing w:val="-2"/>
        </w:rPr>
        <w:t xml:space="preserve"> </w:t>
      </w:r>
      <w:r w:rsidRPr="00E167B1">
        <w:rPr>
          <w:spacing w:val="-3"/>
        </w:rPr>
        <w:t>f</w:t>
      </w:r>
      <w:r w:rsidRPr="009917BE">
        <w:t>r</w:t>
      </w:r>
      <w:r w:rsidRPr="00E167B1">
        <w:rPr>
          <w:spacing w:val="-3"/>
        </w:rPr>
        <w:t>o</w:t>
      </w:r>
      <w:r w:rsidRPr="009917BE">
        <w:t>m</w:t>
      </w:r>
      <w:r w:rsidRPr="00E167B1">
        <w:rPr>
          <w:spacing w:val="-2"/>
        </w:rPr>
        <w:t xml:space="preserve"> </w:t>
      </w:r>
      <w:r w:rsidRPr="00E167B1">
        <w:rPr>
          <w:spacing w:val="-4"/>
        </w:rPr>
        <w:t>F</w:t>
      </w:r>
      <w:r w:rsidRPr="00E167B1">
        <w:rPr>
          <w:spacing w:val="-3"/>
        </w:rPr>
        <w:t>e</w:t>
      </w:r>
      <w:r w:rsidRPr="009917BE">
        <w:t>d</w:t>
      </w:r>
      <w:r w:rsidRPr="00E167B1">
        <w:rPr>
          <w:spacing w:val="-3"/>
        </w:rPr>
        <w:t>e</w:t>
      </w:r>
      <w:r w:rsidRPr="009917BE">
        <w:t>r</w:t>
      </w:r>
      <w:r w:rsidRPr="00E167B1">
        <w:rPr>
          <w:spacing w:val="-4"/>
        </w:rPr>
        <w:t>a</w:t>
      </w:r>
      <w:r w:rsidRPr="009917BE">
        <w:t>l partners.</w:t>
      </w:r>
    </w:p>
    <w:p w14:paraId="21213775" w14:textId="77777777" w:rsidR="00EF3E58" w:rsidRDefault="00EF3E58" w:rsidP="00EF3E58">
      <w:pPr>
        <w:pStyle w:val="ListParagraph"/>
        <w:widowControl w:val="0"/>
        <w:spacing w:after="0" w:line="240" w:lineRule="auto"/>
        <w:ind w:left="0"/>
        <w:rPr>
          <w:rFonts w:ascii="Times New Roman" w:hAnsi="Times New Roman" w:cs="Times New Roman"/>
          <w:b/>
          <w:i/>
          <w:iCs/>
          <w:sz w:val="24"/>
          <w:szCs w:val="24"/>
        </w:rPr>
      </w:pPr>
      <w:r w:rsidRPr="00E167B1">
        <w:rPr>
          <w:rFonts w:ascii="Times New Roman" w:hAnsi="Times New Roman" w:cs="Times New Roman"/>
          <w:b/>
          <w:i/>
          <w:iCs/>
          <w:sz w:val="24"/>
          <w:szCs w:val="24"/>
        </w:rPr>
        <w:t>To:</w:t>
      </w:r>
    </w:p>
    <w:p w14:paraId="12593B67" w14:textId="77777777" w:rsidR="00EF3E58" w:rsidRDefault="00EF3E58" w:rsidP="00EF3E58">
      <w:pPr>
        <w:pStyle w:val="ListParagraph"/>
        <w:widowControl w:val="0"/>
        <w:spacing w:after="0" w:line="240" w:lineRule="auto"/>
        <w:ind w:left="0"/>
        <w:rPr>
          <w:rFonts w:ascii="Times New Roman" w:hAnsi="Times New Roman" w:cs="Times New Roman"/>
          <w:b/>
          <w:i/>
          <w:iCs/>
          <w:sz w:val="24"/>
          <w:szCs w:val="24"/>
        </w:rPr>
      </w:pPr>
    </w:p>
    <w:p w14:paraId="0448A53B" w14:textId="77777777" w:rsidR="00EF3E58" w:rsidRDefault="00EF3E58" w:rsidP="00EF3E58">
      <w:pPr>
        <w:pStyle w:val="ListParagraph"/>
        <w:widowControl w:val="0"/>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SEQUENCE OF EVENTS</w:t>
      </w:r>
    </w:p>
    <w:p w14:paraId="71F76E7F" w14:textId="77777777" w:rsidR="00EF3E58" w:rsidRDefault="00EF3E58" w:rsidP="00EF3E58">
      <w:pPr>
        <w:pStyle w:val="ListParagraph"/>
        <w:widowControl w:val="0"/>
        <w:spacing w:after="0" w:line="240" w:lineRule="auto"/>
        <w:rPr>
          <w:rFonts w:ascii="Times New Roman" w:hAnsi="Times New Roman" w:cs="Times New Roman"/>
          <w:b/>
          <w:sz w:val="24"/>
          <w:szCs w:val="24"/>
        </w:rPr>
      </w:pPr>
    </w:p>
    <w:p w14:paraId="3C56E277" w14:textId="77777777" w:rsidR="00EF3E58" w:rsidRPr="009917BE" w:rsidRDefault="00EF3E58" w:rsidP="00EF3E58">
      <w:pPr>
        <w:pStyle w:val="NormalH2Indent"/>
      </w:pPr>
      <w:r w:rsidRPr="009917BE">
        <w:t>The</w:t>
      </w:r>
      <w:r w:rsidRPr="009917BE">
        <w:rPr>
          <w:spacing w:val="-1"/>
        </w:rPr>
        <w:t xml:space="preserve"> </w:t>
      </w:r>
      <w:r w:rsidRPr="009917BE">
        <w:rPr>
          <w:spacing w:val="1"/>
        </w:rPr>
        <w:t>P</w:t>
      </w:r>
      <w:r w:rsidRPr="009917BE">
        <w:t>ro</w:t>
      </w:r>
      <w:r w:rsidRPr="009917BE">
        <w:rPr>
          <w:spacing w:val="-2"/>
        </w:rPr>
        <w:t>c</w:t>
      </w:r>
      <w:r w:rsidRPr="009917BE">
        <w:t>ur</w:t>
      </w:r>
      <w:r w:rsidRPr="009917BE">
        <w:rPr>
          <w:spacing w:val="-2"/>
        </w:rPr>
        <w:t>e</w:t>
      </w:r>
      <w:r w:rsidRPr="009917BE">
        <w:rPr>
          <w:spacing w:val="3"/>
        </w:rPr>
        <w:t>m</w:t>
      </w:r>
      <w:r w:rsidRPr="009917BE">
        <w:rPr>
          <w:spacing w:val="-1"/>
        </w:rPr>
        <w:t>e</w:t>
      </w:r>
      <w:r w:rsidRPr="009917BE">
        <w:t>nt Man</w:t>
      </w:r>
      <w:r w:rsidRPr="009917BE">
        <w:rPr>
          <w:spacing w:val="1"/>
        </w:rPr>
        <w:t>a</w:t>
      </w:r>
      <w:r w:rsidRPr="009917BE">
        <w:t>g</w:t>
      </w:r>
      <w:r w:rsidRPr="009917BE">
        <w:rPr>
          <w:spacing w:val="-1"/>
        </w:rPr>
        <w:t>e</w:t>
      </w:r>
      <w:r w:rsidRPr="009917BE">
        <w:t xml:space="preserve">r </w:t>
      </w:r>
      <w:r w:rsidRPr="009917BE">
        <w:rPr>
          <w:spacing w:val="-1"/>
        </w:rPr>
        <w:t>w</w:t>
      </w:r>
      <w:r w:rsidRPr="009917BE">
        <w:t>i</w:t>
      </w:r>
      <w:r w:rsidRPr="009917BE">
        <w:rPr>
          <w:spacing w:val="1"/>
        </w:rPr>
        <w:t>l</w:t>
      </w:r>
      <w:r w:rsidRPr="009917BE">
        <w:t xml:space="preserve">l </w:t>
      </w:r>
      <w:r w:rsidRPr="009917BE">
        <w:rPr>
          <w:spacing w:val="1"/>
        </w:rPr>
        <w:t>m</w:t>
      </w:r>
      <w:r w:rsidRPr="009917BE">
        <w:rPr>
          <w:spacing w:val="-1"/>
        </w:rPr>
        <w:t>a</w:t>
      </w:r>
      <w:r w:rsidRPr="009917BE">
        <w:t>ke</w:t>
      </w:r>
      <w:r w:rsidRPr="009917BE">
        <w:rPr>
          <w:spacing w:val="-1"/>
        </w:rPr>
        <w:t xml:space="preserve"> e</w:t>
      </w:r>
      <w:r w:rsidRPr="009917BE">
        <w:rPr>
          <w:spacing w:val="2"/>
        </w:rPr>
        <w:t>v</w:t>
      </w:r>
      <w:r w:rsidRPr="009917BE">
        <w:rPr>
          <w:spacing w:val="-1"/>
        </w:rPr>
        <w:t>e</w:t>
      </w:r>
      <w:r w:rsidRPr="009917BE">
        <w:rPr>
          <w:spacing w:val="4"/>
        </w:rPr>
        <w:t>r</w:t>
      </w:r>
      <w:r w:rsidRPr="009917BE">
        <w:t>y</w:t>
      </w:r>
      <w:r w:rsidRPr="009917BE">
        <w:rPr>
          <w:spacing w:val="-5"/>
        </w:rPr>
        <w:t xml:space="preserve"> </w:t>
      </w:r>
      <w:r w:rsidRPr="009917BE">
        <w:rPr>
          <w:spacing w:val="1"/>
        </w:rPr>
        <w:t>e</w:t>
      </w:r>
      <w:r w:rsidRPr="009917BE">
        <w:t>f</w:t>
      </w:r>
      <w:r w:rsidRPr="009917BE">
        <w:rPr>
          <w:spacing w:val="-1"/>
        </w:rPr>
        <w:t>f</w:t>
      </w:r>
      <w:r w:rsidRPr="009917BE">
        <w:t>ort</w:t>
      </w:r>
      <w:r w:rsidRPr="009917BE">
        <w:rPr>
          <w:spacing w:val="2"/>
        </w:rPr>
        <w:t xml:space="preserve"> </w:t>
      </w:r>
      <w:r w:rsidRPr="009917BE">
        <w:t>to adh</w:t>
      </w:r>
      <w:r w:rsidRPr="009917BE">
        <w:rPr>
          <w:spacing w:val="-1"/>
        </w:rPr>
        <w:t>e</w:t>
      </w:r>
      <w:r w:rsidRPr="009917BE">
        <w:t>re</w:t>
      </w:r>
      <w:r w:rsidRPr="009917BE">
        <w:rPr>
          <w:spacing w:val="-2"/>
        </w:rPr>
        <w:t xml:space="preserve"> </w:t>
      </w:r>
      <w:r w:rsidRPr="009917BE">
        <w:t xml:space="preserve">to </w:t>
      </w:r>
      <w:r w:rsidRPr="009917BE">
        <w:rPr>
          <w:spacing w:val="1"/>
        </w:rPr>
        <w:t>t</w:t>
      </w:r>
      <w:r w:rsidRPr="009917BE">
        <w:t>he</w:t>
      </w:r>
      <w:r w:rsidRPr="009917BE">
        <w:rPr>
          <w:spacing w:val="1"/>
        </w:rPr>
        <w:t xml:space="preserve"> </w:t>
      </w:r>
      <w:r w:rsidRPr="009917BE">
        <w:t>following</w:t>
      </w:r>
      <w:r w:rsidRPr="009917BE">
        <w:rPr>
          <w:spacing w:val="-2"/>
        </w:rPr>
        <w:t xml:space="preserve"> </w:t>
      </w:r>
      <w:r w:rsidRPr="009917BE">
        <w:t>s</w:t>
      </w:r>
      <w:r w:rsidRPr="009917BE">
        <w:rPr>
          <w:spacing w:val="-1"/>
        </w:rPr>
        <w:t>c</w:t>
      </w:r>
      <w:r w:rsidRPr="009917BE">
        <w:rPr>
          <w:spacing w:val="2"/>
        </w:rPr>
        <w:t>h</w:t>
      </w:r>
      <w:r w:rsidRPr="009917BE">
        <w:rPr>
          <w:spacing w:val="-1"/>
        </w:rPr>
        <w:t>e</w:t>
      </w:r>
      <w:r w:rsidRPr="009917BE">
        <w:t xml:space="preserve">dule: </w:t>
      </w:r>
    </w:p>
    <w:p w14:paraId="6C3AD176" w14:textId="6A35CF9B" w:rsidR="00EF3E58" w:rsidRPr="00E167B1" w:rsidRDefault="00EF3E58" w:rsidP="00EF3E58">
      <w:pPr>
        <w:pStyle w:val="Caption"/>
        <w:ind w:left="720"/>
        <w:rPr>
          <w:b w:val="0"/>
          <w:bCs w:val="0"/>
          <w:i/>
          <w:iCs/>
        </w:rPr>
      </w:pPr>
      <w:r w:rsidRPr="00E167B1">
        <w:rPr>
          <w:b w:val="0"/>
          <w:bCs w:val="0"/>
          <w:i/>
          <w:iCs/>
        </w:rPr>
        <w:t xml:space="preserve">Table </w:t>
      </w:r>
      <w:r w:rsidRPr="00E167B1">
        <w:rPr>
          <w:b w:val="0"/>
          <w:bCs w:val="0"/>
          <w:i/>
          <w:iCs/>
        </w:rPr>
        <w:fldChar w:fldCharType="begin"/>
      </w:r>
      <w:r w:rsidRPr="00E167B1">
        <w:rPr>
          <w:b w:val="0"/>
          <w:bCs w:val="0"/>
          <w:i/>
          <w:iCs/>
        </w:rPr>
        <w:instrText xml:space="preserve"> SEQ Table \* ARABIC </w:instrText>
      </w:r>
      <w:r w:rsidRPr="00E167B1">
        <w:rPr>
          <w:b w:val="0"/>
          <w:bCs w:val="0"/>
          <w:i/>
          <w:iCs/>
        </w:rPr>
        <w:fldChar w:fldCharType="separate"/>
      </w:r>
      <w:r w:rsidR="003C3E28">
        <w:rPr>
          <w:b w:val="0"/>
          <w:bCs w:val="0"/>
          <w:i/>
          <w:iCs/>
          <w:noProof/>
        </w:rPr>
        <w:t>2</w:t>
      </w:r>
      <w:r w:rsidRPr="00E167B1">
        <w:rPr>
          <w:b w:val="0"/>
          <w:bCs w:val="0"/>
          <w:i/>
          <w:iCs/>
          <w:noProof/>
        </w:rPr>
        <w:fldChar w:fldCharType="end"/>
      </w:r>
      <w:r w:rsidRPr="00E167B1">
        <w:rPr>
          <w:b w:val="0"/>
          <w:bCs w:val="0"/>
          <w:i/>
          <w:iCs/>
        </w:rPr>
        <w:t xml:space="preserve"> Sequence of Events</w:t>
      </w:r>
    </w:p>
    <w:tbl>
      <w:tblPr>
        <w:tblW w:w="9203" w:type="dxa"/>
        <w:tblInd w:w="445" w:type="dxa"/>
        <w:tblLook w:val="04A0" w:firstRow="1" w:lastRow="0" w:firstColumn="1" w:lastColumn="0" w:noHBand="0" w:noVBand="1"/>
      </w:tblPr>
      <w:tblGrid>
        <w:gridCol w:w="3893"/>
        <w:gridCol w:w="2767"/>
        <w:gridCol w:w="2543"/>
      </w:tblGrid>
      <w:tr w:rsidR="00EF3E58" w:rsidRPr="009917BE" w14:paraId="4163C181" w14:textId="77777777" w:rsidTr="00F00DDA">
        <w:trPr>
          <w:trHeight w:val="300"/>
        </w:trPr>
        <w:tc>
          <w:tcPr>
            <w:tcW w:w="3893" w:type="dxa"/>
            <w:tcBorders>
              <w:top w:val="single" w:sz="4" w:space="0" w:color="auto"/>
              <w:left w:val="single" w:sz="4" w:space="0" w:color="auto"/>
              <w:bottom w:val="single" w:sz="4" w:space="0" w:color="auto"/>
              <w:right w:val="single" w:sz="4" w:space="0" w:color="auto"/>
            </w:tcBorders>
            <w:shd w:val="clear" w:color="auto" w:fill="auto"/>
            <w:noWrap/>
            <w:hideMark/>
          </w:tcPr>
          <w:p w14:paraId="27827ABA" w14:textId="77777777" w:rsidR="00EF3E58" w:rsidRPr="009917BE" w:rsidRDefault="00EF3E58" w:rsidP="00F00DDA">
            <w:r w:rsidRPr="009917BE">
              <w:t>Action</w:t>
            </w:r>
          </w:p>
        </w:tc>
        <w:tc>
          <w:tcPr>
            <w:tcW w:w="2767" w:type="dxa"/>
            <w:tcBorders>
              <w:top w:val="single" w:sz="4" w:space="0" w:color="auto"/>
              <w:left w:val="nil"/>
              <w:bottom w:val="single" w:sz="4" w:space="0" w:color="auto"/>
              <w:right w:val="single" w:sz="4" w:space="0" w:color="auto"/>
            </w:tcBorders>
            <w:shd w:val="clear" w:color="auto" w:fill="auto"/>
            <w:noWrap/>
            <w:hideMark/>
          </w:tcPr>
          <w:p w14:paraId="53AB09E9" w14:textId="77777777" w:rsidR="00EF3E58" w:rsidRPr="009917BE" w:rsidRDefault="00EF3E58" w:rsidP="00F00DDA">
            <w:r w:rsidRPr="009917BE">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14:paraId="63A80F67" w14:textId="77777777" w:rsidR="00EF3E58" w:rsidRPr="009917BE" w:rsidRDefault="00EF3E58" w:rsidP="00F00DDA">
            <w:r w:rsidRPr="009917BE">
              <w:t xml:space="preserve"> Due Date*</w:t>
            </w:r>
          </w:p>
        </w:tc>
      </w:tr>
      <w:tr w:rsidR="00EF3E58" w:rsidRPr="009917BE" w14:paraId="4CBA7269"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2B033899" w14:textId="77777777" w:rsidR="00EF3E58" w:rsidRPr="009917BE" w:rsidRDefault="00EF3E58" w:rsidP="00F00DDA">
            <w:r w:rsidRPr="009917BE">
              <w:t>1. Issue RFP</w:t>
            </w:r>
          </w:p>
        </w:tc>
        <w:tc>
          <w:tcPr>
            <w:tcW w:w="2767" w:type="dxa"/>
            <w:tcBorders>
              <w:top w:val="nil"/>
              <w:left w:val="nil"/>
              <w:bottom w:val="single" w:sz="4" w:space="0" w:color="auto"/>
              <w:right w:val="single" w:sz="4" w:space="0" w:color="auto"/>
            </w:tcBorders>
            <w:shd w:val="clear" w:color="auto" w:fill="auto"/>
            <w:noWrap/>
            <w:hideMark/>
          </w:tcPr>
          <w:p w14:paraId="359F0B0B" w14:textId="77777777" w:rsidR="00EF3E58" w:rsidRPr="009917BE" w:rsidRDefault="00EF3E58" w:rsidP="00F00DDA">
            <w:r w:rsidRPr="009917BE">
              <w:t>HSD</w:t>
            </w:r>
          </w:p>
        </w:tc>
        <w:tc>
          <w:tcPr>
            <w:tcW w:w="2543" w:type="dxa"/>
            <w:tcBorders>
              <w:top w:val="nil"/>
              <w:left w:val="nil"/>
              <w:bottom w:val="single" w:sz="4" w:space="0" w:color="auto"/>
              <w:right w:val="single" w:sz="4" w:space="0" w:color="auto"/>
            </w:tcBorders>
            <w:shd w:val="clear" w:color="auto" w:fill="auto"/>
            <w:noWrap/>
          </w:tcPr>
          <w:p w14:paraId="31776716" w14:textId="77777777" w:rsidR="00EF3E58" w:rsidRPr="009917BE" w:rsidRDefault="00EF3E58" w:rsidP="00F00DDA">
            <w:r w:rsidRPr="009917BE">
              <w:t>June 2</w:t>
            </w:r>
            <w:r>
              <w:t>7</w:t>
            </w:r>
            <w:r w:rsidRPr="009917BE">
              <w:t>, 2019</w:t>
            </w:r>
          </w:p>
        </w:tc>
      </w:tr>
      <w:tr w:rsidR="00EF3E58" w:rsidRPr="009917BE" w14:paraId="4EF4AFC8"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27C4018F" w14:textId="77777777" w:rsidR="00EF3E58" w:rsidRPr="009917BE" w:rsidRDefault="00EF3E58" w:rsidP="00F00DDA">
            <w:r w:rsidRPr="009917BE">
              <w:t>2. Distribution List Confirmation</w:t>
            </w:r>
          </w:p>
        </w:tc>
        <w:tc>
          <w:tcPr>
            <w:tcW w:w="2767" w:type="dxa"/>
            <w:tcBorders>
              <w:top w:val="nil"/>
              <w:left w:val="nil"/>
              <w:bottom w:val="single" w:sz="4" w:space="0" w:color="auto"/>
              <w:right w:val="single" w:sz="4" w:space="0" w:color="auto"/>
            </w:tcBorders>
            <w:shd w:val="clear" w:color="auto" w:fill="auto"/>
            <w:noWrap/>
            <w:hideMark/>
          </w:tcPr>
          <w:p w14:paraId="257C9581" w14:textId="77777777" w:rsidR="00EF3E58" w:rsidRPr="009917BE" w:rsidRDefault="00EF3E58" w:rsidP="00F00DDA">
            <w:r w:rsidRPr="009917BE">
              <w:t>HSD</w:t>
            </w:r>
          </w:p>
        </w:tc>
        <w:tc>
          <w:tcPr>
            <w:tcW w:w="2543" w:type="dxa"/>
            <w:tcBorders>
              <w:top w:val="nil"/>
              <w:left w:val="nil"/>
              <w:bottom w:val="single" w:sz="4" w:space="0" w:color="auto"/>
              <w:right w:val="single" w:sz="4" w:space="0" w:color="auto"/>
            </w:tcBorders>
            <w:shd w:val="clear" w:color="auto" w:fill="auto"/>
            <w:noWrap/>
          </w:tcPr>
          <w:p w14:paraId="37804570" w14:textId="77777777" w:rsidR="00EF3E58" w:rsidRPr="009917BE" w:rsidRDefault="00EF3E58" w:rsidP="00F00DDA">
            <w:r w:rsidRPr="009917BE">
              <w:t>Ju</w:t>
            </w:r>
            <w:r>
              <w:t>ly</w:t>
            </w:r>
            <w:r w:rsidRPr="009917BE">
              <w:t xml:space="preserve"> </w:t>
            </w:r>
            <w:r>
              <w:t>10</w:t>
            </w:r>
            <w:r w:rsidRPr="009917BE">
              <w:t>, 2019</w:t>
            </w:r>
          </w:p>
        </w:tc>
      </w:tr>
      <w:tr w:rsidR="00EF3E58" w:rsidRPr="009917BE" w14:paraId="1B4C2077"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1C085A2F" w14:textId="77777777" w:rsidR="00EF3E58" w:rsidRPr="009917BE" w:rsidRDefault="00EF3E58" w:rsidP="00F00DDA">
            <w:r w:rsidRPr="009917BE">
              <w:t>3. Pre-proposal Conference</w:t>
            </w:r>
          </w:p>
        </w:tc>
        <w:tc>
          <w:tcPr>
            <w:tcW w:w="2767" w:type="dxa"/>
            <w:tcBorders>
              <w:top w:val="nil"/>
              <w:left w:val="nil"/>
              <w:bottom w:val="single" w:sz="4" w:space="0" w:color="auto"/>
              <w:right w:val="single" w:sz="4" w:space="0" w:color="auto"/>
            </w:tcBorders>
            <w:shd w:val="clear" w:color="auto" w:fill="auto"/>
            <w:noWrap/>
            <w:hideMark/>
          </w:tcPr>
          <w:p w14:paraId="07787E57" w14:textId="77777777" w:rsidR="00EF3E58" w:rsidRPr="009917BE" w:rsidRDefault="00EF3E58" w:rsidP="00F00DDA">
            <w:r w:rsidRPr="009917BE">
              <w:t>HSD</w:t>
            </w:r>
          </w:p>
        </w:tc>
        <w:tc>
          <w:tcPr>
            <w:tcW w:w="2543" w:type="dxa"/>
            <w:tcBorders>
              <w:top w:val="nil"/>
              <w:left w:val="nil"/>
              <w:bottom w:val="single" w:sz="4" w:space="0" w:color="auto"/>
              <w:right w:val="single" w:sz="4" w:space="0" w:color="auto"/>
            </w:tcBorders>
            <w:shd w:val="clear" w:color="auto" w:fill="auto"/>
            <w:noWrap/>
          </w:tcPr>
          <w:p w14:paraId="34938B19" w14:textId="77777777" w:rsidR="00EF3E58" w:rsidRPr="009917BE" w:rsidRDefault="00EF3E58" w:rsidP="00F00DDA">
            <w:r w:rsidRPr="009917BE">
              <w:t>July 10, 2019</w:t>
            </w:r>
          </w:p>
        </w:tc>
      </w:tr>
      <w:tr w:rsidR="00EF3E58" w:rsidRPr="009917BE" w14:paraId="0E33B271"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52863BAA" w14:textId="77777777" w:rsidR="00EF3E58" w:rsidRPr="009917BE" w:rsidRDefault="00EF3E58" w:rsidP="00F00DDA">
            <w:r w:rsidRPr="009917BE">
              <w:t>4. Deadline to Submit Questions</w:t>
            </w:r>
          </w:p>
        </w:tc>
        <w:tc>
          <w:tcPr>
            <w:tcW w:w="2767" w:type="dxa"/>
            <w:tcBorders>
              <w:top w:val="nil"/>
              <w:left w:val="nil"/>
              <w:bottom w:val="single" w:sz="4" w:space="0" w:color="auto"/>
              <w:right w:val="single" w:sz="4" w:space="0" w:color="auto"/>
            </w:tcBorders>
            <w:shd w:val="clear" w:color="auto" w:fill="auto"/>
            <w:noWrap/>
            <w:hideMark/>
          </w:tcPr>
          <w:p w14:paraId="02ABB8B6" w14:textId="77777777" w:rsidR="00EF3E58" w:rsidRPr="009917BE" w:rsidRDefault="00EF3E58" w:rsidP="00F00DDA">
            <w:r w:rsidRPr="009917BE">
              <w:t>Potential Offerors</w:t>
            </w:r>
          </w:p>
        </w:tc>
        <w:tc>
          <w:tcPr>
            <w:tcW w:w="2543" w:type="dxa"/>
            <w:tcBorders>
              <w:top w:val="nil"/>
              <w:left w:val="nil"/>
              <w:bottom w:val="single" w:sz="4" w:space="0" w:color="auto"/>
              <w:right w:val="single" w:sz="4" w:space="0" w:color="auto"/>
            </w:tcBorders>
            <w:shd w:val="clear" w:color="auto" w:fill="auto"/>
            <w:noWrap/>
          </w:tcPr>
          <w:p w14:paraId="10D9CA54" w14:textId="77777777" w:rsidR="00EF3E58" w:rsidRPr="009917BE" w:rsidRDefault="00EF3E58" w:rsidP="00F00DDA">
            <w:r w:rsidRPr="009917BE">
              <w:t>July 17, 2019</w:t>
            </w:r>
          </w:p>
        </w:tc>
      </w:tr>
      <w:tr w:rsidR="00EF3E58" w:rsidRPr="009917BE" w14:paraId="000932DE"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70514CD3" w14:textId="77777777" w:rsidR="00EF3E58" w:rsidRPr="009917BE" w:rsidRDefault="00EF3E58" w:rsidP="00F00DDA">
            <w:r w:rsidRPr="009917BE">
              <w:t>5. Response to Written Questions</w:t>
            </w:r>
          </w:p>
        </w:tc>
        <w:tc>
          <w:tcPr>
            <w:tcW w:w="2767" w:type="dxa"/>
            <w:tcBorders>
              <w:top w:val="nil"/>
              <w:left w:val="nil"/>
              <w:bottom w:val="single" w:sz="4" w:space="0" w:color="auto"/>
              <w:right w:val="single" w:sz="4" w:space="0" w:color="auto"/>
            </w:tcBorders>
            <w:shd w:val="clear" w:color="auto" w:fill="auto"/>
            <w:noWrap/>
            <w:hideMark/>
          </w:tcPr>
          <w:p w14:paraId="79FD2832" w14:textId="77777777" w:rsidR="00EF3E58" w:rsidRPr="009917BE" w:rsidRDefault="00EF3E58" w:rsidP="00F00DDA">
            <w:r w:rsidRPr="009917BE">
              <w:t>Procurement Manager</w:t>
            </w:r>
          </w:p>
        </w:tc>
        <w:tc>
          <w:tcPr>
            <w:tcW w:w="2543" w:type="dxa"/>
            <w:tcBorders>
              <w:top w:val="nil"/>
              <w:left w:val="nil"/>
              <w:bottom w:val="single" w:sz="4" w:space="0" w:color="auto"/>
              <w:right w:val="single" w:sz="4" w:space="0" w:color="auto"/>
            </w:tcBorders>
            <w:shd w:val="clear" w:color="auto" w:fill="auto"/>
            <w:noWrap/>
          </w:tcPr>
          <w:p w14:paraId="7FFBF594" w14:textId="77777777" w:rsidR="00EF3E58" w:rsidRPr="009917BE" w:rsidRDefault="00EF3E58" w:rsidP="00F00DDA">
            <w:r w:rsidRPr="009917BE">
              <w:t>July 31, 2019</w:t>
            </w:r>
          </w:p>
        </w:tc>
      </w:tr>
      <w:tr w:rsidR="00EF3E58" w:rsidRPr="009917BE" w14:paraId="52C266D6"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7BF12B1D" w14:textId="77777777" w:rsidR="00EF3E58" w:rsidRPr="009917BE" w:rsidRDefault="00EF3E58" w:rsidP="00F00DDA">
            <w:r w:rsidRPr="009917BE">
              <w:t>6. Submission of Proposal</w:t>
            </w:r>
          </w:p>
        </w:tc>
        <w:tc>
          <w:tcPr>
            <w:tcW w:w="2767" w:type="dxa"/>
            <w:tcBorders>
              <w:top w:val="nil"/>
              <w:left w:val="nil"/>
              <w:bottom w:val="single" w:sz="4" w:space="0" w:color="auto"/>
              <w:right w:val="single" w:sz="4" w:space="0" w:color="auto"/>
            </w:tcBorders>
            <w:shd w:val="clear" w:color="auto" w:fill="auto"/>
            <w:noWrap/>
            <w:hideMark/>
          </w:tcPr>
          <w:p w14:paraId="6E0FE7C7" w14:textId="77777777" w:rsidR="00EF3E58" w:rsidRPr="009917BE" w:rsidRDefault="00EF3E58" w:rsidP="00F00DDA">
            <w:r w:rsidRPr="009917BE">
              <w:t>Potential Offerors</w:t>
            </w:r>
          </w:p>
        </w:tc>
        <w:tc>
          <w:tcPr>
            <w:tcW w:w="2543" w:type="dxa"/>
            <w:tcBorders>
              <w:top w:val="nil"/>
              <w:left w:val="nil"/>
              <w:bottom w:val="single" w:sz="4" w:space="0" w:color="auto"/>
              <w:right w:val="single" w:sz="4" w:space="0" w:color="auto"/>
            </w:tcBorders>
            <w:shd w:val="clear" w:color="auto" w:fill="auto"/>
            <w:noWrap/>
          </w:tcPr>
          <w:p w14:paraId="733BA8AA" w14:textId="77777777" w:rsidR="00EF3E58" w:rsidRPr="009917BE" w:rsidRDefault="00EF3E58" w:rsidP="00F00DDA">
            <w:r>
              <w:rPr>
                <w:color w:val="FF0000"/>
              </w:rPr>
              <w:t>September 5</w:t>
            </w:r>
            <w:r w:rsidRPr="00E167B1">
              <w:rPr>
                <w:color w:val="FF0000"/>
              </w:rPr>
              <w:t>, 2019</w:t>
            </w:r>
          </w:p>
        </w:tc>
      </w:tr>
      <w:tr w:rsidR="00EF3E58" w:rsidRPr="009917BE" w14:paraId="61062729"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06EFFAEF" w14:textId="77777777" w:rsidR="00EF3E58" w:rsidRPr="009917BE" w:rsidRDefault="00EF3E58" w:rsidP="00F00DDA">
            <w:r w:rsidRPr="009917BE">
              <w:t>7. Proposal Evaluation</w:t>
            </w:r>
          </w:p>
        </w:tc>
        <w:tc>
          <w:tcPr>
            <w:tcW w:w="2767" w:type="dxa"/>
            <w:tcBorders>
              <w:top w:val="nil"/>
              <w:left w:val="nil"/>
              <w:bottom w:val="single" w:sz="4" w:space="0" w:color="auto"/>
              <w:right w:val="single" w:sz="4" w:space="0" w:color="auto"/>
            </w:tcBorders>
            <w:shd w:val="clear" w:color="auto" w:fill="auto"/>
            <w:noWrap/>
            <w:hideMark/>
          </w:tcPr>
          <w:p w14:paraId="3F7A5879" w14:textId="77777777" w:rsidR="00EF3E58" w:rsidRPr="009917BE" w:rsidRDefault="00EF3E58" w:rsidP="00F00DDA">
            <w:r w:rsidRPr="009917BE">
              <w:t>Evaluation Committee</w:t>
            </w:r>
          </w:p>
        </w:tc>
        <w:tc>
          <w:tcPr>
            <w:tcW w:w="2543" w:type="dxa"/>
            <w:tcBorders>
              <w:top w:val="nil"/>
              <w:left w:val="nil"/>
              <w:bottom w:val="single" w:sz="4" w:space="0" w:color="auto"/>
              <w:right w:val="single" w:sz="4" w:space="0" w:color="auto"/>
            </w:tcBorders>
            <w:shd w:val="clear" w:color="auto" w:fill="auto"/>
            <w:noWrap/>
          </w:tcPr>
          <w:p w14:paraId="53A0F5E5" w14:textId="77777777" w:rsidR="00EF3E58" w:rsidRPr="009917BE" w:rsidRDefault="00EF3E58" w:rsidP="00F00DDA">
            <w:r>
              <w:rPr>
                <w:color w:val="FF0000"/>
              </w:rPr>
              <w:t>September 6</w:t>
            </w:r>
            <w:r w:rsidRPr="00E167B1">
              <w:rPr>
                <w:color w:val="FF0000"/>
              </w:rPr>
              <w:t xml:space="preserve">, 2019 – September </w:t>
            </w:r>
            <w:r>
              <w:rPr>
                <w:color w:val="FF0000"/>
              </w:rPr>
              <w:t>1</w:t>
            </w:r>
            <w:r w:rsidRPr="00E167B1">
              <w:rPr>
                <w:color w:val="FF0000"/>
              </w:rPr>
              <w:t>9, 2019</w:t>
            </w:r>
          </w:p>
        </w:tc>
      </w:tr>
      <w:tr w:rsidR="00EF3E58" w:rsidRPr="009917BE" w14:paraId="683ECA3E"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441928FC" w14:textId="77777777" w:rsidR="00EF3E58" w:rsidRPr="009917BE" w:rsidRDefault="00EF3E58" w:rsidP="00F00DDA">
            <w:r w:rsidRPr="009917BE">
              <w:t>8. Selection of Finalists</w:t>
            </w:r>
          </w:p>
        </w:tc>
        <w:tc>
          <w:tcPr>
            <w:tcW w:w="2767" w:type="dxa"/>
            <w:tcBorders>
              <w:top w:val="nil"/>
              <w:left w:val="nil"/>
              <w:bottom w:val="single" w:sz="4" w:space="0" w:color="auto"/>
              <w:right w:val="single" w:sz="4" w:space="0" w:color="auto"/>
            </w:tcBorders>
            <w:shd w:val="clear" w:color="auto" w:fill="auto"/>
            <w:noWrap/>
            <w:hideMark/>
          </w:tcPr>
          <w:p w14:paraId="14462444" w14:textId="77777777" w:rsidR="00EF3E58" w:rsidRPr="009917BE" w:rsidRDefault="00EF3E58" w:rsidP="00F00DDA">
            <w:r w:rsidRPr="009917BE">
              <w:t>Evaluation Committee</w:t>
            </w:r>
          </w:p>
        </w:tc>
        <w:tc>
          <w:tcPr>
            <w:tcW w:w="2543" w:type="dxa"/>
            <w:tcBorders>
              <w:top w:val="nil"/>
              <w:left w:val="nil"/>
              <w:bottom w:val="single" w:sz="4" w:space="0" w:color="auto"/>
              <w:right w:val="single" w:sz="4" w:space="0" w:color="auto"/>
            </w:tcBorders>
            <w:shd w:val="clear" w:color="auto" w:fill="auto"/>
            <w:noWrap/>
          </w:tcPr>
          <w:p w14:paraId="61E9FA93" w14:textId="77777777" w:rsidR="00EF3E58" w:rsidRPr="009917BE" w:rsidRDefault="00EF3E58" w:rsidP="00F00DDA">
            <w:r w:rsidRPr="00E167B1">
              <w:rPr>
                <w:color w:val="FF0000"/>
              </w:rPr>
              <w:t xml:space="preserve">September </w:t>
            </w:r>
            <w:r>
              <w:rPr>
                <w:color w:val="FF0000"/>
              </w:rPr>
              <w:t>2</w:t>
            </w:r>
            <w:r w:rsidRPr="00E167B1">
              <w:rPr>
                <w:color w:val="FF0000"/>
              </w:rPr>
              <w:t>0, 2019</w:t>
            </w:r>
          </w:p>
        </w:tc>
      </w:tr>
      <w:tr w:rsidR="00EF3E58" w:rsidRPr="009917BE" w14:paraId="3F44DC99"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4BE19B7E" w14:textId="77777777" w:rsidR="00EF3E58" w:rsidRPr="009917BE" w:rsidRDefault="00EF3E58" w:rsidP="00F00DDA">
            <w:r w:rsidRPr="009917BE">
              <w:t>9. Best and Final Offer</w:t>
            </w:r>
          </w:p>
        </w:tc>
        <w:tc>
          <w:tcPr>
            <w:tcW w:w="2767" w:type="dxa"/>
            <w:tcBorders>
              <w:top w:val="nil"/>
              <w:left w:val="nil"/>
              <w:bottom w:val="single" w:sz="4" w:space="0" w:color="auto"/>
              <w:right w:val="single" w:sz="4" w:space="0" w:color="auto"/>
            </w:tcBorders>
            <w:shd w:val="clear" w:color="auto" w:fill="auto"/>
            <w:noWrap/>
            <w:hideMark/>
          </w:tcPr>
          <w:p w14:paraId="29170AFD" w14:textId="77777777" w:rsidR="00EF3E58" w:rsidRPr="009917BE" w:rsidRDefault="00EF3E58" w:rsidP="00F00DDA">
            <w:r w:rsidRPr="009917BE">
              <w:t>Finalist Offerors</w:t>
            </w:r>
          </w:p>
        </w:tc>
        <w:tc>
          <w:tcPr>
            <w:tcW w:w="2543" w:type="dxa"/>
            <w:tcBorders>
              <w:top w:val="nil"/>
              <w:left w:val="nil"/>
              <w:bottom w:val="single" w:sz="4" w:space="0" w:color="auto"/>
              <w:right w:val="single" w:sz="4" w:space="0" w:color="auto"/>
            </w:tcBorders>
            <w:shd w:val="clear" w:color="auto" w:fill="auto"/>
            <w:noWrap/>
          </w:tcPr>
          <w:p w14:paraId="740D5A0F" w14:textId="77777777" w:rsidR="00EF3E58" w:rsidRPr="009917BE" w:rsidRDefault="00EF3E58" w:rsidP="00F00DDA">
            <w:r w:rsidRPr="00E167B1">
              <w:rPr>
                <w:color w:val="FF0000"/>
              </w:rPr>
              <w:t xml:space="preserve">September </w:t>
            </w:r>
            <w:r>
              <w:rPr>
                <w:color w:val="FF0000"/>
              </w:rPr>
              <w:t>30</w:t>
            </w:r>
            <w:r w:rsidRPr="00E167B1">
              <w:rPr>
                <w:color w:val="FF0000"/>
              </w:rPr>
              <w:t>, 2019</w:t>
            </w:r>
          </w:p>
        </w:tc>
      </w:tr>
      <w:tr w:rsidR="00EF3E58" w:rsidRPr="009917BE" w14:paraId="754402D4"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4FCFA9D4" w14:textId="77777777" w:rsidR="00EF3E58" w:rsidRPr="009917BE" w:rsidRDefault="00EF3E58" w:rsidP="00F00DDA">
            <w:r w:rsidRPr="009917BE">
              <w:t>10. Oral Presentation(s)</w:t>
            </w:r>
          </w:p>
        </w:tc>
        <w:tc>
          <w:tcPr>
            <w:tcW w:w="2767" w:type="dxa"/>
            <w:tcBorders>
              <w:top w:val="nil"/>
              <w:left w:val="nil"/>
              <w:bottom w:val="single" w:sz="4" w:space="0" w:color="auto"/>
              <w:right w:val="single" w:sz="4" w:space="0" w:color="auto"/>
            </w:tcBorders>
            <w:shd w:val="clear" w:color="auto" w:fill="auto"/>
            <w:noWrap/>
            <w:hideMark/>
          </w:tcPr>
          <w:p w14:paraId="6CB31875" w14:textId="77777777" w:rsidR="00EF3E58" w:rsidRPr="009917BE" w:rsidRDefault="00EF3E58" w:rsidP="00F00DDA">
            <w:r w:rsidRPr="009917BE">
              <w:t>Finalist Offerors</w:t>
            </w:r>
          </w:p>
        </w:tc>
        <w:tc>
          <w:tcPr>
            <w:tcW w:w="2543" w:type="dxa"/>
            <w:tcBorders>
              <w:top w:val="nil"/>
              <w:left w:val="nil"/>
              <w:bottom w:val="single" w:sz="4" w:space="0" w:color="auto"/>
              <w:right w:val="single" w:sz="4" w:space="0" w:color="auto"/>
            </w:tcBorders>
            <w:shd w:val="clear" w:color="auto" w:fill="auto"/>
            <w:noWrap/>
          </w:tcPr>
          <w:p w14:paraId="2DBE36AB" w14:textId="77777777" w:rsidR="00EF3E58" w:rsidRPr="009917BE" w:rsidRDefault="00EF3E58" w:rsidP="00F00DDA">
            <w:r>
              <w:rPr>
                <w:color w:val="FF0000"/>
              </w:rPr>
              <w:t>October 3</w:t>
            </w:r>
            <w:r w:rsidRPr="00E167B1">
              <w:rPr>
                <w:color w:val="FF0000"/>
              </w:rPr>
              <w:t xml:space="preserve">, 2019 – </w:t>
            </w:r>
            <w:r>
              <w:rPr>
                <w:color w:val="FF0000"/>
              </w:rPr>
              <w:t>October 4</w:t>
            </w:r>
            <w:r w:rsidRPr="00E167B1">
              <w:rPr>
                <w:color w:val="FF0000"/>
              </w:rPr>
              <w:t>, 2019</w:t>
            </w:r>
          </w:p>
        </w:tc>
      </w:tr>
      <w:tr w:rsidR="00EF3E58" w:rsidRPr="009917BE" w14:paraId="7F229A79"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4D2D6E82" w14:textId="77777777" w:rsidR="00EF3E58" w:rsidRPr="009917BE" w:rsidRDefault="00EF3E58" w:rsidP="00F00DDA">
            <w:r w:rsidRPr="009917BE">
              <w:t>11. Finalize Contractual Agreement</w:t>
            </w:r>
          </w:p>
        </w:tc>
        <w:tc>
          <w:tcPr>
            <w:tcW w:w="2767" w:type="dxa"/>
            <w:tcBorders>
              <w:top w:val="nil"/>
              <w:left w:val="nil"/>
              <w:bottom w:val="single" w:sz="4" w:space="0" w:color="auto"/>
              <w:right w:val="single" w:sz="4" w:space="0" w:color="auto"/>
            </w:tcBorders>
            <w:shd w:val="clear" w:color="auto" w:fill="auto"/>
            <w:noWrap/>
            <w:hideMark/>
          </w:tcPr>
          <w:p w14:paraId="62F555DA" w14:textId="77777777" w:rsidR="00EF3E58" w:rsidRPr="009917BE" w:rsidRDefault="00EF3E58" w:rsidP="00F00DDA">
            <w:r w:rsidRPr="009917BE">
              <w:t>HSD/Finalist Offerors</w:t>
            </w:r>
          </w:p>
        </w:tc>
        <w:tc>
          <w:tcPr>
            <w:tcW w:w="2543" w:type="dxa"/>
            <w:tcBorders>
              <w:top w:val="nil"/>
              <w:left w:val="nil"/>
              <w:bottom w:val="single" w:sz="4" w:space="0" w:color="auto"/>
              <w:right w:val="single" w:sz="4" w:space="0" w:color="auto"/>
            </w:tcBorders>
            <w:shd w:val="clear" w:color="auto" w:fill="auto"/>
            <w:noWrap/>
          </w:tcPr>
          <w:p w14:paraId="78EB8A39" w14:textId="77777777" w:rsidR="00EF3E58" w:rsidRPr="009917BE" w:rsidRDefault="00EF3E58" w:rsidP="00F00DDA">
            <w:r>
              <w:rPr>
                <w:color w:val="FF0000"/>
              </w:rPr>
              <w:t>November 8</w:t>
            </w:r>
            <w:r w:rsidRPr="00E167B1">
              <w:rPr>
                <w:color w:val="FF0000"/>
              </w:rPr>
              <w:t>, 2019</w:t>
            </w:r>
          </w:p>
        </w:tc>
      </w:tr>
      <w:tr w:rsidR="00EF3E58" w:rsidRPr="009917BE" w14:paraId="5BDBDD1C"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6D8D1834" w14:textId="77777777" w:rsidR="00EF3E58" w:rsidRPr="009917BE" w:rsidRDefault="00EF3E58" w:rsidP="00F00DDA">
            <w:r w:rsidRPr="009917BE">
              <w:lastRenderedPageBreak/>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14:paraId="58E673A8" w14:textId="77777777" w:rsidR="00EF3E58" w:rsidRPr="009917BE" w:rsidRDefault="00EF3E58" w:rsidP="00F00DDA">
            <w:r w:rsidRPr="009917BE">
              <w:t>CMS/DoIT</w:t>
            </w:r>
          </w:p>
        </w:tc>
        <w:tc>
          <w:tcPr>
            <w:tcW w:w="2543" w:type="dxa"/>
            <w:tcBorders>
              <w:top w:val="nil"/>
              <w:left w:val="nil"/>
              <w:bottom w:val="single" w:sz="4" w:space="0" w:color="auto"/>
              <w:right w:val="single" w:sz="4" w:space="0" w:color="auto"/>
            </w:tcBorders>
            <w:shd w:val="clear" w:color="auto" w:fill="auto"/>
            <w:noWrap/>
          </w:tcPr>
          <w:p w14:paraId="1BEFDC1C" w14:textId="77777777" w:rsidR="00EF3E58" w:rsidRPr="009917BE" w:rsidRDefault="00EF3E58" w:rsidP="00F00DDA">
            <w:r>
              <w:rPr>
                <w:color w:val="FF0000"/>
              </w:rPr>
              <w:t>January 10, 2020</w:t>
            </w:r>
          </w:p>
        </w:tc>
      </w:tr>
      <w:tr w:rsidR="00EF3E58" w:rsidRPr="009917BE" w14:paraId="1E04F8AE"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1CBE6B31" w14:textId="77777777" w:rsidR="00EF3E58" w:rsidRPr="009917BE" w:rsidRDefault="00EF3E58" w:rsidP="00F00DDA">
            <w:r w:rsidRPr="00A124F0">
              <w:rPr>
                <w:strike/>
                <w:color w:val="FF0000"/>
              </w:rPr>
              <w:t>13.</w:t>
            </w:r>
            <w:r w:rsidRPr="00A124F0">
              <w:rPr>
                <w:color w:val="FF0000"/>
              </w:rPr>
              <w:t xml:space="preserve">  </w:t>
            </w:r>
            <w:r w:rsidRPr="00A124F0">
              <w:rPr>
                <w:strike/>
                <w:color w:val="FF0000"/>
              </w:rPr>
              <w:t>Prepare, Negotiate, and Finalize Contract</w:t>
            </w:r>
          </w:p>
        </w:tc>
        <w:tc>
          <w:tcPr>
            <w:tcW w:w="2767" w:type="dxa"/>
            <w:tcBorders>
              <w:top w:val="nil"/>
              <w:left w:val="nil"/>
              <w:bottom w:val="single" w:sz="4" w:space="0" w:color="auto"/>
              <w:right w:val="single" w:sz="4" w:space="0" w:color="auto"/>
            </w:tcBorders>
            <w:shd w:val="clear" w:color="auto" w:fill="auto"/>
            <w:noWrap/>
            <w:hideMark/>
          </w:tcPr>
          <w:p w14:paraId="5022FF7B" w14:textId="77777777" w:rsidR="00EF3E58" w:rsidRPr="00A124F0" w:rsidRDefault="00EF3E58" w:rsidP="00F00DDA">
            <w:pPr>
              <w:rPr>
                <w:strike/>
                <w:color w:val="FF0000"/>
              </w:rPr>
            </w:pPr>
            <w:r w:rsidRPr="00A124F0">
              <w:rPr>
                <w:strike/>
                <w:color w:val="FF0000"/>
              </w:rPr>
              <w:t>HSD/Finalist Offerors</w:t>
            </w:r>
          </w:p>
        </w:tc>
        <w:tc>
          <w:tcPr>
            <w:tcW w:w="2543" w:type="dxa"/>
            <w:tcBorders>
              <w:top w:val="nil"/>
              <w:left w:val="nil"/>
              <w:bottom w:val="single" w:sz="4" w:space="0" w:color="auto"/>
              <w:right w:val="single" w:sz="4" w:space="0" w:color="auto"/>
            </w:tcBorders>
            <w:shd w:val="clear" w:color="auto" w:fill="auto"/>
            <w:noWrap/>
          </w:tcPr>
          <w:p w14:paraId="69AFF2DD" w14:textId="77777777" w:rsidR="00EF3E58" w:rsidRPr="00A124F0" w:rsidRDefault="00EF3E58" w:rsidP="00F00DDA">
            <w:pPr>
              <w:rPr>
                <w:strike/>
                <w:color w:val="FF0000"/>
              </w:rPr>
            </w:pPr>
            <w:r w:rsidRPr="00A124F0">
              <w:rPr>
                <w:strike/>
                <w:color w:val="FF0000"/>
              </w:rPr>
              <w:t>January 1, 2020</w:t>
            </w:r>
          </w:p>
        </w:tc>
      </w:tr>
      <w:tr w:rsidR="00EF3E58" w:rsidRPr="009917BE" w14:paraId="386904E4" w14:textId="77777777" w:rsidTr="00F00DDA">
        <w:trPr>
          <w:trHeight w:val="300"/>
        </w:trPr>
        <w:tc>
          <w:tcPr>
            <w:tcW w:w="3893" w:type="dxa"/>
            <w:tcBorders>
              <w:top w:val="nil"/>
              <w:left w:val="single" w:sz="4" w:space="0" w:color="auto"/>
              <w:bottom w:val="single" w:sz="4" w:space="0" w:color="auto"/>
              <w:right w:val="single" w:sz="4" w:space="0" w:color="auto"/>
            </w:tcBorders>
            <w:shd w:val="clear" w:color="auto" w:fill="auto"/>
            <w:noWrap/>
          </w:tcPr>
          <w:p w14:paraId="3FC4F05F" w14:textId="77777777" w:rsidR="00EF3E58" w:rsidRPr="009917BE" w:rsidRDefault="00EF3E58" w:rsidP="00F00DDA">
            <w:r w:rsidRPr="009917BE">
              <w:t>1</w:t>
            </w:r>
            <w:r>
              <w:rPr>
                <w:color w:val="FF0000"/>
              </w:rPr>
              <w:t>3</w:t>
            </w:r>
            <w:r w:rsidRPr="009917BE">
              <w:t>. Contract Award</w:t>
            </w:r>
          </w:p>
        </w:tc>
        <w:tc>
          <w:tcPr>
            <w:tcW w:w="2767" w:type="dxa"/>
            <w:tcBorders>
              <w:top w:val="nil"/>
              <w:left w:val="nil"/>
              <w:bottom w:val="single" w:sz="4" w:space="0" w:color="auto"/>
              <w:right w:val="single" w:sz="4" w:space="0" w:color="auto"/>
            </w:tcBorders>
            <w:shd w:val="clear" w:color="auto" w:fill="auto"/>
            <w:noWrap/>
          </w:tcPr>
          <w:p w14:paraId="01463918" w14:textId="77777777" w:rsidR="00EF3E58" w:rsidRPr="009917BE" w:rsidRDefault="00EF3E58" w:rsidP="00F00DDA">
            <w:r w:rsidRPr="009917BE">
              <w:t>HSD/Finalist Offerors</w:t>
            </w:r>
          </w:p>
        </w:tc>
        <w:tc>
          <w:tcPr>
            <w:tcW w:w="2543" w:type="dxa"/>
            <w:tcBorders>
              <w:top w:val="nil"/>
              <w:left w:val="nil"/>
              <w:bottom w:val="single" w:sz="4" w:space="0" w:color="auto"/>
              <w:right w:val="single" w:sz="4" w:space="0" w:color="auto"/>
            </w:tcBorders>
            <w:shd w:val="clear" w:color="auto" w:fill="auto"/>
            <w:noWrap/>
          </w:tcPr>
          <w:p w14:paraId="7E08F341" w14:textId="77777777" w:rsidR="00EF3E58" w:rsidRPr="009917BE" w:rsidRDefault="00EF3E58" w:rsidP="00F00DDA">
            <w:r w:rsidRPr="009917BE">
              <w:t xml:space="preserve">January </w:t>
            </w:r>
            <w:r w:rsidRPr="00A124F0">
              <w:rPr>
                <w:color w:val="FF0000"/>
              </w:rPr>
              <w:t>10</w:t>
            </w:r>
            <w:r w:rsidRPr="009917BE">
              <w:t>, 2020</w:t>
            </w:r>
          </w:p>
        </w:tc>
      </w:tr>
      <w:tr w:rsidR="00EF3E58" w:rsidRPr="009917BE" w14:paraId="0C2A6AED" w14:textId="77777777" w:rsidTr="00F00DDA">
        <w:trPr>
          <w:trHeight w:val="600"/>
        </w:trPr>
        <w:tc>
          <w:tcPr>
            <w:tcW w:w="3893" w:type="dxa"/>
            <w:tcBorders>
              <w:top w:val="nil"/>
              <w:left w:val="single" w:sz="4" w:space="0" w:color="auto"/>
              <w:bottom w:val="single" w:sz="4" w:space="0" w:color="auto"/>
              <w:right w:val="single" w:sz="4" w:space="0" w:color="auto"/>
            </w:tcBorders>
            <w:shd w:val="clear" w:color="auto" w:fill="auto"/>
            <w:noWrap/>
            <w:hideMark/>
          </w:tcPr>
          <w:p w14:paraId="2FED8302" w14:textId="77777777" w:rsidR="00EF3E58" w:rsidRPr="009917BE" w:rsidRDefault="00EF3E58" w:rsidP="00F00DDA">
            <w:r w:rsidRPr="009917BE">
              <w:t>1</w:t>
            </w:r>
            <w:r w:rsidRPr="00A124F0">
              <w:rPr>
                <w:color w:val="FF0000"/>
              </w:rPr>
              <w:t>4</w:t>
            </w:r>
            <w:r w:rsidRPr="009917BE">
              <w:t>. Protest Deadline</w:t>
            </w:r>
          </w:p>
        </w:tc>
        <w:tc>
          <w:tcPr>
            <w:tcW w:w="2767" w:type="dxa"/>
            <w:tcBorders>
              <w:top w:val="nil"/>
              <w:left w:val="nil"/>
              <w:bottom w:val="single" w:sz="4" w:space="0" w:color="auto"/>
              <w:right w:val="single" w:sz="4" w:space="0" w:color="auto"/>
            </w:tcBorders>
            <w:shd w:val="clear" w:color="auto" w:fill="auto"/>
            <w:noWrap/>
            <w:hideMark/>
          </w:tcPr>
          <w:p w14:paraId="45C7B7F2" w14:textId="77777777" w:rsidR="00EF3E58" w:rsidRPr="009917BE" w:rsidRDefault="00EF3E58" w:rsidP="00F00DDA">
            <w:r w:rsidRPr="009917BE">
              <w:t>HSD</w:t>
            </w:r>
          </w:p>
        </w:tc>
        <w:tc>
          <w:tcPr>
            <w:tcW w:w="2543" w:type="dxa"/>
            <w:tcBorders>
              <w:top w:val="nil"/>
              <w:left w:val="nil"/>
              <w:bottom w:val="single" w:sz="4" w:space="0" w:color="auto"/>
              <w:right w:val="single" w:sz="4" w:space="0" w:color="auto"/>
            </w:tcBorders>
            <w:shd w:val="clear" w:color="auto" w:fill="auto"/>
            <w:hideMark/>
          </w:tcPr>
          <w:p w14:paraId="19E89F0D" w14:textId="77777777" w:rsidR="00EF3E58" w:rsidRPr="009917BE" w:rsidRDefault="00EF3E58" w:rsidP="00F00DDA">
            <w:r w:rsidRPr="009917BE">
              <w:t>15 calendar days after contract award notice</w:t>
            </w:r>
          </w:p>
        </w:tc>
      </w:tr>
    </w:tbl>
    <w:p w14:paraId="5254B839" w14:textId="77777777" w:rsidR="00EF3E58" w:rsidRDefault="00EF3E58" w:rsidP="00EF3E58">
      <w:pPr>
        <w:pStyle w:val="ListParagraph"/>
      </w:pPr>
      <w:r w:rsidRPr="009917BE">
        <w:t>*</w:t>
      </w:r>
      <w:r w:rsidRPr="00E167B1">
        <w:rPr>
          <w:spacing w:val="-5"/>
        </w:rPr>
        <w:t xml:space="preserve"> </w:t>
      </w:r>
      <w:r w:rsidRPr="00E167B1">
        <w:rPr>
          <w:spacing w:val="-3"/>
        </w:rPr>
        <w:t>Da</w:t>
      </w:r>
      <w:r w:rsidRPr="009917BE">
        <w:t>t</w:t>
      </w:r>
      <w:r w:rsidRPr="00E167B1">
        <w:rPr>
          <w:spacing w:val="-3"/>
        </w:rPr>
        <w:t>e</w:t>
      </w:r>
      <w:r w:rsidRPr="009917BE">
        <w:t>s</w:t>
      </w:r>
      <w:r w:rsidRPr="00E167B1">
        <w:rPr>
          <w:spacing w:val="-5"/>
        </w:rPr>
        <w:t xml:space="preserve"> </w:t>
      </w:r>
      <w:r w:rsidRPr="00E167B1">
        <w:rPr>
          <w:spacing w:val="-2"/>
        </w:rPr>
        <w:t>sub</w:t>
      </w:r>
      <w:r w:rsidRPr="009917BE">
        <w:t>je</w:t>
      </w:r>
      <w:r w:rsidRPr="00E167B1">
        <w:rPr>
          <w:spacing w:val="-4"/>
        </w:rPr>
        <w:t>c</w:t>
      </w:r>
      <w:r w:rsidRPr="009917BE">
        <w:t>t</w:t>
      </w:r>
      <w:r w:rsidRPr="00E167B1">
        <w:rPr>
          <w:spacing w:val="-4"/>
        </w:rPr>
        <w:t xml:space="preserve"> </w:t>
      </w:r>
      <w:r w:rsidRPr="00E167B1">
        <w:rPr>
          <w:spacing w:val="-2"/>
        </w:rPr>
        <w:t>t</w:t>
      </w:r>
      <w:r w:rsidRPr="009917BE">
        <w:t>o</w:t>
      </w:r>
      <w:r w:rsidRPr="00E167B1">
        <w:rPr>
          <w:spacing w:val="-5"/>
        </w:rPr>
        <w:t xml:space="preserve"> </w:t>
      </w:r>
      <w:r w:rsidRPr="00E167B1">
        <w:rPr>
          <w:spacing w:val="-1"/>
        </w:rPr>
        <w:t>c</w:t>
      </w:r>
      <w:r w:rsidRPr="00E167B1">
        <w:rPr>
          <w:spacing w:val="-2"/>
        </w:rPr>
        <w:t>h</w:t>
      </w:r>
      <w:r w:rsidRPr="00E167B1">
        <w:rPr>
          <w:spacing w:val="-3"/>
        </w:rPr>
        <w:t>a</w:t>
      </w:r>
      <w:r w:rsidRPr="009917BE">
        <w:t>n</w:t>
      </w:r>
      <w:r w:rsidRPr="00E167B1">
        <w:rPr>
          <w:spacing w:val="-2"/>
        </w:rPr>
        <w:t>g</w:t>
      </w:r>
      <w:r w:rsidRPr="009917BE">
        <w:t>e</w:t>
      </w:r>
      <w:r w:rsidRPr="00E167B1">
        <w:rPr>
          <w:spacing w:val="-3"/>
        </w:rPr>
        <w:t xml:space="preserve"> </w:t>
      </w:r>
      <w:r w:rsidRPr="00E167B1">
        <w:rPr>
          <w:spacing w:val="-2"/>
        </w:rPr>
        <w:t>b</w:t>
      </w:r>
      <w:r w:rsidRPr="00E167B1">
        <w:rPr>
          <w:spacing w:val="-3"/>
        </w:rPr>
        <w:t>a</w:t>
      </w:r>
      <w:r w:rsidRPr="009917BE">
        <w:t>s</w:t>
      </w:r>
      <w:r w:rsidRPr="00E167B1">
        <w:rPr>
          <w:spacing w:val="-3"/>
        </w:rPr>
        <w:t>e</w:t>
      </w:r>
      <w:r w:rsidRPr="009917BE">
        <w:t>d</w:t>
      </w:r>
      <w:r w:rsidRPr="00E167B1">
        <w:rPr>
          <w:spacing w:val="-4"/>
        </w:rPr>
        <w:t xml:space="preserve"> </w:t>
      </w:r>
      <w:r w:rsidRPr="00E167B1">
        <w:rPr>
          <w:spacing w:val="-2"/>
        </w:rPr>
        <w:t>o</w:t>
      </w:r>
      <w:r w:rsidRPr="009917BE">
        <w:t>n</w:t>
      </w:r>
      <w:r w:rsidRPr="00E167B1">
        <w:rPr>
          <w:spacing w:val="-2"/>
        </w:rPr>
        <w:t xml:space="preserve"> numb</w:t>
      </w:r>
      <w:r w:rsidRPr="00E167B1">
        <w:rPr>
          <w:spacing w:val="-1"/>
        </w:rPr>
        <w:t>e</w:t>
      </w:r>
      <w:r w:rsidRPr="009917BE">
        <w:t>r</w:t>
      </w:r>
      <w:r w:rsidRPr="00E167B1">
        <w:rPr>
          <w:spacing w:val="-6"/>
        </w:rPr>
        <w:t xml:space="preserve"> </w:t>
      </w:r>
      <w:r w:rsidRPr="009917BE">
        <w:t>of</w:t>
      </w:r>
      <w:r w:rsidRPr="00E167B1">
        <w:rPr>
          <w:spacing w:val="-6"/>
        </w:rPr>
        <w:t xml:space="preserve"> </w:t>
      </w:r>
      <w:r w:rsidRPr="009917BE">
        <w:t>r</w:t>
      </w:r>
      <w:r w:rsidRPr="00E167B1">
        <w:rPr>
          <w:spacing w:val="-4"/>
        </w:rPr>
        <w:t>e</w:t>
      </w:r>
      <w:r w:rsidRPr="00E167B1">
        <w:rPr>
          <w:spacing w:val="-2"/>
        </w:rPr>
        <w:t>s</w:t>
      </w:r>
      <w:r w:rsidRPr="009917BE">
        <w:t>p</w:t>
      </w:r>
      <w:r w:rsidRPr="00E167B1">
        <w:rPr>
          <w:spacing w:val="-2"/>
        </w:rPr>
        <w:t>ons</w:t>
      </w:r>
      <w:r w:rsidRPr="00E167B1">
        <w:rPr>
          <w:spacing w:val="-3"/>
        </w:rPr>
        <w:t>e</w:t>
      </w:r>
      <w:r w:rsidRPr="009917BE">
        <w:t>s</w:t>
      </w:r>
      <w:r w:rsidRPr="00E167B1">
        <w:rPr>
          <w:spacing w:val="-5"/>
        </w:rPr>
        <w:t xml:space="preserve"> </w:t>
      </w:r>
      <w:r w:rsidRPr="00E167B1">
        <w:rPr>
          <w:spacing w:val="-3"/>
        </w:rPr>
        <w:t>a</w:t>
      </w:r>
      <w:r w:rsidRPr="00E167B1">
        <w:rPr>
          <w:spacing w:val="-2"/>
        </w:rPr>
        <w:t>n</w:t>
      </w:r>
      <w:r w:rsidRPr="009917BE">
        <w:t>d</w:t>
      </w:r>
      <w:r w:rsidRPr="00E167B1">
        <w:rPr>
          <w:spacing w:val="-2"/>
        </w:rPr>
        <w:t xml:space="preserve"> </w:t>
      </w:r>
      <w:r w:rsidRPr="00E167B1">
        <w:rPr>
          <w:spacing w:val="-3"/>
        </w:rPr>
        <w:t>f</w:t>
      </w:r>
      <w:r w:rsidRPr="00E167B1">
        <w:rPr>
          <w:spacing w:val="-2"/>
        </w:rPr>
        <w:t>in</w:t>
      </w:r>
      <w:r w:rsidRPr="00E167B1">
        <w:rPr>
          <w:spacing w:val="-1"/>
        </w:rPr>
        <w:t>a</w:t>
      </w:r>
      <w:r w:rsidRPr="009917BE">
        <w:t>l</w:t>
      </w:r>
      <w:r w:rsidRPr="00E167B1">
        <w:rPr>
          <w:spacing w:val="-4"/>
        </w:rPr>
        <w:t xml:space="preserve"> </w:t>
      </w:r>
      <w:r w:rsidRPr="00E167B1">
        <w:rPr>
          <w:spacing w:val="-3"/>
        </w:rPr>
        <w:t>a</w:t>
      </w:r>
      <w:r w:rsidRPr="00E167B1">
        <w:rPr>
          <w:spacing w:val="-2"/>
        </w:rPr>
        <w:t>pp</w:t>
      </w:r>
      <w:r w:rsidRPr="009917BE">
        <w:t>r</w:t>
      </w:r>
      <w:r w:rsidRPr="00E167B1">
        <w:rPr>
          <w:spacing w:val="-3"/>
        </w:rPr>
        <w:t>o</w:t>
      </w:r>
      <w:r w:rsidRPr="00E167B1">
        <w:rPr>
          <w:spacing w:val="-2"/>
        </w:rPr>
        <w:t>v</w:t>
      </w:r>
      <w:r w:rsidRPr="00E167B1">
        <w:rPr>
          <w:spacing w:val="-3"/>
        </w:rPr>
        <w:t>a</w:t>
      </w:r>
      <w:r w:rsidRPr="009917BE">
        <w:t>l</w:t>
      </w:r>
      <w:r w:rsidRPr="00E167B1">
        <w:rPr>
          <w:spacing w:val="-2"/>
        </w:rPr>
        <w:t xml:space="preserve"> </w:t>
      </w:r>
      <w:r w:rsidRPr="00E167B1">
        <w:rPr>
          <w:spacing w:val="-3"/>
        </w:rPr>
        <w:t>f</w:t>
      </w:r>
      <w:r w:rsidRPr="009917BE">
        <w:t>r</w:t>
      </w:r>
      <w:r w:rsidRPr="00E167B1">
        <w:rPr>
          <w:spacing w:val="-3"/>
        </w:rPr>
        <w:t>o</w:t>
      </w:r>
      <w:r w:rsidRPr="009917BE">
        <w:t>m</w:t>
      </w:r>
      <w:r w:rsidRPr="00E167B1">
        <w:rPr>
          <w:spacing w:val="-2"/>
        </w:rPr>
        <w:t xml:space="preserve"> </w:t>
      </w:r>
      <w:r w:rsidRPr="00E167B1">
        <w:rPr>
          <w:spacing w:val="-4"/>
        </w:rPr>
        <w:t>F</w:t>
      </w:r>
      <w:r w:rsidRPr="00E167B1">
        <w:rPr>
          <w:spacing w:val="-3"/>
        </w:rPr>
        <w:t>e</w:t>
      </w:r>
      <w:r w:rsidRPr="009917BE">
        <w:t>d</w:t>
      </w:r>
      <w:r w:rsidRPr="00E167B1">
        <w:rPr>
          <w:spacing w:val="-3"/>
        </w:rPr>
        <w:t>e</w:t>
      </w:r>
      <w:r w:rsidRPr="009917BE">
        <w:t>r</w:t>
      </w:r>
      <w:r w:rsidRPr="00E167B1">
        <w:rPr>
          <w:spacing w:val="-4"/>
        </w:rPr>
        <w:t>a</w:t>
      </w:r>
      <w:r w:rsidRPr="009917BE">
        <w:t>l partners.</w:t>
      </w:r>
    </w:p>
    <w:p w14:paraId="172C5068" w14:textId="77777777" w:rsidR="00EF3E58" w:rsidRDefault="00EF3E58" w:rsidP="00EF3E58">
      <w:pPr>
        <w:pStyle w:val="ListParagraph"/>
      </w:pPr>
    </w:p>
    <w:p w14:paraId="1A155643" w14:textId="77777777" w:rsidR="00EF3E58" w:rsidRPr="00A96A81"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Changes to</w:t>
      </w:r>
      <w:r w:rsidRPr="00A96A81">
        <w:rPr>
          <w:rFonts w:ascii="Times New Roman" w:hAnsi="Times New Roman" w:cs="Times New Roman"/>
          <w:b/>
          <w:sz w:val="24"/>
          <w:szCs w:val="24"/>
        </w:rPr>
        <w:t xml:space="preserve"> VI.B, Explanation of Events, page 26</w:t>
      </w:r>
    </w:p>
    <w:p w14:paraId="3F9B0FD2" w14:textId="77777777" w:rsidR="00EF3E58" w:rsidRPr="00A96A81" w:rsidRDefault="00EF3E58" w:rsidP="00EF3E58">
      <w:pPr>
        <w:widowControl w:val="0"/>
        <w:spacing w:after="0" w:line="240" w:lineRule="auto"/>
        <w:rPr>
          <w:rFonts w:ascii="Times New Roman" w:hAnsi="Times New Roman" w:cs="Times New Roman"/>
          <w:b/>
          <w:sz w:val="24"/>
          <w:szCs w:val="24"/>
        </w:rPr>
      </w:pPr>
    </w:p>
    <w:p w14:paraId="3ABAD011" w14:textId="77777777" w:rsidR="00EF3E58" w:rsidRPr="003F61DD" w:rsidRDefault="00EF3E58" w:rsidP="00EF3E58">
      <w:pPr>
        <w:pStyle w:val="ListParagraph"/>
        <w:spacing w:after="0"/>
        <w:ind w:left="360"/>
        <w:rPr>
          <w:rFonts w:ascii="Times New Roman" w:hAnsi="Times New Roman" w:cs="Times New Roman"/>
          <w:bCs/>
          <w:iCs/>
          <w:sz w:val="24"/>
          <w:szCs w:val="24"/>
        </w:rPr>
      </w:pPr>
      <w:r w:rsidRPr="00A96A81">
        <w:rPr>
          <w:rFonts w:ascii="Times New Roman" w:hAnsi="Times New Roman" w:cs="Times New Roman"/>
          <w:bCs/>
          <w:iCs/>
          <w:sz w:val="24"/>
          <w:szCs w:val="24"/>
        </w:rPr>
        <w:t>Brief Description</w:t>
      </w:r>
      <w:r w:rsidRPr="003F61DD">
        <w:rPr>
          <w:rFonts w:ascii="Times New Roman" w:hAnsi="Times New Roman" w:cs="Times New Roman"/>
          <w:bCs/>
          <w:iCs/>
          <w:sz w:val="24"/>
          <w:szCs w:val="24"/>
        </w:rPr>
        <w:t xml:space="preserve">: </w:t>
      </w:r>
      <w:r w:rsidRPr="00A96A81">
        <w:rPr>
          <w:rFonts w:ascii="Times New Roman" w:hAnsi="Times New Roman" w:cs="Times New Roman"/>
          <w:bCs/>
          <w:sz w:val="24"/>
          <w:szCs w:val="24"/>
        </w:rPr>
        <w:t>Reorganization of language and numbering in VI.B, Explanation of Events to align with changes made in Table 2 Sequence of Events</w:t>
      </w:r>
      <w:r>
        <w:rPr>
          <w:rFonts w:ascii="Times New Roman" w:hAnsi="Times New Roman" w:cs="Times New Roman"/>
          <w:bCs/>
          <w:sz w:val="24"/>
          <w:szCs w:val="24"/>
        </w:rPr>
        <w:t>.</w:t>
      </w:r>
    </w:p>
    <w:p w14:paraId="2BCD01C8" w14:textId="77777777" w:rsidR="00EF3E58" w:rsidRPr="003F61DD" w:rsidRDefault="00EF3E58" w:rsidP="00EF3E58">
      <w:pPr>
        <w:pStyle w:val="ListParagraph"/>
        <w:spacing w:after="0"/>
        <w:ind w:left="360"/>
        <w:rPr>
          <w:rFonts w:ascii="Times New Roman" w:hAnsi="Times New Roman" w:cs="Times New Roman"/>
          <w:bCs/>
          <w:iCs/>
          <w:sz w:val="24"/>
          <w:szCs w:val="24"/>
        </w:rPr>
      </w:pPr>
    </w:p>
    <w:p w14:paraId="72CA14D1" w14:textId="77777777" w:rsidR="00EF3E58" w:rsidRDefault="00EF3E58" w:rsidP="00EF3E58">
      <w:pPr>
        <w:spacing w:after="0"/>
        <w:ind w:left="360"/>
        <w:rPr>
          <w:rFonts w:ascii="Times New Roman" w:hAnsi="Times New Roman" w:cs="Times New Roman"/>
          <w:b/>
          <w:sz w:val="24"/>
          <w:szCs w:val="24"/>
        </w:rPr>
      </w:pPr>
      <w:r w:rsidRPr="003F61DD">
        <w:rPr>
          <w:rFonts w:ascii="Times New Roman" w:hAnsi="Times New Roman" w:cs="Times New Roman"/>
          <w:b/>
          <w:i/>
          <w:sz w:val="24"/>
          <w:szCs w:val="24"/>
        </w:rPr>
        <w:t>Change From</w:t>
      </w:r>
      <w:r w:rsidRPr="003F61DD">
        <w:rPr>
          <w:rFonts w:ascii="Times New Roman" w:hAnsi="Times New Roman" w:cs="Times New Roman"/>
          <w:b/>
          <w:sz w:val="24"/>
          <w:szCs w:val="24"/>
        </w:rPr>
        <w:t>:</w:t>
      </w:r>
      <w:r>
        <w:rPr>
          <w:rFonts w:ascii="Times New Roman" w:hAnsi="Times New Roman" w:cs="Times New Roman"/>
          <w:b/>
          <w:sz w:val="24"/>
          <w:szCs w:val="24"/>
        </w:rPr>
        <w:t xml:space="preserve"> </w:t>
      </w:r>
    </w:p>
    <w:p w14:paraId="4D8D9AD9" w14:textId="77777777" w:rsidR="00EF3E58" w:rsidRDefault="00EF3E58" w:rsidP="00EF3E58">
      <w:pPr>
        <w:spacing w:after="0"/>
        <w:ind w:left="360"/>
        <w:rPr>
          <w:rFonts w:ascii="Times New Roman" w:hAnsi="Times New Roman" w:cs="Times New Roman"/>
          <w:b/>
          <w:sz w:val="24"/>
          <w:szCs w:val="24"/>
        </w:rPr>
      </w:pPr>
    </w:p>
    <w:p w14:paraId="4C7A59A9" w14:textId="77777777" w:rsidR="00EF3E58" w:rsidRPr="00723390" w:rsidRDefault="00EF3E58" w:rsidP="00EF3E58">
      <w:pPr>
        <w:pStyle w:val="Heading3"/>
        <w:keepNext w:val="0"/>
        <w:keepLines w:val="0"/>
        <w:widowControl w:val="0"/>
        <w:numPr>
          <w:ilvl w:val="0"/>
          <w:numId w:val="26"/>
        </w:numPr>
        <w:spacing w:before="0" w:line="240" w:lineRule="auto"/>
        <w:ind w:left="720" w:right="-20"/>
        <w:contextualSpacing/>
        <w:rPr>
          <w:rFonts w:ascii="Times New Roman" w:hAnsi="Times New Roman" w:cs="Times New Roman"/>
          <w:b/>
          <w:bCs/>
          <w:color w:val="auto"/>
        </w:rPr>
      </w:pPr>
      <w:r w:rsidRPr="00723390">
        <w:rPr>
          <w:rFonts w:ascii="Times New Roman" w:hAnsi="Times New Roman" w:cs="Times New Roman"/>
          <w:b/>
          <w:bCs/>
          <w:color w:val="auto"/>
        </w:rPr>
        <w:t>Prepare, Negotiate and Finalize Contract</w:t>
      </w:r>
    </w:p>
    <w:p w14:paraId="0CCE98A4" w14:textId="77777777" w:rsidR="00EF3E58" w:rsidRPr="00723390" w:rsidRDefault="00EF3E58" w:rsidP="00EF3E58">
      <w:pPr>
        <w:pStyle w:val="H3Normal"/>
        <w:ind w:left="360"/>
      </w:pPr>
      <w:bookmarkStart w:id="1" w:name="_Hlk15563313"/>
      <w:r w:rsidRPr="00723390">
        <w:t>The Contract will be finalized based on the most advantageous offer to the Department as stated in Section 11- Finalize Contractual Agreements. </w:t>
      </w:r>
      <w:proofErr w:type="gramStart"/>
      <w:r w:rsidRPr="00723390">
        <w:t>In the event that</w:t>
      </w:r>
      <w:proofErr w:type="gramEnd"/>
      <w:r w:rsidRPr="00723390">
        <w:t xml:space="preserve"> mutually agreeable terms cannot be reached within the Department’s schedule, the Department reserves the right to finalize a Contract </w:t>
      </w:r>
      <w:r w:rsidRPr="00723390">
        <w:softHyphen/>
        <w:t>with the next most advantageous offer without undertak</w:t>
      </w:r>
      <w:r w:rsidRPr="00723390">
        <w:softHyphen/>
        <w:t>ing a new procure</w:t>
      </w:r>
      <w:r w:rsidRPr="00723390">
        <w:softHyphen/>
        <w:t>ment process.</w:t>
      </w:r>
    </w:p>
    <w:p w14:paraId="6CC282CC" w14:textId="77777777" w:rsidR="00EF3E58" w:rsidRPr="00723390" w:rsidRDefault="00EF3E58" w:rsidP="00EF3E58">
      <w:pPr>
        <w:pStyle w:val="H3Normal"/>
        <w:ind w:left="360"/>
      </w:pPr>
      <w:r w:rsidRPr="00723390">
        <w:t xml:space="preserve">Offerors are advised that state contracts may require a retainage of up to 20% for work performed and payable upon completion of various operations and maintenance deliverables at contract year end. </w:t>
      </w:r>
    </w:p>
    <w:p w14:paraId="7D20C74A" w14:textId="77777777" w:rsidR="00EF3E58" w:rsidRPr="00723390" w:rsidRDefault="00EF3E58" w:rsidP="00EF3E58">
      <w:pPr>
        <w:pStyle w:val="H3Normal"/>
        <w:ind w:left="360"/>
      </w:pPr>
      <w:r w:rsidRPr="00723390">
        <w:t xml:space="preserve">Offerors are advised that New Mexico imposes a “gross receipts tax” on certain goods and services which must be paid by government entities based on the location of services provided. Amounts of these taxes vary based on changes approved by local governing bodies, the state legislature, or if the Offeror is an out of state business entity. Offerors proposed fees must include tax. </w:t>
      </w:r>
    </w:p>
    <w:p w14:paraId="6D8A5366" w14:textId="77777777" w:rsidR="00EF3E58" w:rsidRPr="00723390" w:rsidRDefault="00EF3E58" w:rsidP="00EF3E58">
      <w:pPr>
        <w:pStyle w:val="H3Normal"/>
        <w:ind w:left="360"/>
      </w:pPr>
      <w:r w:rsidRPr="00723390">
        <w:t xml:space="preserve">Offerors are advised to consider tax aspects in pricing their proposals for the full contracted period. The Offeror who is selected as the finalist will be required to obtain a NM Vendor number from the Department of Finance and Administration (DFA). </w:t>
      </w:r>
    </w:p>
    <w:p w14:paraId="6EAE5116" w14:textId="77777777" w:rsidR="00EF3E58" w:rsidRPr="00723390" w:rsidRDefault="00EF3E58" w:rsidP="00EF3E58">
      <w:pPr>
        <w:pStyle w:val="H3Normal"/>
        <w:ind w:left="360"/>
      </w:pPr>
      <w:r w:rsidRPr="00723390">
        <w:t>The negotiated agreement will be reviewed by the Department for technical and legal requirements prior to submission for final signature.</w:t>
      </w:r>
    </w:p>
    <w:p w14:paraId="30699B86" w14:textId="77777777" w:rsidR="00EF3E58" w:rsidRPr="00723390" w:rsidRDefault="00EF3E58" w:rsidP="00EF3E58">
      <w:pPr>
        <w:pStyle w:val="H3Normal"/>
        <w:ind w:left="360"/>
      </w:pPr>
      <w:r w:rsidRPr="00723390">
        <w:t>The negotiated agreement will be reviewed by other State and Federal entities as needed, prior to final approval.</w:t>
      </w:r>
    </w:p>
    <w:p w14:paraId="5E80381F" w14:textId="77777777" w:rsidR="00EF3E58" w:rsidRPr="00723390" w:rsidRDefault="00EF3E58" w:rsidP="00EF3E58">
      <w:pPr>
        <w:pStyle w:val="H3Normal"/>
        <w:ind w:left="360"/>
      </w:pPr>
      <w:r w:rsidRPr="00723390">
        <w:lastRenderedPageBreak/>
        <w:t xml:space="preserve">The finalized agreement will be processed for final budget processing and routing for signature. The contract will be made effective upon final approval by the State Purchasing Agent. </w:t>
      </w:r>
    </w:p>
    <w:p w14:paraId="77F5F24C" w14:textId="77777777" w:rsidR="00EF3E58" w:rsidRPr="00723390" w:rsidRDefault="00EF3E58" w:rsidP="00EF3E58">
      <w:pPr>
        <w:pStyle w:val="H3Normal"/>
        <w:ind w:left="360"/>
      </w:pPr>
      <w:r w:rsidRPr="00723390">
        <w:t xml:space="preserve">During contract negotiation, terms related to a performance bond will be finalized. </w:t>
      </w:r>
    </w:p>
    <w:p w14:paraId="315D432C" w14:textId="77777777" w:rsidR="00EF3E58" w:rsidRPr="00723390" w:rsidRDefault="00EF3E58" w:rsidP="00EF3E58">
      <w:pPr>
        <w:pStyle w:val="H3Normal"/>
        <w:ind w:left="360"/>
      </w:pPr>
      <w:r w:rsidRPr="00723390">
        <w:t>The Department may include warranty provisions in the final agreement.</w:t>
      </w:r>
    </w:p>
    <w:p w14:paraId="61E6C8AC" w14:textId="77777777" w:rsidR="00EF3E58" w:rsidRPr="00723390" w:rsidRDefault="00EF3E58" w:rsidP="00EF3E58">
      <w:pPr>
        <w:pStyle w:val="H3Normal"/>
        <w:ind w:left="360"/>
      </w:pPr>
      <w:r w:rsidRPr="00723390">
        <w:t>Because of the use of Federal funds, this procurement does not qualify for a NM Resident Business Preference or a NM Veteran’s Business Preference per NMSA 1978 §13-1-21.</w:t>
      </w:r>
    </w:p>
    <w:p w14:paraId="6DAD5895" w14:textId="77777777" w:rsidR="00EF3E58" w:rsidRPr="00723390" w:rsidRDefault="00EF3E58" w:rsidP="00EF3E58">
      <w:pPr>
        <w:pStyle w:val="H3Normal"/>
        <w:ind w:left="360"/>
      </w:pPr>
      <w:r w:rsidRPr="00723390">
        <w:t>Offerors are advised that this procurement does not require any individuals, organizations, or other parties to limit their participation to one Offeror only. Such individuals, organizations, or other parties may participate in proposals submitted by multiple Offerors to this procurement.</w:t>
      </w:r>
    </w:p>
    <w:p w14:paraId="2E2C2DC3" w14:textId="77777777" w:rsidR="00EF3E58" w:rsidRPr="00723390" w:rsidRDefault="00EF3E58" w:rsidP="00EF3E58">
      <w:pPr>
        <w:pStyle w:val="H3Normal"/>
        <w:ind w:left="360"/>
      </w:pPr>
      <w:r w:rsidRPr="00723390">
        <w:t>Offerors are advised that the Department may require Offeror to execute a separate HIPAA Business Associate Agreement with final contract award.</w:t>
      </w:r>
    </w:p>
    <w:p w14:paraId="6FE45F63" w14:textId="77777777" w:rsidR="00EF3E58" w:rsidRPr="00723390" w:rsidRDefault="00EF3E58" w:rsidP="00EF3E58">
      <w:pPr>
        <w:pStyle w:val="H3Normal"/>
        <w:ind w:left="360"/>
      </w:pPr>
      <w:r w:rsidRPr="00723390">
        <w:t>Offerors are advised that the work required under this procurement requires compliance with Federal regulations as they apply to Protected Health Information (PHI), Personally Identifiable Information (PII), and Federal Tax Information (FTI).</w:t>
      </w:r>
    </w:p>
    <w:bookmarkEnd w:id="1"/>
    <w:p w14:paraId="272C5918" w14:textId="77777777" w:rsidR="00EF3E58" w:rsidRPr="00723390" w:rsidRDefault="00EF3E58" w:rsidP="00EF3E58">
      <w:pPr>
        <w:pStyle w:val="ListParagraph"/>
        <w:spacing w:after="0"/>
        <w:rPr>
          <w:rFonts w:ascii="Times New Roman" w:hAnsi="Times New Roman" w:cs="Times New Roman"/>
          <w:sz w:val="24"/>
          <w:szCs w:val="24"/>
        </w:rPr>
      </w:pPr>
    </w:p>
    <w:p w14:paraId="6B62B892" w14:textId="77777777" w:rsidR="00EF3E58" w:rsidRPr="00723390" w:rsidRDefault="00EF3E58" w:rsidP="00EF3E58">
      <w:pPr>
        <w:pStyle w:val="Heading3"/>
        <w:keepNext w:val="0"/>
        <w:keepLines w:val="0"/>
        <w:widowControl w:val="0"/>
        <w:numPr>
          <w:ilvl w:val="0"/>
          <w:numId w:val="26"/>
        </w:numPr>
        <w:spacing w:before="0" w:line="240" w:lineRule="auto"/>
        <w:ind w:left="720" w:right="-20"/>
        <w:contextualSpacing/>
        <w:rPr>
          <w:rFonts w:ascii="Times New Roman" w:hAnsi="Times New Roman" w:cs="Times New Roman"/>
          <w:b/>
          <w:bCs/>
          <w:color w:val="auto"/>
        </w:rPr>
      </w:pPr>
      <w:r w:rsidRPr="00723390">
        <w:rPr>
          <w:rFonts w:ascii="Times New Roman" w:hAnsi="Times New Roman" w:cs="Times New Roman"/>
          <w:b/>
          <w:bCs/>
          <w:color w:val="auto"/>
        </w:rPr>
        <w:t>Contract Award</w:t>
      </w:r>
    </w:p>
    <w:p w14:paraId="454FA47C" w14:textId="77777777" w:rsidR="00EF3E58" w:rsidRPr="00723390" w:rsidRDefault="00EF3E58" w:rsidP="00EF3E58">
      <w:pPr>
        <w:pStyle w:val="H3Normal"/>
        <w:ind w:left="360"/>
      </w:pPr>
      <w:r w:rsidRPr="00723390">
        <w:t>A</w:t>
      </w:r>
      <w:r w:rsidRPr="00723390">
        <w:rPr>
          <w:spacing w:val="-1"/>
        </w:rPr>
        <w:t>f</w:t>
      </w:r>
      <w:r w:rsidRPr="00723390">
        <w:t>ter</w:t>
      </w:r>
      <w:r w:rsidRPr="00723390">
        <w:rPr>
          <w:spacing w:val="-1"/>
        </w:rPr>
        <w:t xml:space="preserve"> </w:t>
      </w:r>
      <w:r w:rsidRPr="00723390">
        <w:rPr>
          <w:spacing w:val="1"/>
        </w:rPr>
        <w:t>r</w:t>
      </w:r>
      <w:r w:rsidRPr="00723390">
        <w:rPr>
          <w:spacing w:val="-1"/>
        </w:rPr>
        <w:t>e</w:t>
      </w:r>
      <w:r w:rsidRPr="00723390">
        <w:t>view of t</w:t>
      </w:r>
      <w:r w:rsidRPr="00723390">
        <w:rPr>
          <w:spacing w:val="2"/>
        </w:rPr>
        <w:t>h</w:t>
      </w:r>
      <w:r w:rsidRPr="00723390">
        <w:t>e</w:t>
      </w:r>
      <w:r w:rsidRPr="00723390">
        <w:rPr>
          <w:spacing w:val="-1"/>
        </w:rPr>
        <w:t xml:space="preserve"> </w:t>
      </w:r>
      <w:r w:rsidRPr="00723390">
        <w:t>Ev</w:t>
      </w:r>
      <w:r w:rsidRPr="00723390">
        <w:rPr>
          <w:spacing w:val="-1"/>
        </w:rPr>
        <w:t>a</w:t>
      </w:r>
      <w:r w:rsidRPr="00723390">
        <w:t>l</w:t>
      </w:r>
      <w:r w:rsidRPr="00723390">
        <w:rPr>
          <w:spacing w:val="3"/>
        </w:rPr>
        <w:t>u</w:t>
      </w:r>
      <w:r w:rsidRPr="00723390">
        <w:rPr>
          <w:spacing w:val="-1"/>
        </w:rPr>
        <w:t>a</w:t>
      </w:r>
      <w:r w:rsidRPr="00723390">
        <w:t>t</w:t>
      </w:r>
      <w:r w:rsidRPr="00723390">
        <w:rPr>
          <w:spacing w:val="1"/>
        </w:rPr>
        <w:t>i</w:t>
      </w:r>
      <w:r w:rsidRPr="00723390">
        <w:t>on Com</w:t>
      </w:r>
      <w:r w:rsidRPr="00723390">
        <w:rPr>
          <w:spacing w:val="1"/>
        </w:rPr>
        <w:t>m</w:t>
      </w:r>
      <w:r w:rsidRPr="00723390">
        <w:t>i</w:t>
      </w:r>
      <w:r w:rsidRPr="00723390">
        <w:rPr>
          <w:spacing w:val="1"/>
        </w:rPr>
        <w:t>t</w:t>
      </w:r>
      <w:r w:rsidRPr="00723390">
        <w:t>tee R</w:t>
      </w:r>
      <w:r w:rsidRPr="00723390">
        <w:rPr>
          <w:spacing w:val="-1"/>
        </w:rPr>
        <w:t>e</w:t>
      </w:r>
      <w:r w:rsidRPr="00723390">
        <w:t xml:space="preserve">port </w:t>
      </w:r>
      <w:r w:rsidRPr="00723390">
        <w:rPr>
          <w:spacing w:val="-1"/>
        </w:rPr>
        <w:t>a</w:t>
      </w:r>
      <w:r w:rsidRPr="00723390">
        <w:t>nd of the si</w:t>
      </w:r>
      <w:r w:rsidRPr="00723390">
        <w:rPr>
          <w:spacing w:val="-2"/>
        </w:rPr>
        <w:t>g</w:t>
      </w:r>
      <w:r w:rsidRPr="00723390">
        <w:rPr>
          <w:spacing w:val="2"/>
        </w:rPr>
        <w:t>n</w:t>
      </w:r>
      <w:r w:rsidRPr="00723390">
        <w:rPr>
          <w:spacing w:val="-1"/>
        </w:rPr>
        <w:t>e</w:t>
      </w:r>
      <w:r w:rsidRPr="00723390">
        <w:t>d</w:t>
      </w:r>
      <w:r w:rsidRPr="00723390">
        <w:rPr>
          <w:spacing w:val="1"/>
        </w:rPr>
        <w:t xml:space="preserve"> </w:t>
      </w:r>
      <w:r w:rsidRPr="00723390">
        <w:rPr>
          <w:spacing w:val="-1"/>
        </w:rPr>
        <w:t>c</w:t>
      </w:r>
      <w:r w:rsidRPr="00723390">
        <w:t>ont</w:t>
      </w:r>
      <w:r w:rsidRPr="00723390">
        <w:rPr>
          <w:spacing w:val="2"/>
        </w:rPr>
        <w:t>r</w:t>
      </w:r>
      <w:r w:rsidRPr="00723390">
        <w:rPr>
          <w:spacing w:val="-1"/>
        </w:rPr>
        <w:t>ac</w:t>
      </w:r>
      <w:r w:rsidRPr="00723390">
        <w:t>tu</w:t>
      </w:r>
      <w:r w:rsidRPr="00723390">
        <w:rPr>
          <w:spacing w:val="2"/>
        </w:rPr>
        <w:t>a</w:t>
      </w:r>
      <w:r w:rsidRPr="00723390">
        <w:t xml:space="preserve">l </w:t>
      </w:r>
      <w:r w:rsidRPr="00723390">
        <w:rPr>
          <w:spacing w:val="-1"/>
        </w:rPr>
        <w:t>a</w:t>
      </w:r>
      <w:r w:rsidRPr="00723390">
        <w:t>gr</w:t>
      </w:r>
      <w:r w:rsidRPr="00723390">
        <w:rPr>
          <w:spacing w:val="-2"/>
        </w:rPr>
        <w:t>e</w:t>
      </w:r>
      <w:r w:rsidRPr="00723390">
        <w:rPr>
          <w:spacing w:val="-1"/>
        </w:rPr>
        <w:t>e</w:t>
      </w:r>
      <w:r w:rsidRPr="00723390">
        <w:rPr>
          <w:spacing w:val="3"/>
        </w:rPr>
        <w:t>m</w:t>
      </w:r>
      <w:r w:rsidRPr="00723390">
        <w:rPr>
          <w:spacing w:val="-1"/>
        </w:rPr>
        <w:t>e</w:t>
      </w:r>
      <w:r w:rsidRPr="00723390">
        <w:t>n</w:t>
      </w:r>
      <w:r w:rsidRPr="00723390">
        <w:rPr>
          <w:spacing w:val="1"/>
        </w:rPr>
        <w:t>t</w:t>
      </w:r>
      <w:r w:rsidRPr="00723390">
        <w:t xml:space="preserve">, the </w:t>
      </w:r>
      <w:r w:rsidRPr="00723390">
        <w:rPr>
          <w:spacing w:val="2"/>
        </w:rPr>
        <w:t>A</w:t>
      </w:r>
      <w:r w:rsidRPr="00723390">
        <w:rPr>
          <w:spacing w:val="-2"/>
        </w:rPr>
        <w:t>g</w:t>
      </w:r>
      <w:r w:rsidRPr="00723390">
        <w:rPr>
          <w:spacing w:val="-1"/>
        </w:rPr>
        <w:t>e</w:t>
      </w:r>
      <w:r w:rsidRPr="00723390">
        <w:rPr>
          <w:spacing w:val="2"/>
        </w:rPr>
        <w:t>n</w:t>
      </w:r>
      <w:r w:rsidRPr="00723390">
        <w:rPr>
          <w:spacing w:val="4"/>
        </w:rPr>
        <w:t>c</w:t>
      </w:r>
      <w:r w:rsidRPr="00723390">
        <w:t>y</w:t>
      </w:r>
      <w:r w:rsidRPr="00723390">
        <w:rPr>
          <w:spacing w:val="-5"/>
        </w:rPr>
        <w:t xml:space="preserve"> </w:t>
      </w:r>
      <w:r w:rsidRPr="00723390">
        <w:rPr>
          <w:spacing w:val="1"/>
        </w:rPr>
        <w:t>p</w:t>
      </w:r>
      <w:r w:rsidRPr="00723390">
        <w:t>ro</w:t>
      </w:r>
      <w:r w:rsidRPr="00723390">
        <w:rPr>
          <w:spacing w:val="-2"/>
        </w:rPr>
        <w:t>c</w:t>
      </w:r>
      <w:r w:rsidRPr="00723390">
        <w:t>ur</w:t>
      </w:r>
      <w:r w:rsidRPr="00723390">
        <w:rPr>
          <w:spacing w:val="-2"/>
        </w:rPr>
        <w:t>e</w:t>
      </w:r>
      <w:r w:rsidRPr="00723390">
        <w:rPr>
          <w:spacing w:val="3"/>
        </w:rPr>
        <w:t>m</w:t>
      </w:r>
      <w:r w:rsidRPr="00723390">
        <w:rPr>
          <w:spacing w:val="-1"/>
        </w:rPr>
        <w:t>e</w:t>
      </w:r>
      <w:r w:rsidRPr="00723390">
        <w:t>nt of</w:t>
      </w:r>
      <w:r w:rsidRPr="00723390">
        <w:rPr>
          <w:spacing w:val="-1"/>
        </w:rPr>
        <w:t>f</w:t>
      </w:r>
      <w:r w:rsidRPr="00723390">
        <w:t>i</w:t>
      </w:r>
      <w:r w:rsidRPr="00723390">
        <w:rPr>
          <w:spacing w:val="2"/>
        </w:rPr>
        <w:t>c</w:t>
      </w:r>
      <w:r w:rsidRPr="00723390">
        <w:t>e</w:t>
      </w:r>
      <w:r w:rsidRPr="00723390">
        <w:rPr>
          <w:spacing w:val="1"/>
        </w:rPr>
        <w:t xml:space="preserve"> </w:t>
      </w:r>
      <w:r w:rsidRPr="00723390">
        <w:t>will</w:t>
      </w:r>
      <w:r w:rsidRPr="00723390">
        <w:rPr>
          <w:spacing w:val="1"/>
        </w:rPr>
        <w:t xml:space="preserve"> aw</w:t>
      </w:r>
      <w:r w:rsidRPr="00723390">
        <w:rPr>
          <w:spacing w:val="-1"/>
        </w:rPr>
        <w:t>a</w:t>
      </w:r>
      <w:r w:rsidRPr="00723390">
        <w:t xml:space="preserve">rd </w:t>
      </w:r>
      <w:r w:rsidRPr="00723390">
        <w:rPr>
          <w:spacing w:val="-2"/>
        </w:rPr>
        <w:t>in accordance with the</w:t>
      </w:r>
      <w:r w:rsidRPr="00723390">
        <w:t xml:space="preserve"> s</w:t>
      </w:r>
      <w:r w:rsidRPr="00723390">
        <w:rPr>
          <w:spacing w:val="-1"/>
        </w:rPr>
        <w:t>c</w:t>
      </w:r>
      <w:r w:rsidRPr="00723390">
        <w:rPr>
          <w:spacing w:val="2"/>
        </w:rPr>
        <w:t>h</w:t>
      </w:r>
      <w:r w:rsidRPr="00723390">
        <w:rPr>
          <w:spacing w:val="-1"/>
        </w:rPr>
        <w:t>e</w:t>
      </w:r>
      <w:r w:rsidRPr="00723390">
        <w:t>dule</w:t>
      </w:r>
      <w:r w:rsidRPr="00723390">
        <w:rPr>
          <w:spacing w:val="3"/>
        </w:rPr>
        <w:t xml:space="preserve"> </w:t>
      </w:r>
      <w:r w:rsidRPr="00723390">
        <w:t xml:space="preserve">in </w:t>
      </w:r>
      <w:r w:rsidRPr="00723390">
        <w:rPr>
          <w:spacing w:val="1"/>
        </w:rPr>
        <w:t>S</w:t>
      </w:r>
      <w:r w:rsidRPr="00723390">
        <w:rPr>
          <w:spacing w:val="-1"/>
        </w:rPr>
        <w:t>ec</w:t>
      </w:r>
      <w:r w:rsidRPr="00723390">
        <w:t>t</w:t>
      </w:r>
      <w:r w:rsidRPr="00723390">
        <w:rPr>
          <w:spacing w:val="1"/>
        </w:rPr>
        <w:t>i</w:t>
      </w:r>
      <w:r w:rsidRPr="00723390">
        <w:t>on</w:t>
      </w:r>
      <w:r w:rsidRPr="00723390">
        <w:rPr>
          <w:spacing w:val="3"/>
        </w:rPr>
        <w:t xml:space="preserve"> </w:t>
      </w:r>
      <w:r w:rsidRPr="00723390">
        <w:rPr>
          <w:spacing w:val="-1"/>
        </w:rPr>
        <w:t>VI</w:t>
      </w:r>
      <w:r w:rsidRPr="00723390">
        <w:t xml:space="preserve">. A., </w:t>
      </w:r>
      <w:r w:rsidRPr="00723390">
        <w:rPr>
          <w:spacing w:val="1"/>
        </w:rPr>
        <w:t>SEQUENCE OF EVENTS</w:t>
      </w:r>
      <w:r w:rsidRPr="00723390">
        <w:t xml:space="preserve">, or </w:t>
      </w:r>
      <w:r w:rsidRPr="00723390">
        <w:rPr>
          <w:spacing w:val="-2"/>
        </w:rPr>
        <w:t>a</w:t>
      </w:r>
      <w:r w:rsidRPr="00723390">
        <w:t xml:space="preserve">s soon as </w:t>
      </w:r>
      <w:r w:rsidRPr="00723390">
        <w:rPr>
          <w:spacing w:val="2"/>
        </w:rPr>
        <w:t>p</w:t>
      </w:r>
      <w:r w:rsidRPr="00723390">
        <w:t>oss</w:t>
      </w:r>
      <w:r w:rsidRPr="00723390">
        <w:rPr>
          <w:spacing w:val="1"/>
        </w:rPr>
        <w:t>i</w:t>
      </w:r>
      <w:r w:rsidRPr="00723390">
        <w:t>ble th</w:t>
      </w:r>
      <w:r w:rsidRPr="00723390">
        <w:rPr>
          <w:spacing w:val="-1"/>
        </w:rPr>
        <w:t>e</w:t>
      </w:r>
      <w:r w:rsidRPr="00723390">
        <w:t>r</w:t>
      </w:r>
      <w:r w:rsidRPr="00723390">
        <w:rPr>
          <w:spacing w:val="-2"/>
        </w:rPr>
        <w:t>e</w:t>
      </w:r>
      <w:r w:rsidRPr="00723390">
        <w:rPr>
          <w:spacing w:val="-1"/>
        </w:rPr>
        <w:t>a</w:t>
      </w:r>
      <w:r w:rsidRPr="00723390">
        <w:t>f</w:t>
      </w:r>
      <w:r w:rsidRPr="00723390">
        <w:rPr>
          <w:spacing w:val="2"/>
        </w:rPr>
        <w:t>t</w:t>
      </w:r>
      <w:r w:rsidRPr="00723390">
        <w:rPr>
          <w:spacing w:val="-1"/>
        </w:rPr>
        <w:t>e</w:t>
      </w:r>
      <w:r w:rsidRPr="00723390">
        <w:t xml:space="preserve">r. </w:t>
      </w:r>
      <w:r w:rsidRPr="00723390">
        <w:rPr>
          <w:spacing w:val="-1"/>
        </w:rPr>
        <w:t>T</w:t>
      </w:r>
      <w:r w:rsidRPr="00723390">
        <w:t xml:space="preserve">his </w:t>
      </w:r>
      <w:r w:rsidRPr="00723390">
        <w:rPr>
          <w:spacing w:val="3"/>
        </w:rPr>
        <w:t>d</w:t>
      </w:r>
      <w:r w:rsidRPr="00723390">
        <w:rPr>
          <w:spacing w:val="-1"/>
        </w:rPr>
        <w:t>a</w:t>
      </w:r>
      <w:r w:rsidRPr="00723390">
        <w:t>te is subj</w:t>
      </w:r>
      <w:r w:rsidRPr="00723390">
        <w:rPr>
          <w:spacing w:val="-1"/>
        </w:rPr>
        <w:t>ec</w:t>
      </w:r>
      <w:r w:rsidRPr="00723390">
        <w:t xml:space="preserve">t </w:t>
      </w:r>
      <w:r w:rsidRPr="00723390">
        <w:rPr>
          <w:spacing w:val="1"/>
        </w:rPr>
        <w:t>t</w:t>
      </w:r>
      <w:r w:rsidRPr="00723390">
        <w:t xml:space="preserve">o </w:t>
      </w:r>
      <w:r w:rsidRPr="00723390">
        <w:rPr>
          <w:spacing w:val="-1"/>
        </w:rPr>
        <w:t>c</w:t>
      </w:r>
      <w:r w:rsidRPr="00723390">
        <w:t>h</w:t>
      </w:r>
      <w:r w:rsidRPr="00723390">
        <w:rPr>
          <w:spacing w:val="-1"/>
        </w:rPr>
        <w:t>a</w:t>
      </w:r>
      <w:r w:rsidRPr="00723390">
        <w:rPr>
          <w:spacing w:val="2"/>
        </w:rPr>
        <w:t>n</w:t>
      </w:r>
      <w:r w:rsidRPr="00723390">
        <w:rPr>
          <w:spacing w:val="-2"/>
        </w:rPr>
        <w:t>g</w:t>
      </w:r>
      <w:r w:rsidRPr="00723390">
        <w:t>e</w:t>
      </w:r>
      <w:r w:rsidRPr="00723390">
        <w:rPr>
          <w:spacing w:val="1"/>
        </w:rPr>
        <w:t xml:space="preserve"> </w:t>
      </w:r>
      <w:r w:rsidRPr="00723390">
        <w:rPr>
          <w:spacing w:val="-1"/>
        </w:rPr>
        <w:t>a</w:t>
      </w:r>
      <w:r w:rsidRPr="00723390">
        <w:t>t</w:t>
      </w:r>
      <w:r w:rsidRPr="00723390">
        <w:rPr>
          <w:spacing w:val="2"/>
        </w:rPr>
        <w:t xml:space="preserve"> </w:t>
      </w:r>
      <w:r w:rsidRPr="00723390">
        <w:t xml:space="preserve">the </w:t>
      </w:r>
      <w:r w:rsidRPr="00723390">
        <w:rPr>
          <w:spacing w:val="2"/>
        </w:rPr>
        <w:t>d</w:t>
      </w:r>
      <w:r w:rsidRPr="00723390">
        <w:t>isc</w:t>
      </w:r>
      <w:r w:rsidRPr="00723390">
        <w:rPr>
          <w:spacing w:val="-1"/>
        </w:rPr>
        <w:t>re</w:t>
      </w:r>
      <w:r w:rsidRPr="00723390">
        <w:t>t</w:t>
      </w:r>
      <w:r w:rsidRPr="00723390">
        <w:rPr>
          <w:spacing w:val="1"/>
        </w:rPr>
        <w:t>i</w:t>
      </w:r>
      <w:r w:rsidRPr="00723390">
        <w:t>on of</w:t>
      </w:r>
      <w:r w:rsidRPr="00723390">
        <w:rPr>
          <w:spacing w:val="-1"/>
        </w:rPr>
        <w:t xml:space="preserve"> </w:t>
      </w:r>
      <w:r w:rsidRPr="00723390">
        <w:t xml:space="preserve">the </w:t>
      </w:r>
      <w:r w:rsidRPr="00723390">
        <w:rPr>
          <w:spacing w:val="1"/>
        </w:rPr>
        <w:t>r</w:t>
      </w:r>
      <w:r w:rsidRPr="00723390">
        <w:rPr>
          <w:spacing w:val="-1"/>
        </w:rPr>
        <w:t>e</w:t>
      </w:r>
      <w:r w:rsidRPr="00723390">
        <w:t>lev</w:t>
      </w:r>
      <w:r w:rsidRPr="00723390">
        <w:rPr>
          <w:spacing w:val="-1"/>
        </w:rPr>
        <w:t>a</w:t>
      </w:r>
      <w:r w:rsidRPr="00723390">
        <w:t>nt</w:t>
      </w:r>
      <w:r w:rsidRPr="00723390">
        <w:rPr>
          <w:spacing w:val="3"/>
        </w:rPr>
        <w:t xml:space="preserve"> </w:t>
      </w:r>
      <w:r w:rsidRPr="00723390">
        <w:t>Ag</w:t>
      </w:r>
      <w:r w:rsidRPr="00723390">
        <w:rPr>
          <w:spacing w:val="-1"/>
        </w:rPr>
        <w:t>e</w:t>
      </w:r>
      <w:r w:rsidRPr="00723390">
        <w:t>n</w:t>
      </w:r>
      <w:r w:rsidRPr="00723390">
        <w:rPr>
          <w:spacing w:val="4"/>
        </w:rPr>
        <w:t>c</w:t>
      </w:r>
      <w:r w:rsidRPr="00723390">
        <w:t>y</w:t>
      </w:r>
      <w:r w:rsidRPr="00723390">
        <w:rPr>
          <w:spacing w:val="-5"/>
        </w:rPr>
        <w:t xml:space="preserve"> </w:t>
      </w:r>
      <w:r w:rsidRPr="00723390">
        <w:rPr>
          <w:spacing w:val="1"/>
        </w:rPr>
        <w:t>p</w:t>
      </w:r>
      <w:r w:rsidRPr="00723390">
        <w:t>ro</w:t>
      </w:r>
      <w:r w:rsidRPr="00723390">
        <w:rPr>
          <w:spacing w:val="-2"/>
        </w:rPr>
        <w:t>c</w:t>
      </w:r>
      <w:r w:rsidRPr="00723390">
        <w:rPr>
          <w:spacing w:val="2"/>
        </w:rPr>
        <w:t>u</w:t>
      </w:r>
      <w:r w:rsidRPr="00723390">
        <w:t>r</w:t>
      </w:r>
      <w:r w:rsidRPr="00723390">
        <w:rPr>
          <w:spacing w:val="-2"/>
        </w:rPr>
        <w:t>e</w:t>
      </w:r>
      <w:r w:rsidRPr="00723390">
        <w:t>ment o</w:t>
      </w:r>
      <w:r w:rsidRPr="00723390">
        <w:rPr>
          <w:spacing w:val="1"/>
        </w:rPr>
        <w:t>f</w:t>
      </w:r>
      <w:r w:rsidRPr="00723390">
        <w:t>fi</w:t>
      </w:r>
      <w:r w:rsidRPr="00723390">
        <w:rPr>
          <w:spacing w:val="-1"/>
        </w:rPr>
        <w:t>c</w:t>
      </w:r>
      <w:r w:rsidRPr="00723390">
        <w:rPr>
          <w:spacing w:val="1"/>
        </w:rPr>
        <w:t>e</w:t>
      </w:r>
      <w:r w:rsidRPr="00723390">
        <w:t>.</w:t>
      </w:r>
    </w:p>
    <w:p w14:paraId="1B66152C" w14:textId="77777777" w:rsidR="00EF3E58" w:rsidRPr="00723390" w:rsidRDefault="00EF3E58" w:rsidP="00EF3E58">
      <w:pPr>
        <w:pStyle w:val="H3Normal"/>
        <w:ind w:left="360"/>
      </w:pPr>
      <w:r w:rsidRPr="00723390">
        <w:t>The</w:t>
      </w:r>
      <w:r w:rsidRPr="00723390">
        <w:rPr>
          <w:spacing w:val="-1"/>
        </w:rPr>
        <w:t xml:space="preserve"> c</w:t>
      </w:r>
      <w:r w:rsidRPr="00723390">
        <w:t>ontr</w:t>
      </w:r>
      <w:r w:rsidRPr="00723390">
        <w:rPr>
          <w:spacing w:val="1"/>
        </w:rPr>
        <w:t>a</w:t>
      </w:r>
      <w:r w:rsidRPr="00723390">
        <w:rPr>
          <w:spacing w:val="-1"/>
        </w:rPr>
        <w:t>c</w:t>
      </w:r>
      <w:r w:rsidRPr="00723390">
        <w:t>t shall be</w:t>
      </w:r>
      <w:r w:rsidRPr="00723390">
        <w:rPr>
          <w:spacing w:val="-1"/>
        </w:rPr>
        <w:t xml:space="preserve"> a</w:t>
      </w:r>
      <w:r w:rsidRPr="00723390">
        <w:rPr>
          <w:spacing w:val="2"/>
        </w:rPr>
        <w:t>w</w:t>
      </w:r>
      <w:r w:rsidRPr="00723390">
        <w:rPr>
          <w:spacing w:val="1"/>
        </w:rPr>
        <w:t>a</w:t>
      </w:r>
      <w:r w:rsidRPr="00723390">
        <w:t>rd</w:t>
      </w:r>
      <w:r w:rsidRPr="00723390">
        <w:rPr>
          <w:spacing w:val="-2"/>
        </w:rPr>
        <w:t>e</w:t>
      </w:r>
      <w:r w:rsidRPr="00723390">
        <w:t xml:space="preserve">d to </w:t>
      </w:r>
      <w:r w:rsidRPr="00723390">
        <w:rPr>
          <w:spacing w:val="1"/>
        </w:rPr>
        <w:t>t</w:t>
      </w:r>
      <w:r w:rsidRPr="00723390">
        <w:t>he</w:t>
      </w:r>
      <w:r w:rsidRPr="00723390">
        <w:rPr>
          <w:spacing w:val="1"/>
        </w:rPr>
        <w:t xml:space="preserve"> </w:t>
      </w:r>
      <w:r w:rsidRPr="00723390">
        <w:t>O</w:t>
      </w:r>
      <w:r w:rsidRPr="00723390">
        <w:rPr>
          <w:spacing w:val="1"/>
        </w:rPr>
        <w:t>f</w:t>
      </w:r>
      <w:r w:rsidRPr="00723390">
        <w:t>f</w:t>
      </w:r>
      <w:r w:rsidRPr="00723390">
        <w:rPr>
          <w:spacing w:val="-2"/>
        </w:rPr>
        <w:t>e</w:t>
      </w:r>
      <w:r w:rsidRPr="00723390">
        <w:t>r</w:t>
      </w:r>
      <w:r w:rsidRPr="00723390">
        <w:rPr>
          <w:spacing w:val="1"/>
        </w:rPr>
        <w:t>o</w:t>
      </w:r>
      <w:r w:rsidRPr="00723390">
        <w:t>r (or</w:t>
      </w:r>
      <w:r w:rsidRPr="00723390">
        <w:rPr>
          <w:spacing w:val="-1"/>
        </w:rPr>
        <w:t xml:space="preserve"> </w:t>
      </w:r>
      <w:r w:rsidRPr="00723390">
        <w:rPr>
          <w:spacing w:val="2"/>
        </w:rPr>
        <w:t>O</w:t>
      </w:r>
      <w:r w:rsidRPr="00723390">
        <w:t>f</w:t>
      </w:r>
      <w:r w:rsidRPr="00723390">
        <w:rPr>
          <w:spacing w:val="-1"/>
        </w:rPr>
        <w:t>fe</w:t>
      </w:r>
      <w:r w:rsidRPr="00723390">
        <w:t>r</w:t>
      </w:r>
      <w:r w:rsidRPr="00723390">
        <w:rPr>
          <w:spacing w:val="1"/>
        </w:rPr>
        <w:t>o</w:t>
      </w:r>
      <w:r w:rsidRPr="00723390">
        <w:t>rs) whose</w:t>
      </w:r>
      <w:r w:rsidRPr="00723390">
        <w:rPr>
          <w:spacing w:val="-1"/>
        </w:rPr>
        <w:t xml:space="preserve"> </w:t>
      </w:r>
      <w:r w:rsidRPr="00723390">
        <w:rPr>
          <w:spacing w:val="2"/>
        </w:rPr>
        <w:t>p</w:t>
      </w:r>
      <w:r w:rsidRPr="00723390">
        <w:t>ropos</w:t>
      </w:r>
      <w:r w:rsidRPr="00723390">
        <w:rPr>
          <w:spacing w:val="-1"/>
        </w:rPr>
        <w:t>a</w:t>
      </w:r>
      <w:r w:rsidRPr="00723390">
        <w:t>l(s)</w:t>
      </w:r>
      <w:r w:rsidRPr="00723390">
        <w:rPr>
          <w:spacing w:val="3"/>
        </w:rPr>
        <w:t xml:space="preserve"> </w:t>
      </w:r>
      <w:r w:rsidRPr="00723390">
        <w:rPr>
          <w:spacing w:val="-1"/>
        </w:rPr>
        <w:t>a</w:t>
      </w:r>
      <w:r w:rsidRPr="00723390">
        <w:t>re</w:t>
      </w:r>
      <w:r w:rsidRPr="00723390">
        <w:rPr>
          <w:spacing w:val="-2"/>
        </w:rPr>
        <w:t xml:space="preserve"> </w:t>
      </w:r>
      <w:r w:rsidRPr="00723390">
        <w:t xml:space="preserve">most </w:t>
      </w:r>
      <w:r w:rsidRPr="00723390">
        <w:rPr>
          <w:spacing w:val="-1"/>
        </w:rPr>
        <w:t>a</w:t>
      </w:r>
      <w:r w:rsidRPr="00723390">
        <w:t>dv</w:t>
      </w:r>
      <w:r w:rsidRPr="00723390">
        <w:rPr>
          <w:spacing w:val="-1"/>
        </w:rPr>
        <w:t>a</w:t>
      </w:r>
      <w:r w:rsidRPr="00723390">
        <w:t>n</w:t>
      </w:r>
      <w:r w:rsidRPr="00723390">
        <w:rPr>
          <w:spacing w:val="1"/>
        </w:rPr>
        <w:t>ta</w:t>
      </w:r>
      <w:r w:rsidRPr="00723390">
        <w:rPr>
          <w:spacing w:val="-2"/>
        </w:rPr>
        <w:t>g</w:t>
      </w:r>
      <w:r w:rsidRPr="00723390">
        <w:rPr>
          <w:spacing w:val="-1"/>
        </w:rPr>
        <w:t>e</w:t>
      </w:r>
      <w:r w:rsidRPr="00723390">
        <w:t>ous to the S</w:t>
      </w:r>
      <w:r w:rsidRPr="00723390">
        <w:rPr>
          <w:spacing w:val="1"/>
        </w:rPr>
        <w:t>t</w:t>
      </w:r>
      <w:r w:rsidRPr="00723390">
        <w:rPr>
          <w:spacing w:val="-1"/>
        </w:rPr>
        <w:t>a</w:t>
      </w:r>
      <w:r w:rsidRPr="00723390">
        <w:t>te</w:t>
      </w:r>
      <w:r w:rsidRPr="00723390">
        <w:rPr>
          <w:spacing w:val="2"/>
        </w:rPr>
        <w:t xml:space="preserve"> </w:t>
      </w:r>
      <w:r w:rsidRPr="00723390">
        <w:t xml:space="preserve">of </w:t>
      </w:r>
      <w:r w:rsidRPr="00723390">
        <w:rPr>
          <w:spacing w:val="-1"/>
        </w:rPr>
        <w:t>Ne</w:t>
      </w:r>
      <w:r w:rsidRPr="00723390">
        <w:t>w M</w:t>
      </w:r>
      <w:r w:rsidRPr="00723390">
        <w:rPr>
          <w:spacing w:val="-1"/>
        </w:rPr>
        <w:t>e</w:t>
      </w:r>
      <w:r w:rsidRPr="00723390">
        <w:rPr>
          <w:spacing w:val="2"/>
        </w:rPr>
        <w:t>x</w:t>
      </w:r>
      <w:r w:rsidRPr="00723390">
        <w:t>ico</w:t>
      </w:r>
      <w:r w:rsidRPr="00723390">
        <w:rPr>
          <w:spacing w:val="1"/>
        </w:rPr>
        <w:t xml:space="preserve"> </w:t>
      </w:r>
      <w:r w:rsidRPr="00723390">
        <w:rPr>
          <w:spacing w:val="-1"/>
        </w:rPr>
        <w:t>a</w:t>
      </w:r>
      <w:r w:rsidRPr="00723390">
        <w:t>nd H</w:t>
      </w:r>
      <w:r w:rsidRPr="00723390">
        <w:rPr>
          <w:spacing w:val="3"/>
        </w:rPr>
        <w:t>S</w:t>
      </w:r>
      <w:r w:rsidRPr="00723390">
        <w:t>D, taking</w:t>
      </w:r>
      <w:r w:rsidRPr="00723390">
        <w:rPr>
          <w:spacing w:val="-2"/>
        </w:rPr>
        <w:t xml:space="preserve"> </w:t>
      </w:r>
      <w:r w:rsidRPr="00723390">
        <w:t>in</w:t>
      </w:r>
      <w:r w:rsidRPr="00723390">
        <w:rPr>
          <w:spacing w:val="1"/>
        </w:rPr>
        <w:t>t</w:t>
      </w:r>
      <w:r w:rsidRPr="00723390">
        <w:t xml:space="preserve">o </w:t>
      </w:r>
      <w:r w:rsidRPr="00723390">
        <w:rPr>
          <w:spacing w:val="-1"/>
        </w:rPr>
        <w:t>c</w:t>
      </w:r>
      <w:r w:rsidRPr="00723390">
        <w:t>onsid</w:t>
      </w:r>
      <w:r w:rsidRPr="00723390">
        <w:rPr>
          <w:spacing w:val="1"/>
        </w:rPr>
        <w:t>e</w:t>
      </w:r>
      <w:r w:rsidRPr="00723390">
        <w:t>r</w:t>
      </w:r>
      <w:r w:rsidRPr="00723390">
        <w:rPr>
          <w:spacing w:val="-2"/>
        </w:rPr>
        <w:t>a</w:t>
      </w:r>
      <w:r w:rsidRPr="00723390">
        <w:t>t</w:t>
      </w:r>
      <w:r w:rsidRPr="00723390">
        <w:rPr>
          <w:spacing w:val="3"/>
        </w:rPr>
        <w:t>i</w:t>
      </w:r>
      <w:r w:rsidRPr="00723390">
        <w:t xml:space="preserve">on the </w:t>
      </w:r>
      <w:r w:rsidRPr="00723390">
        <w:rPr>
          <w:spacing w:val="-1"/>
        </w:rPr>
        <w:t>e</w:t>
      </w:r>
      <w:r w:rsidRPr="00723390">
        <w:t>v</w:t>
      </w:r>
      <w:r w:rsidRPr="00723390">
        <w:rPr>
          <w:spacing w:val="-1"/>
        </w:rPr>
        <w:t>a</w:t>
      </w:r>
      <w:r w:rsidRPr="00723390">
        <w:t>luation</w:t>
      </w:r>
      <w:r w:rsidRPr="00723390">
        <w:rPr>
          <w:spacing w:val="1"/>
        </w:rPr>
        <w:t xml:space="preserve"> </w:t>
      </w:r>
      <w:r w:rsidRPr="00723390">
        <w:t>fa</w:t>
      </w:r>
      <w:r w:rsidRPr="00723390">
        <w:rPr>
          <w:spacing w:val="-1"/>
        </w:rPr>
        <w:t>c</w:t>
      </w:r>
      <w:r w:rsidRPr="00723390">
        <w:t>tors s</w:t>
      </w:r>
      <w:r w:rsidRPr="00723390">
        <w:rPr>
          <w:spacing w:val="-1"/>
        </w:rPr>
        <w:t>e</w:t>
      </w:r>
      <w:r w:rsidRPr="00723390">
        <w:t>t fo</w:t>
      </w:r>
      <w:r w:rsidRPr="00723390">
        <w:rPr>
          <w:spacing w:val="-1"/>
        </w:rPr>
        <w:t>r</w:t>
      </w:r>
      <w:r w:rsidRPr="00723390">
        <w:rPr>
          <w:spacing w:val="3"/>
        </w:rPr>
        <w:t>t</w:t>
      </w:r>
      <w:r w:rsidRPr="00723390">
        <w:t xml:space="preserve">h in </w:t>
      </w:r>
      <w:r w:rsidRPr="00723390">
        <w:rPr>
          <w:spacing w:val="1"/>
        </w:rPr>
        <w:t>t</w:t>
      </w:r>
      <w:r w:rsidRPr="00723390">
        <w:t xml:space="preserve">his </w:t>
      </w:r>
      <w:r w:rsidRPr="00723390">
        <w:rPr>
          <w:spacing w:val="1"/>
        </w:rPr>
        <w:t>R</w:t>
      </w:r>
      <w:r w:rsidRPr="00723390">
        <w:rPr>
          <w:spacing w:val="-1"/>
        </w:rPr>
        <w:t>F</w:t>
      </w:r>
      <w:r w:rsidRPr="00723390">
        <w:rPr>
          <w:spacing w:val="1"/>
        </w:rPr>
        <w:t>P</w:t>
      </w:r>
      <w:r w:rsidRPr="00723390">
        <w:t>. The</w:t>
      </w:r>
      <w:r w:rsidRPr="00723390">
        <w:rPr>
          <w:spacing w:val="-1"/>
        </w:rPr>
        <w:t xml:space="preserve"> </w:t>
      </w:r>
      <w:r w:rsidRPr="00723390">
        <w:t>most</w:t>
      </w:r>
      <w:r w:rsidRPr="00723390">
        <w:rPr>
          <w:spacing w:val="-1"/>
        </w:rPr>
        <w:t xml:space="preserve"> a</w:t>
      </w:r>
      <w:r w:rsidRPr="00723390">
        <w:t>dv</w:t>
      </w:r>
      <w:r w:rsidRPr="00723390">
        <w:rPr>
          <w:spacing w:val="-1"/>
        </w:rPr>
        <w:t>a</w:t>
      </w:r>
      <w:r w:rsidRPr="00723390">
        <w:t>nt</w:t>
      </w:r>
      <w:r w:rsidRPr="00723390">
        <w:rPr>
          <w:spacing w:val="2"/>
        </w:rPr>
        <w:t>a</w:t>
      </w:r>
      <w:r w:rsidRPr="00723390">
        <w:rPr>
          <w:spacing w:val="-2"/>
        </w:rPr>
        <w:t>g</w:t>
      </w:r>
      <w:r w:rsidRPr="00723390">
        <w:rPr>
          <w:spacing w:val="-1"/>
        </w:rPr>
        <w:t>e</w:t>
      </w:r>
      <w:r w:rsidRPr="00723390">
        <w:t xml:space="preserve">ous </w:t>
      </w:r>
      <w:r w:rsidRPr="00723390">
        <w:rPr>
          <w:spacing w:val="2"/>
        </w:rPr>
        <w:t>p</w:t>
      </w:r>
      <w:r w:rsidRPr="00723390">
        <w:t>ropos</w:t>
      </w:r>
      <w:r w:rsidRPr="00723390">
        <w:rPr>
          <w:spacing w:val="-1"/>
        </w:rPr>
        <w:t>a</w:t>
      </w:r>
      <w:r w:rsidRPr="00723390">
        <w:t xml:space="preserve">l </w:t>
      </w:r>
      <w:r w:rsidRPr="00723390">
        <w:rPr>
          <w:spacing w:val="1"/>
        </w:rPr>
        <w:t>ma</w:t>
      </w:r>
      <w:r w:rsidRPr="00723390">
        <w:t>y</w:t>
      </w:r>
      <w:r w:rsidRPr="00723390">
        <w:rPr>
          <w:spacing w:val="-5"/>
        </w:rPr>
        <w:t xml:space="preserve"> </w:t>
      </w:r>
      <w:r w:rsidRPr="00723390">
        <w:rPr>
          <w:spacing w:val="2"/>
        </w:rPr>
        <w:t>o</w:t>
      </w:r>
      <w:r w:rsidRPr="00723390">
        <w:t>r m</w:t>
      </w:r>
      <w:r w:rsidRPr="00723390">
        <w:rPr>
          <w:spacing w:val="2"/>
        </w:rPr>
        <w:t>a</w:t>
      </w:r>
      <w:r w:rsidRPr="00723390">
        <w:t>y</w:t>
      </w:r>
      <w:r w:rsidRPr="00723390">
        <w:rPr>
          <w:spacing w:val="-5"/>
        </w:rPr>
        <w:t xml:space="preserve"> </w:t>
      </w:r>
      <w:r w:rsidRPr="00723390">
        <w:t>not ha</w:t>
      </w:r>
      <w:r w:rsidRPr="00723390">
        <w:rPr>
          <w:spacing w:val="2"/>
        </w:rPr>
        <w:t>v</w:t>
      </w:r>
      <w:r w:rsidRPr="00723390">
        <w:t>e</w:t>
      </w:r>
      <w:r w:rsidRPr="00723390">
        <w:rPr>
          <w:spacing w:val="-1"/>
        </w:rPr>
        <w:t xml:space="preserve"> </w:t>
      </w:r>
      <w:r w:rsidRPr="00723390">
        <w:t>re</w:t>
      </w:r>
      <w:r w:rsidRPr="00723390">
        <w:rPr>
          <w:spacing w:val="-1"/>
        </w:rPr>
        <w:t>ce</w:t>
      </w:r>
      <w:r w:rsidRPr="00723390">
        <w:t>ived t</w:t>
      </w:r>
      <w:r w:rsidRPr="00723390">
        <w:rPr>
          <w:spacing w:val="2"/>
        </w:rPr>
        <w:t>h</w:t>
      </w:r>
      <w:r w:rsidRPr="00723390">
        <w:t>e</w:t>
      </w:r>
      <w:r w:rsidRPr="00723390">
        <w:rPr>
          <w:spacing w:val="-1"/>
        </w:rPr>
        <w:t xml:space="preserve"> </w:t>
      </w:r>
      <w:r w:rsidRPr="00723390">
        <w:t>most</w:t>
      </w:r>
      <w:r w:rsidRPr="00723390">
        <w:rPr>
          <w:spacing w:val="1"/>
        </w:rPr>
        <w:t xml:space="preserve"> </w:t>
      </w:r>
      <w:r w:rsidRPr="00723390">
        <w:t>poin</w:t>
      </w:r>
      <w:r w:rsidRPr="00723390">
        <w:rPr>
          <w:spacing w:val="1"/>
        </w:rPr>
        <w:t>t</w:t>
      </w:r>
      <w:r w:rsidRPr="00723390">
        <w:t>s. The</w:t>
      </w:r>
      <w:r w:rsidRPr="00723390">
        <w:rPr>
          <w:spacing w:val="-1"/>
        </w:rPr>
        <w:t xml:space="preserve"> a</w:t>
      </w:r>
      <w:r w:rsidRPr="00723390">
        <w:t>w</w:t>
      </w:r>
      <w:r w:rsidRPr="00723390">
        <w:rPr>
          <w:spacing w:val="-1"/>
        </w:rPr>
        <w:t>a</w:t>
      </w:r>
      <w:r w:rsidRPr="00723390">
        <w:rPr>
          <w:spacing w:val="1"/>
        </w:rPr>
        <w:t>r</w:t>
      </w:r>
      <w:r w:rsidRPr="00723390">
        <w:t>d</w:t>
      </w:r>
      <w:r w:rsidRPr="00723390">
        <w:rPr>
          <w:spacing w:val="3"/>
        </w:rPr>
        <w:t xml:space="preserve"> </w:t>
      </w:r>
      <w:r w:rsidRPr="00723390">
        <w:t xml:space="preserve">is </w:t>
      </w:r>
      <w:r w:rsidRPr="00723390">
        <w:rPr>
          <w:spacing w:val="1"/>
        </w:rPr>
        <w:t>s</w:t>
      </w:r>
      <w:r w:rsidRPr="00723390">
        <w:t>ubje</w:t>
      </w:r>
      <w:r w:rsidRPr="00723390">
        <w:rPr>
          <w:spacing w:val="-1"/>
        </w:rPr>
        <w:t>c</w:t>
      </w:r>
      <w:r w:rsidRPr="00723390">
        <w:t xml:space="preserve">t </w:t>
      </w:r>
      <w:r w:rsidRPr="00723390">
        <w:rPr>
          <w:spacing w:val="1"/>
        </w:rPr>
        <w:t>t</w:t>
      </w:r>
      <w:r w:rsidRPr="00723390">
        <w:t xml:space="preserve">o </w:t>
      </w:r>
      <w:r w:rsidRPr="00723390">
        <w:rPr>
          <w:spacing w:val="-1"/>
        </w:rPr>
        <w:t>a</w:t>
      </w:r>
      <w:r w:rsidRPr="00723390">
        <w:t>ppro</w:t>
      </w:r>
      <w:r w:rsidRPr="00723390">
        <w:rPr>
          <w:spacing w:val="-1"/>
        </w:rPr>
        <w:t>p</w:t>
      </w:r>
      <w:r w:rsidRPr="00723390">
        <w:t>ri</w:t>
      </w:r>
      <w:r w:rsidRPr="00723390">
        <w:rPr>
          <w:spacing w:val="-1"/>
        </w:rPr>
        <w:t>a</w:t>
      </w:r>
      <w:r w:rsidRPr="00723390">
        <w:rPr>
          <w:spacing w:val="4"/>
        </w:rPr>
        <w:t>t</w:t>
      </w:r>
      <w:r w:rsidRPr="00723390">
        <w:t>e D</w:t>
      </w:r>
      <w:r w:rsidRPr="00723390">
        <w:rPr>
          <w:spacing w:val="-1"/>
        </w:rPr>
        <w:t>e</w:t>
      </w:r>
      <w:r w:rsidRPr="00723390">
        <w:t>p</w:t>
      </w:r>
      <w:r w:rsidRPr="00723390">
        <w:rPr>
          <w:spacing w:val="-1"/>
        </w:rPr>
        <w:t>a</w:t>
      </w:r>
      <w:r w:rsidRPr="00723390">
        <w:t>rtm</w:t>
      </w:r>
      <w:r w:rsidRPr="00723390">
        <w:rPr>
          <w:spacing w:val="-1"/>
        </w:rPr>
        <w:t>e</w:t>
      </w:r>
      <w:r w:rsidRPr="00723390">
        <w:t>nt and S</w:t>
      </w:r>
      <w:r w:rsidRPr="00723390">
        <w:rPr>
          <w:spacing w:val="1"/>
        </w:rPr>
        <w:t>t</w:t>
      </w:r>
      <w:r w:rsidRPr="00723390">
        <w:rPr>
          <w:spacing w:val="-1"/>
        </w:rPr>
        <w:t>a</w:t>
      </w:r>
      <w:r w:rsidRPr="00723390">
        <w:t>te</w:t>
      </w:r>
      <w:r w:rsidRPr="00723390">
        <w:rPr>
          <w:spacing w:val="2"/>
        </w:rPr>
        <w:t xml:space="preserve"> </w:t>
      </w:r>
      <w:r w:rsidRPr="00723390">
        <w:rPr>
          <w:spacing w:val="-1"/>
        </w:rPr>
        <w:t>a</w:t>
      </w:r>
      <w:r w:rsidRPr="00723390">
        <w:rPr>
          <w:spacing w:val="2"/>
        </w:rPr>
        <w:t>p</w:t>
      </w:r>
      <w:r w:rsidRPr="00723390">
        <w:t>pr</w:t>
      </w:r>
      <w:r w:rsidRPr="00723390">
        <w:rPr>
          <w:spacing w:val="1"/>
        </w:rPr>
        <w:t>o</w:t>
      </w:r>
      <w:r w:rsidRPr="00723390">
        <w:t>v</w:t>
      </w:r>
      <w:r w:rsidRPr="00723390">
        <w:rPr>
          <w:spacing w:val="-1"/>
        </w:rPr>
        <w:t>a</w:t>
      </w:r>
      <w:r w:rsidRPr="00723390">
        <w:t>l.</w:t>
      </w:r>
    </w:p>
    <w:p w14:paraId="3646F095" w14:textId="77777777" w:rsidR="00EF3E58" w:rsidRPr="00723390" w:rsidRDefault="00EF3E58" w:rsidP="00EF3E58">
      <w:pPr>
        <w:pStyle w:val="H3Normal"/>
        <w:ind w:left="1080"/>
      </w:pPr>
    </w:p>
    <w:p w14:paraId="5A88556D" w14:textId="77777777" w:rsidR="00EF3E58" w:rsidRPr="00723390" w:rsidRDefault="00EF3E58" w:rsidP="00EF3E58">
      <w:pPr>
        <w:pStyle w:val="Heading3"/>
        <w:keepNext w:val="0"/>
        <w:keepLines w:val="0"/>
        <w:widowControl w:val="0"/>
        <w:numPr>
          <w:ilvl w:val="0"/>
          <w:numId w:val="26"/>
        </w:numPr>
        <w:spacing w:before="0" w:line="240" w:lineRule="auto"/>
        <w:ind w:left="720" w:right="-20"/>
        <w:contextualSpacing/>
        <w:rPr>
          <w:rFonts w:ascii="Times New Roman" w:hAnsi="Times New Roman" w:cs="Times New Roman"/>
          <w:b/>
          <w:bCs/>
          <w:color w:val="auto"/>
        </w:rPr>
      </w:pPr>
      <w:r w:rsidRPr="00723390">
        <w:rPr>
          <w:rFonts w:ascii="Times New Roman" w:hAnsi="Times New Roman" w:cs="Times New Roman"/>
          <w:b/>
          <w:bCs/>
          <w:color w:val="auto"/>
        </w:rPr>
        <w:t>Protest Deadline</w:t>
      </w:r>
    </w:p>
    <w:p w14:paraId="3B421382" w14:textId="77777777" w:rsidR="00EF3E58" w:rsidRPr="00723390" w:rsidRDefault="00EF3E58" w:rsidP="00EF3E58">
      <w:pPr>
        <w:pStyle w:val="H3Normal"/>
        <w:ind w:left="360"/>
      </w:pPr>
      <w:r w:rsidRPr="00723390">
        <w:t>A</w:t>
      </w:r>
      <w:r w:rsidRPr="00723390">
        <w:rPr>
          <w:spacing w:val="2"/>
        </w:rPr>
        <w:t>n</w:t>
      </w:r>
      <w:r w:rsidRPr="00723390">
        <w:t>y</w:t>
      </w:r>
      <w:r w:rsidRPr="00723390">
        <w:rPr>
          <w:spacing w:val="-5"/>
        </w:rPr>
        <w:t xml:space="preserve"> </w:t>
      </w:r>
      <w:r w:rsidRPr="00723390">
        <w:rPr>
          <w:spacing w:val="2"/>
        </w:rPr>
        <w:t>p</w:t>
      </w:r>
      <w:r w:rsidRPr="00723390">
        <w:t>rot</w:t>
      </w:r>
      <w:r w:rsidRPr="00723390">
        <w:rPr>
          <w:spacing w:val="-1"/>
        </w:rPr>
        <w:t>e</w:t>
      </w:r>
      <w:r w:rsidRPr="00723390">
        <w:t xml:space="preserve">st </w:t>
      </w:r>
      <w:r w:rsidRPr="00723390">
        <w:rPr>
          <w:spacing w:val="3"/>
        </w:rPr>
        <w:t>b</w:t>
      </w:r>
      <w:r w:rsidRPr="00723390">
        <w:t xml:space="preserve">y </w:t>
      </w:r>
      <w:r w:rsidRPr="00723390">
        <w:rPr>
          <w:spacing w:val="-1"/>
        </w:rPr>
        <w:t>a</w:t>
      </w:r>
      <w:r w:rsidRPr="00723390">
        <w:t>n</w:t>
      </w:r>
      <w:r w:rsidRPr="00723390">
        <w:rPr>
          <w:spacing w:val="2"/>
        </w:rPr>
        <w:t xml:space="preserve"> </w:t>
      </w:r>
      <w:r w:rsidRPr="00723390">
        <w:t>O</w:t>
      </w:r>
      <w:r w:rsidRPr="00723390">
        <w:rPr>
          <w:spacing w:val="1"/>
        </w:rPr>
        <w:t>f</w:t>
      </w:r>
      <w:r w:rsidRPr="00723390">
        <w:t>f</w:t>
      </w:r>
      <w:r w:rsidRPr="00723390">
        <w:rPr>
          <w:spacing w:val="-2"/>
        </w:rPr>
        <w:t>e</w:t>
      </w:r>
      <w:r w:rsidRPr="00723390">
        <w:t>r</w:t>
      </w:r>
      <w:r w:rsidRPr="00723390">
        <w:rPr>
          <w:spacing w:val="1"/>
        </w:rPr>
        <w:t>o</w:t>
      </w:r>
      <w:r w:rsidRPr="00723390">
        <w:t>r must be ti</w:t>
      </w:r>
      <w:r w:rsidRPr="00723390">
        <w:rPr>
          <w:spacing w:val="1"/>
        </w:rPr>
        <w:t>m</w:t>
      </w:r>
      <w:r w:rsidRPr="00723390">
        <w:rPr>
          <w:spacing w:val="-1"/>
        </w:rPr>
        <w:t>e</w:t>
      </w:r>
      <w:r w:rsidRPr="00723390">
        <w:rPr>
          <w:spacing w:val="3"/>
        </w:rPr>
        <w:t>l</w:t>
      </w:r>
      <w:r w:rsidRPr="00723390">
        <w:t>y</w:t>
      </w:r>
      <w:r w:rsidRPr="00723390">
        <w:rPr>
          <w:spacing w:val="-5"/>
        </w:rPr>
        <w:t xml:space="preserve"> </w:t>
      </w:r>
      <w:r w:rsidRPr="00723390">
        <w:rPr>
          <w:spacing w:val="-1"/>
        </w:rPr>
        <w:t>a</w:t>
      </w:r>
      <w:r w:rsidRPr="00723390">
        <w:t xml:space="preserve">nd in </w:t>
      </w:r>
      <w:r w:rsidRPr="00723390">
        <w:rPr>
          <w:spacing w:val="2"/>
        </w:rPr>
        <w:t>c</w:t>
      </w:r>
      <w:r w:rsidRPr="00723390">
        <w:t>onfo</w:t>
      </w:r>
      <w:r w:rsidRPr="00723390">
        <w:rPr>
          <w:spacing w:val="-1"/>
        </w:rPr>
        <w:t>r</w:t>
      </w:r>
      <w:r w:rsidRPr="00723390">
        <w:t>man</w:t>
      </w:r>
      <w:r w:rsidRPr="00723390">
        <w:rPr>
          <w:spacing w:val="1"/>
        </w:rPr>
        <w:t>c</w:t>
      </w:r>
      <w:r w:rsidRPr="00723390">
        <w:t>e</w:t>
      </w:r>
      <w:r w:rsidRPr="00723390">
        <w:rPr>
          <w:spacing w:val="-1"/>
        </w:rPr>
        <w:t xml:space="preserve"> </w:t>
      </w:r>
      <w:r w:rsidRPr="00723390">
        <w:t xml:space="preserve">with </w:t>
      </w:r>
      <w:r w:rsidRPr="00723390">
        <w:rPr>
          <w:spacing w:val="1"/>
        </w:rPr>
        <w:t>S</w:t>
      </w:r>
      <w:r w:rsidRPr="00723390">
        <w:rPr>
          <w:spacing w:val="-1"/>
        </w:rPr>
        <w:t>ec</w:t>
      </w:r>
      <w:r w:rsidRPr="00723390">
        <w:t>t</w:t>
      </w:r>
      <w:r w:rsidRPr="00723390">
        <w:rPr>
          <w:spacing w:val="1"/>
        </w:rPr>
        <w:t>i</w:t>
      </w:r>
      <w:r w:rsidRPr="00723390">
        <w:t>on 1</w:t>
      </w:r>
      <w:r w:rsidRPr="00723390">
        <w:rPr>
          <w:spacing w:val="3"/>
        </w:rPr>
        <w:t>3</w:t>
      </w:r>
      <w:r w:rsidRPr="00723390">
        <w:rPr>
          <w:spacing w:val="-1"/>
        </w:rPr>
        <w:t>-</w:t>
      </w:r>
      <w:r w:rsidRPr="00723390">
        <w:t>1</w:t>
      </w:r>
      <w:r w:rsidRPr="00723390">
        <w:rPr>
          <w:spacing w:val="-1"/>
        </w:rPr>
        <w:t>-</w:t>
      </w:r>
      <w:r w:rsidRPr="00723390">
        <w:t xml:space="preserve">172 NMSA 1978 </w:t>
      </w:r>
      <w:r w:rsidRPr="00723390">
        <w:rPr>
          <w:spacing w:val="-1"/>
        </w:rPr>
        <w:t>a</w:t>
      </w:r>
      <w:r w:rsidRPr="00723390">
        <w:t xml:space="preserve">nd </w:t>
      </w:r>
      <w:r w:rsidRPr="00723390">
        <w:rPr>
          <w:spacing w:val="-1"/>
        </w:rPr>
        <w:t>a</w:t>
      </w:r>
      <w:r w:rsidRPr="00723390">
        <w:t>ppl</w:t>
      </w:r>
      <w:r w:rsidRPr="00723390">
        <w:rPr>
          <w:spacing w:val="1"/>
        </w:rPr>
        <w:t>i</w:t>
      </w:r>
      <w:r w:rsidRPr="00723390">
        <w:rPr>
          <w:spacing w:val="-1"/>
        </w:rPr>
        <w:t>c</w:t>
      </w:r>
      <w:r w:rsidRPr="00723390">
        <w:rPr>
          <w:spacing w:val="1"/>
        </w:rPr>
        <w:t>a</w:t>
      </w:r>
      <w:r w:rsidRPr="00723390">
        <w:t>ble p</w:t>
      </w:r>
      <w:r w:rsidRPr="00723390">
        <w:rPr>
          <w:spacing w:val="-1"/>
        </w:rPr>
        <w:t>r</w:t>
      </w:r>
      <w:r w:rsidRPr="00723390">
        <w:t>o</w:t>
      </w:r>
      <w:r w:rsidRPr="00723390">
        <w:rPr>
          <w:spacing w:val="-1"/>
        </w:rPr>
        <w:t>c</w:t>
      </w:r>
      <w:r w:rsidRPr="00723390">
        <w:t>u</w:t>
      </w:r>
      <w:r w:rsidRPr="00723390">
        <w:rPr>
          <w:spacing w:val="1"/>
        </w:rPr>
        <w:t>r</w:t>
      </w:r>
      <w:r w:rsidRPr="00723390">
        <w:rPr>
          <w:spacing w:val="-1"/>
        </w:rPr>
        <w:t>e</w:t>
      </w:r>
      <w:r w:rsidRPr="00723390">
        <w:t xml:space="preserve">ment </w:t>
      </w:r>
      <w:r w:rsidRPr="00723390">
        <w:rPr>
          <w:spacing w:val="-1"/>
        </w:rPr>
        <w:t>r</w:t>
      </w:r>
      <w:r w:rsidRPr="00723390">
        <w:rPr>
          <w:spacing w:val="1"/>
        </w:rPr>
        <w:t>e</w:t>
      </w:r>
      <w:r w:rsidRPr="00723390">
        <w:rPr>
          <w:spacing w:val="-2"/>
        </w:rPr>
        <w:t>g</w:t>
      </w:r>
      <w:r w:rsidRPr="00723390">
        <w:t>ulat</w:t>
      </w:r>
      <w:r w:rsidRPr="00723390">
        <w:rPr>
          <w:spacing w:val="3"/>
        </w:rPr>
        <w:t>i</w:t>
      </w:r>
      <w:r w:rsidRPr="00723390">
        <w:t>ons. The</w:t>
      </w:r>
      <w:r w:rsidRPr="00723390">
        <w:rPr>
          <w:spacing w:val="2"/>
        </w:rPr>
        <w:t xml:space="preserve"> </w:t>
      </w:r>
      <w:r w:rsidRPr="00723390">
        <w:t>fi</w:t>
      </w:r>
      <w:r w:rsidRPr="00723390">
        <w:rPr>
          <w:spacing w:val="-1"/>
        </w:rPr>
        <w:t>f</w:t>
      </w:r>
      <w:r w:rsidRPr="00723390">
        <w:t>te</w:t>
      </w:r>
      <w:r w:rsidRPr="00723390">
        <w:rPr>
          <w:spacing w:val="-1"/>
        </w:rPr>
        <w:t>e</w:t>
      </w:r>
      <w:r w:rsidRPr="00723390">
        <w:t>n</w:t>
      </w:r>
      <w:r w:rsidRPr="00723390">
        <w:rPr>
          <w:spacing w:val="2"/>
        </w:rPr>
        <w:t xml:space="preserve"> </w:t>
      </w:r>
      <w:r w:rsidRPr="00723390">
        <w:t>(15)</w:t>
      </w:r>
      <w:r w:rsidRPr="00723390">
        <w:rPr>
          <w:spacing w:val="-1"/>
        </w:rPr>
        <w:t xml:space="preserve"> </w:t>
      </w:r>
      <w:r w:rsidRPr="00723390">
        <w:rPr>
          <w:spacing w:val="1"/>
        </w:rPr>
        <w:t>c</w:t>
      </w:r>
      <w:r w:rsidRPr="00723390">
        <w:rPr>
          <w:spacing w:val="-1"/>
        </w:rPr>
        <w:t>a</w:t>
      </w:r>
      <w:r w:rsidRPr="00723390">
        <w:rPr>
          <w:spacing w:val="3"/>
        </w:rPr>
        <w:t>l</w:t>
      </w:r>
      <w:r w:rsidRPr="00723390">
        <w:rPr>
          <w:spacing w:val="-1"/>
        </w:rPr>
        <w:t>e</w:t>
      </w:r>
      <w:r w:rsidRPr="00723390">
        <w:t>nd</w:t>
      </w:r>
      <w:r w:rsidRPr="00723390">
        <w:rPr>
          <w:spacing w:val="-1"/>
        </w:rPr>
        <w:t>a</w:t>
      </w:r>
      <w:r w:rsidRPr="00723390">
        <w:t>r-d</w:t>
      </w:r>
      <w:r w:rsidRPr="00723390">
        <w:rPr>
          <w:spacing w:val="3"/>
        </w:rPr>
        <w:t>a</w:t>
      </w:r>
      <w:r w:rsidRPr="00723390">
        <w:t>y prot</w:t>
      </w:r>
      <w:r w:rsidRPr="00723390">
        <w:rPr>
          <w:spacing w:val="-1"/>
        </w:rPr>
        <w:t>e</w:t>
      </w:r>
      <w:r w:rsidRPr="00723390">
        <w:t>st pe</w:t>
      </w:r>
      <w:r w:rsidRPr="00723390">
        <w:rPr>
          <w:spacing w:val="-1"/>
        </w:rPr>
        <w:t>r</w:t>
      </w:r>
      <w:r w:rsidRPr="00723390">
        <w:t>iod sh</w:t>
      </w:r>
      <w:r w:rsidRPr="00723390">
        <w:rPr>
          <w:spacing w:val="-1"/>
        </w:rPr>
        <w:t>a</w:t>
      </w:r>
      <w:r w:rsidRPr="00723390">
        <w:t>ll</w:t>
      </w:r>
      <w:r w:rsidRPr="00723390">
        <w:rPr>
          <w:spacing w:val="1"/>
        </w:rPr>
        <w:t xml:space="preserve"> </w:t>
      </w:r>
      <w:r w:rsidRPr="00723390">
        <w:t>b</w:t>
      </w:r>
      <w:r w:rsidRPr="00723390">
        <w:rPr>
          <w:spacing w:val="1"/>
        </w:rPr>
        <w:t>e</w:t>
      </w:r>
      <w:r w:rsidRPr="00723390">
        <w:rPr>
          <w:spacing w:val="-2"/>
        </w:rPr>
        <w:t>g</w:t>
      </w:r>
      <w:r w:rsidRPr="00723390">
        <w:t>in</w:t>
      </w:r>
      <w:r w:rsidRPr="00723390">
        <w:rPr>
          <w:spacing w:val="3"/>
        </w:rPr>
        <w:t xml:space="preserve"> </w:t>
      </w:r>
      <w:r w:rsidRPr="00723390">
        <w:t>on the d</w:t>
      </w:r>
      <w:r w:rsidRPr="00723390">
        <w:rPr>
          <w:spacing w:val="3"/>
        </w:rPr>
        <w:t>a</w:t>
      </w:r>
      <w:r w:rsidRPr="00723390">
        <w:t>y</w:t>
      </w:r>
      <w:r w:rsidRPr="00723390">
        <w:rPr>
          <w:spacing w:val="-5"/>
        </w:rPr>
        <w:t xml:space="preserve"> </w:t>
      </w:r>
      <w:r w:rsidRPr="00723390">
        <w:t>following</w:t>
      </w:r>
      <w:r w:rsidRPr="00723390">
        <w:rPr>
          <w:spacing w:val="-2"/>
        </w:rPr>
        <w:t xml:space="preserve"> </w:t>
      </w:r>
      <w:r w:rsidRPr="00723390">
        <w:t>contract</w:t>
      </w:r>
      <w:r w:rsidRPr="00723390">
        <w:rPr>
          <w:spacing w:val="1"/>
        </w:rPr>
        <w:t xml:space="preserve"> </w:t>
      </w:r>
      <w:r w:rsidRPr="00723390">
        <w:rPr>
          <w:spacing w:val="-1"/>
        </w:rPr>
        <w:t>a</w:t>
      </w:r>
      <w:r w:rsidRPr="00723390">
        <w:t>w</w:t>
      </w:r>
      <w:r w:rsidRPr="00723390">
        <w:rPr>
          <w:spacing w:val="-1"/>
        </w:rPr>
        <w:t>a</w:t>
      </w:r>
      <w:r w:rsidRPr="00723390">
        <w:t xml:space="preserve">rd </w:t>
      </w:r>
      <w:r w:rsidRPr="00723390">
        <w:rPr>
          <w:spacing w:val="-1"/>
        </w:rPr>
        <w:t>a</w:t>
      </w:r>
      <w:r w:rsidRPr="00723390">
        <w:t>nd</w:t>
      </w:r>
      <w:r w:rsidRPr="00723390">
        <w:rPr>
          <w:spacing w:val="2"/>
        </w:rPr>
        <w:t xml:space="preserve"> </w:t>
      </w:r>
      <w:r w:rsidRPr="00723390">
        <w:t>shall</w:t>
      </w:r>
      <w:r w:rsidRPr="00723390">
        <w:rPr>
          <w:spacing w:val="1"/>
        </w:rPr>
        <w:t xml:space="preserve"> </w:t>
      </w:r>
      <w:r w:rsidRPr="00723390">
        <w:rPr>
          <w:spacing w:val="-1"/>
        </w:rPr>
        <w:t>e</w:t>
      </w:r>
      <w:r w:rsidRPr="00723390">
        <w:t xml:space="preserve">nd </w:t>
      </w:r>
      <w:r w:rsidRPr="00723390">
        <w:rPr>
          <w:spacing w:val="-1"/>
        </w:rPr>
        <w:t>a</w:t>
      </w:r>
      <w:r w:rsidRPr="00723390">
        <w:t>t 5:00 pm MT</w:t>
      </w:r>
      <w:r w:rsidRPr="00723390">
        <w:rPr>
          <w:spacing w:val="4"/>
        </w:rPr>
        <w:t xml:space="preserve"> </w:t>
      </w:r>
      <w:r w:rsidRPr="00723390">
        <w:t>on the 15</w:t>
      </w:r>
      <w:r w:rsidRPr="00723390">
        <w:rPr>
          <w:vertAlign w:val="superscript"/>
        </w:rPr>
        <w:t>th</w:t>
      </w:r>
      <w:r w:rsidRPr="00723390">
        <w:t xml:space="preserve"> calendar</w:t>
      </w:r>
      <w:r w:rsidRPr="00723390">
        <w:rPr>
          <w:spacing w:val="21"/>
          <w:position w:val="11"/>
        </w:rPr>
        <w:t xml:space="preserve"> </w:t>
      </w:r>
      <w:r w:rsidRPr="00723390">
        <w:t>d</w:t>
      </w:r>
      <w:r w:rsidRPr="00723390">
        <w:rPr>
          <w:spacing w:val="1"/>
        </w:rPr>
        <w:t>a</w:t>
      </w:r>
      <w:r w:rsidRPr="00723390">
        <w:rPr>
          <w:spacing w:val="-7"/>
        </w:rPr>
        <w:t>y after contract award</w:t>
      </w:r>
      <w:r w:rsidRPr="00723390">
        <w:t xml:space="preserve">. </w:t>
      </w:r>
      <w:r w:rsidRPr="00723390">
        <w:rPr>
          <w:spacing w:val="1"/>
        </w:rPr>
        <w:t>P</w:t>
      </w:r>
      <w:r w:rsidRPr="00723390">
        <w:t>ro</w:t>
      </w:r>
      <w:r w:rsidRPr="00723390">
        <w:rPr>
          <w:spacing w:val="2"/>
        </w:rPr>
        <w:t>t</w:t>
      </w:r>
      <w:r w:rsidRPr="00723390">
        <w:rPr>
          <w:spacing w:val="-1"/>
        </w:rPr>
        <w:t>e</w:t>
      </w:r>
      <w:r w:rsidRPr="00723390">
        <w:t>sts</w:t>
      </w:r>
      <w:r w:rsidRPr="00723390">
        <w:rPr>
          <w:spacing w:val="1"/>
        </w:rPr>
        <w:t xml:space="preserve"> </w:t>
      </w:r>
      <w:r w:rsidRPr="00723390">
        <w:t>must</w:t>
      </w:r>
      <w:r w:rsidRPr="00723390">
        <w:rPr>
          <w:spacing w:val="1"/>
        </w:rPr>
        <w:t xml:space="preserve"> </w:t>
      </w:r>
      <w:r w:rsidRPr="00723390">
        <w:t>be w</w:t>
      </w:r>
      <w:r w:rsidRPr="00723390">
        <w:rPr>
          <w:spacing w:val="-1"/>
        </w:rPr>
        <w:t>r</w:t>
      </w:r>
      <w:r w:rsidRPr="00723390">
        <w:t>i</w:t>
      </w:r>
      <w:r w:rsidRPr="00723390">
        <w:rPr>
          <w:spacing w:val="1"/>
        </w:rPr>
        <w:t>t</w:t>
      </w:r>
      <w:r w:rsidRPr="00723390">
        <w:t xml:space="preserve">ten </w:t>
      </w:r>
      <w:r w:rsidRPr="00723390">
        <w:rPr>
          <w:spacing w:val="-1"/>
        </w:rPr>
        <w:t>a</w:t>
      </w:r>
      <w:r w:rsidRPr="00723390">
        <w:t xml:space="preserve">nd must </w:t>
      </w:r>
      <w:r w:rsidRPr="00723390">
        <w:rPr>
          <w:spacing w:val="1"/>
        </w:rPr>
        <w:t>i</w:t>
      </w:r>
      <w:r w:rsidRPr="00723390">
        <w:t>n</w:t>
      </w:r>
      <w:r w:rsidRPr="00723390">
        <w:rPr>
          <w:spacing w:val="-1"/>
        </w:rPr>
        <w:t>c</w:t>
      </w:r>
      <w:r w:rsidRPr="00723390">
        <w:t>lude</w:t>
      </w:r>
      <w:r w:rsidRPr="00723390">
        <w:rPr>
          <w:spacing w:val="2"/>
        </w:rPr>
        <w:t xml:space="preserve"> </w:t>
      </w:r>
      <w:r w:rsidRPr="00723390">
        <w:t>the n</w:t>
      </w:r>
      <w:r w:rsidRPr="00723390">
        <w:rPr>
          <w:spacing w:val="-1"/>
        </w:rPr>
        <w:t>a</w:t>
      </w:r>
      <w:r w:rsidRPr="00723390">
        <w:t xml:space="preserve">me </w:t>
      </w:r>
      <w:r w:rsidRPr="00723390">
        <w:rPr>
          <w:spacing w:val="-1"/>
        </w:rPr>
        <w:t>a</w:t>
      </w:r>
      <w:r w:rsidRPr="00723390">
        <w:t>nd</w:t>
      </w:r>
      <w:r w:rsidRPr="00723390">
        <w:rPr>
          <w:spacing w:val="2"/>
        </w:rPr>
        <w:t xml:space="preserve"> </w:t>
      </w:r>
      <w:r w:rsidRPr="00723390">
        <w:rPr>
          <w:spacing w:val="-1"/>
        </w:rPr>
        <w:t>a</w:t>
      </w:r>
      <w:r w:rsidRPr="00723390">
        <w:t>ddr</w:t>
      </w:r>
      <w:r w:rsidRPr="00723390">
        <w:rPr>
          <w:spacing w:val="-2"/>
        </w:rPr>
        <w:t>e</w:t>
      </w:r>
      <w:r w:rsidRPr="00723390">
        <w:t xml:space="preserve">ss of </w:t>
      </w:r>
      <w:r w:rsidRPr="00723390">
        <w:rPr>
          <w:spacing w:val="2"/>
        </w:rPr>
        <w:t>t</w:t>
      </w:r>
      <w:r w:rsidRPr="00723390">
        <w:t>he</w:t>
      </w:r>
      <w:r w:rsidRPr="00723390">
        <w:rPr>
          <w:spacing w:val="-1"/>
        </w:rPr>
        <w:t xml:space="preserve"> </w:t>
      </w:r>
      <w:r w:rsidRPr="00723390">
        <w:t>prot</w:t>
      </w:r>
      <w:r w:rsidRPr="00723390">
        <w:rPr>
          <w:spacing w:val="-1"/>
        </w:rPr>
        <w:t>e</w:t>
      </w:r>
      <w:r w:rsidRPr="00723390">
        <w:t xml:space="preserve">stor </w:t>
      </w:r>
      <w:r w:rsidRPr="00723390">
        <w:rPr>
          <w:spacing w:val="-1"/>
        </w:rPr>
        <w:t>a</w:t>
      </w:r>
      <w:r w:rsidRPr="00723390">
        <w:t>nd the</w:t>
      </w:r>
      <w:r w:rsidRPr="00723390">
        <w:rPr>
          <w:spacing w:val="2"/>
        </w:rPr>
        <w:t xml:space="preserve"> </w:t>
      </w:r>
      <w:r w:rsidRPr="00723390">
        <w:t>RFP nu</w:t>
      </w:r>
      <w:r w:rsidRPr="00723390">
        <w:rPr>
          <w:spacing w:val="1"/>
        </w:rPr>
        <w:t>m</w:t>
      </w:r>
      <w:r w:rsidRPr="00723390">
        <w:t>b</w:t>
      </w:r>
      <w:r w:rsidRPr="00723390">
        <w:rPr>
          <w:spacing w:val="-1"/>
        </w:rPr>
        <w:t>e</w:t>
      </w:r>
      <w:r w:rsidRPr="00723390">
        <w:t xml:space="preserve">r. Protests also </w:t>
      </w:r>
      <w:r w:rsidRPr="00723390">
        <w:rPr>
          <w:spacing w:val="1"/>
        </w:rPr>
        <w:t>m</w:t>
      </w:r>
      <w:r w:rsidRPr="00723390">
        <w:t>u</w:t>
      </w:r>
      <w:r w:rsidRPr="00723390">
        <w:rPr>
          <w:spacing w:val="2"/>
        </w:rPr>
        <w:t>s</w:t>
      </w:r>
      <w:r w:rsidRPr="00723390">
        <w:t>t include</w:t>
      </w:r>
      <w:r w:rsidRPr="00723390">
        <w:rPr>
          <w:spacing w:val="-1"/>
        </w:rPr>
        <w:t xml:space="preserve"> </w:t>
      </w:r>
      <w:r w:rsidRPr="00723390">
        <w:t>a</w:t>
      </w:r>
      <w:r w:rsidRPr="00723390">
        <w:rPr>
          <w:spacing w:val="-1"/>
        </w:rPr>
        <w:t xml:space="preserve"> </w:t>
      </w:r>
      <w:r w:rsidRPr="00723390">
        <w:t>stat</w:t>
      </w:r>
      <w:r w:rsidRPr="00723390">
        <w:rPr>
          <w:spacing w:val="-1"/>
        </w:rPr>
        <w:t>e</w:t>
      </w:r>
      <w:r w:rsidRPr="00723390">
        <w:t>ment</w:t>
      </w:r>
      <w:r w:rsidRPr="00723390">
        <w:rPr>
          <w:spacing w:val="2"/>
        </w:rPr>
        <w:t xml:space="preserve"> </w:t>
      </w:r>
      <w:r w:rsidRPr="00723390">
        <w:t>of the</w:t>
      </w:r>
      <w:r w:rsidRPr="00723390">
        <w:rPr>
          <w:spacing w:val="-1"/>
        </w:rPr>
        <w:t xml:space="preserve"> </w:t>
      </w:r>
      <w:r w:rsidRPr="00723390">
        <w:t>gro</w:t>
      </w:r>
      <w:r w:rsidRPr="00723390">
        <w:rPr>
          <w:spacing w:val="-1"/>
        </w:rPr>
        <w:t>u</w:t>
      </w:r>
      <w:r w:rsidRPr="00723390">
        <w:t>nds for</w:t>
      </w:r>
      <w:r w:rsidRPr="00723390">
        <w:rPr>
          <w:spacing w:val="-1"/>
        </w:rPr>
        <w:t xml:space="preserve"> </w:t>
      </w:r>
      <w:r w:rsidRPr="00723390">
        <w:rPr>
          <w:spacing w:val="2"/>
        </w:rPr>
        <w:t>p</w:t>
      </w:r>
      <w:r w:rsidRPr="00723390">
        <w:t>rot</w:t>
      </w:r>
      <w:r w:rsidRPr="00723390">
        <w:rPr>
          <w:spacing w:val="-1"/>
        </w:rPr>
        <w:t>e</w:t>
      </w:r>
      <w:r w:rsidRPr="00723390">
        <w:rPr>
          <w:spacing w:val="2"/>
        </w:rPr>
        <w:t>st</w:t>
      </w:r>
      <w:r w:rsidRPr="00723390">
        <w:t xml:space="preserve">, including </w:t>
      </w:r>
      <w:r w:rsidRPr="00723390">
        <w:rPr>
          <w:spacing w:val="-1"/>
        </w:rPr>
        <w:t>a</w:t>
      </w:r>
      <w:r w:rsidRPr="00723390">
        <w:t>ppro</w:t>
      </w:r>
      <w:r w:rsidRPr="00723390">
        <w:rPr>
          <w:spacing w:val="-1"/>
        </w:rPr>
        <w:t>p</w:t>
      </w:r>
      <w:r w:rsidRPr="00723390">
        <w:t>ri</w:t>
      </w:r>
      <w:r w:rsidRPr="00723390">
        <w:rPr>
          <w:spacing w:val="-1"/>
        </w:rPr>
        <w:t>a</w:t>
      </w:r>
      <w:r w:rsidRPr="00723390">
        <w:t>te supp</w:t>
      </w:r>
      <w:r w:rsidRPr="00723390">
        <w:rPr>
          <w:spacing w:val="2"/>
        </w:rPr>
        <w:t>o</w:t>
      </w:r>
      <w:r w:rsidRPr="00723390">
        <w:t xml:space="preserve">rting </w:t>
      </w:r>
      <w:r w:rsidRPr="00723390">
        <w:rPr>
          <w:spacing w:val="1"/>
        </w:rPr>
        <w:t>e</w:t>
      </w:r>
      <w:r w:rsidRPr="00723390">
        <w:rPr>
          <w:spacing w:val="2"/>
        </w:rPr>
        <w:t>x</w:t>
      </w:r>
      <w:r w:rsidRPr="00723390">
        <w:t>hib</w:t>
      </w:r>
      <w:r w:rsidRPr="00723390">
        <w:rPr>
          <w:spacing w:val="-1"/>
        </w:rPr>
        <w:t>i</w:t>
      </w:r>
      <w:r w:rsidRPr="00723390">
        <w:t>t</w:t>
      </w:r>
      <w:r w:rsidRPr="00723390">
        <w:rPr>
          <w:spacing w:val="3"/>
        </w:rPr>
        <w:t>s</w:t>
      </w:r>
      <w:r w:rsidRPr="00723390">
        <w:t xml:space="preserve"> </w:t>
      </w:r>
      <w:r w:rsidRPr="00723390">
        <w:rPr>
          <w:spacing w:val="-1"/>
        </w:rPr>
        <w:t>a</w:t>
      </w:r>
      <w:r w:rsidRPr="00723390">
        <w:t>nd must</w:t>
      </w:r>
      <w:r w:rsidRPr="00723390">
        <w:rPr>
          <w:spacing w:val="1"/>
        </w:rPr>
        <w:t xml:space="preserve"> </w:t>
      </w:r>
      <w:r w:rsidRPr="00723390">
        <w:t>sp</w:t>
      </w:r>
      <w:r w:rsidRPr="00723390">
        <w:rPr>
          <w:spacing w:val="-1"/>
        </w:rPr>
        <w:t>ec</w:t>
      </w:r>
      <w:r w:rsidRPr="00723390">
        <w:rPr>
          <w:spacing w:val="-2"/>
        </w:rPr>
        <w:t>i</w:t>
      </w:r>
      <w:r w:rsidRPr="00723390">
        <w:rPr>
          <w:spacing w:val="1"/>
        </w:rPr>
        <w:t>f</w:t>
      </w:r>
      <w:r w:rsidRPr="00723390">
        <w:t>y</w:t>
      </w:r>
      <w:r w:rsidRPr="00723390">
        <w:rPr>
          <w:spacing w:val="-5"/>
        </w:rPr>
        <w:t xml:space="preserve"> </w:t>
      </w:r>
      <w:r w:rsidRPr="00723390">
        <w:t>the</w:t>
      </w:r>
      <w:r w:rsidRPr="00723390">
        <w:rPr>
          <w:spacing w:val="2"/>
        </w:rPr>
        <w:t xml:space="preserve"> </w:t>
      </w:r>
      <w:r w:rsidRPr="00723390">
        <w:t>ruling r</w:t>
      </w:r>
      <w:r w:rsidRPr="00723390">
        <w:rPr>
          <w:spacing w:val="-2"/>
        </w:rPr>
        <w:t>e</w:t>
      </w:r>
      <w:r w:rsidRPr="00723390">
        <w:t>qu</w:t>
      </w:r>
      <w:r w:rsidRPr="00723390">
        <w:rPr>
          <w:spacing w:val="-1"/>
        </w:rPr>
        <w:t>e</w:t>
      </w:r>
      <w:r w:rsidRPr="00723390">
        <w:t>s</w:t>
      </w:r>
      <w:r w:rsidRPr="00723390">
        <w:rPr>
          <w:spacing w:val="3"/>
        </w:rPr>
        <w:t>t</w:t>
      </w:r>
      <w:r w:rsidRPr="00723390">
        <w:rPr>
          <w:spacing w:val="-1"/>
        </w:rPr>
        <w:t>e</w:t>
      </w:r>
      <w:r w:rsidRPr="00723390">
        <w:t>d f</w:t>
      </w:r>
      <w:r w:rsidRPr="00723390">
        <w:rPr>
          <w:spacing w:val="1"/>
        </w:rPr>
        <w:t>r</w:t>
      </w:r>
      <w:r w:rsidRPr="00723390">
        <w:t xml:space="preserve">om </w:t>
      </w:r>
      <w:r w:rsidRPr="00723390">
        <w:rPr>
          <w:spacing w:val="1"/>
        </w:rPr>
        <w:t>t</w:t>
      </w:r>
      <w:r w:rsidRPr="00723390">
        <w:t>he</w:t>
      </w:r>
      <w:r w:rsidRPr="00723390">
        <w:rPr>
          <w:spacing w:val="2"/>
        </w:rPr>
        <w:t xml:space="preserve"> </w:t>
      </w:r>
      <w:r w:rsidRPr="00723390">
        <w:t>p</w:t>
      </w:r>
      <w:r w:rsidRPr="00723390">
        <w:rPr>
          <w:spacing w:val="-1"/>
        </w:rPr>
        <w:t>a</w:t>
      </w:r>
      <w:r w:rsidRPr="00723390">
        <w:t>r</w:t>
      </w:r>
      <w:r w:rsidRPr="00723390">
        <w:rPr>
          <w:spacing w:val="2"/>
        </w:rPr>
        <w:t>t</w:t>
      </w:r>
      <w:r w:rsidRPr="00723390">
        <w:t>y l</w:t>
      </w:r>
      <w:r w:rsidRPr="00723390">
        <w:rPr>
          <w:spacing w:val="1"/>
        </w:rPr>
        <w:t>i</w:t>
      </w:r>
      <w:r w:rsidRPr="00723390">
        <w:t>sted b</w:t>
      </w:r>
      <w:r w:rsidRPr="00723390">
        <w:rPr>
          <w:spacing w:val="-1"/>
        </w:rPr>
        <w:t>e</w:t>
      </w:r>
      <w:r w:rsidRPr="00723390">
        <w:t>low.</w:t>
      </w:r>
      <w:r w:rsidRPr="00723390">
        <w:rPr>
          <w:spacing w:val="1"/>
        </w:rPr>
        <w:t xml:space="preserve"> </w:t>
      </w:r>
      <w:r w:rsidRPr="00723390">
        <w:t>The</w:t>
      </w:r>
      <w:r w:rsidRPr="00723390">
        <w:rPr>
          <w:spacing w:val="-1"/>
        </w:rPr>
        <w:t xml:space="preserve"> </w:t>
      </w:r>
      <w:r w:rsidRPr="00723390">
        <w:t>prot</w:t>
      </w:r>
      <w:r w:rsidRPr="00723390">
        <w:rPr>
          <w:spacing w:val="-1"/>
        </w:rPr>
        <w:t>e</w:t>
      </w:r>
      <w:r w:rsidRPr="00723390">
        <w:t>st</w:t>
      </w:r>
      <w:r w:rsidRPr="00723390">
        <w:rPr>
          <w:spacing w:val="3"/>
        </w:rPr>
        <w:t xml:space="preserve"> </w:t>
      </w:r>
      <w:r w:rsidRPr="00723390">
        <w:t>must</w:t>
      </w:r>
      <w:r w:rsidRPr="00723390">
        <w:rPr>
          <w:spacing w:val="1"/>
        </w:rPr>
        <w:t xml:space="preserve"> </w:t>
      </w:r>
      <w:r w:rsidRPr="00723390">
        <w:t>be</w:t>
      </w:r>
      <w:r w:rsidRPr="00723390">
        <w:rPr>
          <w:spacing w:val="-1"/>
        </w:rPr>
        <w:t xml:space="preserve"> </w:t>
      </w:r>
      <w:r w:rsidRPr="00723390">
        <w:t>d</w:t>
      </w:r>
      <w:r w:rsidRPr="00723390">
        <w:rPr>
          <w:spacing w:val="-1"/>
        </w:rPr>
        <w:t>e</w:t>
      </w:r>
      <w:r w:rsidRPr="00723390">
        <w:t>l</w:t>
      </w:r>
      <w:r w:rsidRPr="00723390">
        <w:rPr>
          <w:spacing w:val="1"/>
        </w:rPr>
        <w:t>i</w:t>
      </w:r>
      <w:r w:rsidRPr="00723390">
        <w:t>v</w:t>
      </w:r>
      <w:r w:rsidRPr="00723390">
        <w:rPr>
          <w:spacing w:val="-1"/>
        </w:rPr>
        <w:t>e</w:t>
      </w:r>
      <w:r w:rsidRPr="00723390">
        <w:t>r</w:t>
      </w:r>
      <w:r w:rsidRPr="00723390">
        <w:rPr>
          <w:spacing w:val="-2"/>
        </w:rPr>
        <w:t>e</w:t>
      </w:r>
      <w:r w:rsidRPr="00723390">
        <w:t>d to</w:t>
      </w:r>
      <w:r w:rsidRPr="00723390">
        <w:rPr>
          <w:spacing w:val="2"/>
        </w:rPr>
        <w:t xml:space="preserve"> </w:t>
      </w:r>
      <w:r w:rsidRPr="00723390">
        <w:t>the</w:t>
      </w:r>
      <w:r w:rsidRPr="00723390">
        <w:rPr>
          <w:spacing w:val="2"/>
        </w:rPr>
        <w:t xml:space="preserve"> </w:t>
      </w:r>
      <w:r w:rsidRPr="00723390">
        <w:t>HSD P</w:t>
      </w:r>
      <w:r w:rsidRPr="00723390">
        <w:rPr>
          <w:spacing w:val="-1"/>
        </w:rPr>
        <w:t>r</w:t>
      </w:r>
      <w:r w:rsidRPr="00723390">
        <w:t>otest M</w:t>
      </w:r>
      <w:r w:rsidRPr="00723390">
        <w:rPr>
          <w:spacing w:val="-1"/>
        </w:rPr>
        <w:t>a</w:t>
      </w:r>
      <w:r w:rsidRPr="00723390">
        <w:t>n</w:t>
      </w:r>
      <w:r w:rsidRPr="00723390">
        <w:rPr>
          <w:spacing w:val="1"/>
        </w:rPr>
        <w:t>a</w:t>
      </w:r>
      <w:r w:rsidRPr="00723390">
        <w:rPr>
          <w:spacing w:val="-2"/>
        </w:rPr>
        <w:t>g</w:t>
      </w:r>
      <w:r w:rsidRPr="00723390">
        <w:rPr>
          <w:spacing w:val="1"/>
        </w:rPr>
        <w:t>er</w:t>
      </w:r>
      <w:r w:rsidRPr="00723390">
        <w:t>:</w:t>
      </w:r>
    </w:p>
    <w:p w14:paraId="70F3450E" w14:textId="77777777" w:rsidR="00EF3E58" w:rsidRPr="00723390" w:rsidRDefault="00EF3E58" w:rsidP="00EF3E58">
      <w:pPr>
        <w:pStyle w:val="H3Normal"/>
      </w:pPr>
    </w:p>
    <w:p w14:paraId="3FAD1A54"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Office of General Counsel</w:t>
      </w:r>
    </w:p>
    <w:p w14:paraId="6ED7E640"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Rodeo Building</w:t>
      </w:r>
    </w:p>
    <w:p w14:paraId="6BA90801"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1474 Rodeo Rd.</w:t>
      </w:r>
    </w:p>
    <w:p w14:paraId="4EA4F7C9"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Santa Fe, New Mexico 87505</w:t>
      </w:r>
    </w:p>
    <w:p w14:paraId="29C2C9BD"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Mailing Address: P.O. Box 2348</w:t>
      </w:r>
    </w:p>
    <w:p w14:paraId="30C22AD5"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Santa Fe, New Mexico 87504-2348</w:t>
      </w:r>
    </w:p>
    <w:p w14:paraId="23F1F8AF" w14:textId="77777777" w:rsidR="00EF3E58" w:rsidRPr="00723390" w:rsidRDefault="00EF3E58" w:rsidP="00EF3E58">
      <w:pPr>
        <w:rPr>
          <w:rFonts w:ascii="Times New Roman" w:hAnsi="Times New Roman" w:cs="Times New Roman"/>
          <w:sz w:val="24"/>
          <w:szCs w:val="24"/>
        </w:rPr>
      </w:pPr>
      <w:r w:rsidRPr="00723390">
        <w:rPr>
          <w:rFonts w:ascii="Times New Roman" w:hAnsi="Times New Roman" w:cs="Times New Roman"/>
          <w:sz w:val="24"/>
          <w:szCs w:val="24"/>
        </w:rPr>
        <w:tab/>
      </w:r>
    </w:p>
    <w:p w14:paraId="14DE1A1C" w14:textId="77777777" w:rsidR="00EF3E58" w:rsidRPr="00723390" w:rsidRDefault="00EF3E58" w:rsidP="00EF3E58">
      <w:pPr>
        <w:pStyle w:val="H3Normal"/>
      </w:pPr>
      <w:r w:rsidRPr="00723390">
        <w:rPr>
          <w:spacing w:val="1"/>
        </w:rPr>
        <w:t>P</w:t>
      </w:r>
      <w:r w:rsidRPr="00723390">
        <w:t>rot</w:t>
      </w:r>
      <w:r w:rsidRPr="00723390">
        <w:rPr>
          <w:spacing w:val="-1"/>
        </w:rPr>
        <w:t>e</w:t>
      </w:r>
      <w:r w:rsidRPr="00723390">
        <w:t>sts</w:t>
      </w:r>
      <w:r w:rsidRPr="00723390">
        <w:rPr>
          <w:spacing w:val="1"/>
        </w:rPr>
        <w:t xml:space="preserve"> </w:t>
      </w:r>
      <w:r w:rsidRPr="00723390">
        <w:t>r</w:t>
      </w:r>
      <w:r w:rsidRPr="00723390">
        <w:rPr>
          <w:spacing w:val="-2"/>
        </w:rPr>
        <w:t>e</w:t>
      </w:r>
      <w:r w:rsidRPr="00723390">
        <w:rPr>
          <w:spacing w:val="-1"/>
        </w:rPr>
        <w:t>ce</w:t>
      </w:r>
      <w:r w:rsidRPr="00723390">
        <w:t>ived</w:t>
      </w:r>
      <w:r w:rsidRPr="00723390">
        <w:rPr>
          <w:spacing w:val="2"/>
        </w:rPr>
        <w:t xml:space="preserve"> </w:t>
      </w:r>
      <w:r w:rsidRPr="00723390">
        <w:rPr>
          <w:spacing w:val="-1"/>
        </w:rPr>
        <w:t>a</w:t>
      </w:r>
      <w:r w:rsidRPr="00723390">
        <w:t>ft</w:t>
      </w:r>
      <w:r w:rsidRPr="00723390">
        <w:rPr>
          <w:spacing w:val="1"/>
        </w:rPr>
        <w:t>e</w:t>
      </w:r>
      <w:r w:rsidRPr="00723390">
        <w:t>r the</w:t>
      </w:r>
      <w:r w:rsidRPr="00723390">
        <w:rPr>
          <w:spacing w:val="-1"/>
        </w:rPr>
        <w:t xml:space="preserve"> </w:t>
      </w:r>
      <w:r w:rsidRPr="00723390">
        <w:t>d</w:t>
      </w:r>
      <w:r w:rsidRPr="00723390">
        <w:rPr>
          <w:spacing w:val="-1"/>
        </w:rPr>
        <w:t>ea</w:t>
      </w:r>
      <w:r w:rsidRPr="00723390">
        <w:t>dl</w:t>
      </w:r>
      <w:r w:rsidRPr="00723390">
        <w:rPr>
          <w:spacing w:val="1"/>
        </w:rPr>
        <w:t>i</w:t>
      </w:r>
      <w:r w:rsidRPr="00723390">
        <w:t>ne</w:t>
      </w:r>
      <w:r w:rsidRPr="00723390">
        <w:rPr>
          <w:spacing w:val="-1"/>
        </w:rPr>
        <w:t xml:space="preserve"> </w:t>
      </w:r>
      <w:r w:rsidRPr="00723390">
        <w:t>will</w:t>
      </w:r>
      <w:r w:rsidRPr="00723390">
        <w:rPr>
          <w:spacing w:val="1"/>
        </w:rPr>
        <w:t xml:space="preserve"> </w:t>
      </w:r>
      <w:r w:rsidRPr="00723390">
        <w:t xml:space="preserve">not be </w:t>
      </w:r>
      <w:r w:rsidRPr="00723390">
        <w:rPr>
          <w:spacing w:val="1"/>
        </w:rPr>
        <w:t>a</w:t>
      </w:r>
      <w:r w:rsidRPr="00723390">
        <w:rPr>
          <w:spacing w:val="-1"/>
        </w:rPr>
        <w:t>c</w:t>
      </w:r>
      <w:r w:rsidRPr="00723390">
        <w:rPr>
          <w:spacing w:val="1"/>
        </w:rPr>
        <w:t>c</w:t>
      </w:r>
      <w:r w:rsidRPr="00723390">
        <w:rPr>
          <w:spacing w:val="-1"/>
        </w:rPr>
        <w:t>e</w:t>
      </w:r>
      <w:r w:rsidRPr="00723390">
        <w:t>pted.</w:t>
      </w:r>
    </w:p>
    <w:p w14:paraId="279C510E" w14:textId="77777777" w:rsidR="00EF3E58" w:rsidRDefault="00EF3E58" w:rsidP="00EF3E58">
      <w:pPr>
        <w:spacing w:after="0"/>
        <w:rPr>
          <w:rFonts w:ascii="Times New Roman" w:hAnsi="Times New Roman" w:cs="Times New Roman"/>
          <w:b/>
          <w:sz w:val="24"/>
          <w:szCs w:val="24"/>
        </w:rPr>
      </w:pPr>
    </w:p>
    <w:p w14:paraId="32DE585C" w14:textId="77777777" w:rsidR="00EF3E58" w:rsidRPr="00723390" w:rsidRDefault="00EF3E58" w:rsidP="00EF3E58">
      <w:pPr>
        <w:spacing w:after="0"/>
        <w:rPr>
          <w:rFonts w:ascii="Times New Roman" w:hAnsi="Times New Roman" w:cs="Times New Roman"/>
          <w:b/>
          <w:i/>
          <w:iCs/>
          <w:sz w:val="24"/>
          <w:szCs w:val="24"/>
        </w:rPr>
      </w:pPr>
      <w:r w:rsidRPr="00723390">
        <w:rPr>
          <w:rFonts w:ascii="Times New Roman" w:hAnsi="Times New Roman" w:cs="Times New Roman"/>
          <w:b/>
          <w:i/>
          <w:iCs/>
          <w:sz w:val="24"/>
          <w:szCs w:val="24"/>
        </w:rPr>
        <w:t>To:</w:t>
      </w:r>
    </w:p>
    <w:p w14:paraId="16F085D6" w14:textId="77777777" w:rsidR="00EF3E58" w:rsidRDefault="00EF3E58" w:rsidP="00EF3E58">
      <w:pPr>
        <w:pStyle w:val="Heading3"/>
        <w:keepNext w:val="0"/>
        <w:keepLines w:val="0"/>
        <w:widowControl w:val="0"/>
        <w:spacing w:before="0" w:line="240" w:lineRule="auto"/>
        <w:ind w:right="-20"/>
        <w:contextualSpacing/>
      </w:pPr>
      <w:bookmarkStart w:id="2" w:name="_Toc489947898"/>
      <w:bookmarkStart w:id="3" w:name="_Toc494435989"/>
      <w:bookmarkStart w:id="4" w:name="_Toc505863579"/>
      <w:bookmarkStart w:id="5" w:name="_Toc12355307"/>
    </w:p>
    <w:p w14:paraId="244B1000" w14:textId="77777777" w:rsidR="00EF3E58" w:rsidRPr="00DB6B8C" w:rsidRDefault="00EF3E58" w:rsidP="00EF3E58">
      <w:pPr>
        <w:pStyle w:val="Heading3"/>
        <w:keepNext w:val="0"/>
        <w:keepLines w:val="0"/>
        <w:widowControl w:val="0"/>
        <w:spacing w:before="0" w:line="240" w:lineRule="auto"/>
        <w:ind w:left="720" w:right="-20"/>
        <w:contextualSpacing/>
        <w:rPr>
          <w:rFonts w:ascii="Times New Roman" w:hAnsi="Times New Roman" w:cs="Times New Roman"/>
          <w:b/>
          <w:bCs/>
          <w:color w:val="auto"/>
        </w:rPr>
      </w:pPr>
      <w:bookmarkStart w:id="6" w:name="_Toc450899661"/>
      <w:bookmarkStart w:id="7" w:name="_Toc489947899"/>
      <w:bookmarkStart w:id="8" w:name="_Toc494435990"/>
      <w:bookmarkStart w:id="9" w:name="_Toc505863580"/>
      <w:bookmarkStart w:id="10" w:name="_Toc12355308"/>
      <w:bookmarkEnd w:id="2"/>
      <w:bookmarkEnd w:id="3"/>
      <w:bookmarkEnd w:id="4"/>
      <w:bookmarkEnd w:id="5"/>
      <w:r w:rsidRPr="00DB6B8C">
        <w:rPr>
          <w:rFonts w:ascii="Times New Roman" w:hAnsi="Times New Roman" w:cs="Times New Roman"/>
          <w:b/>
          <w:bCs/>
          <w:color w:val="auto"/>
        </w:rPr>
        <w:t>1</w:t>
      </w:r>
      <w:r>
        <w:rPr>
          <w:rFonts w:ascii="Times New Roman" w:hAnsi="Times New Roman" w:cs="Times New Roman"/>
          <w:b/>
          <w:bCs/>
          <w:color w:val="auto"/>
        </w:rPr>
        <w:t>3</w:t>
      </w:r>
      <w:r w:rsidRPr="00DB6B8C">
        <w:rPr>
          <w:rFonts w:ascii="Times New Roman" w:hAnsi="Times New Roman" w:cs="Times New Roman"/>
          <w:b/>
          <w:bCs/>
          <w:color w:val="auto"/>
        </w:rPr>
        <w:t>. Contract Award</w:t>
      </w:r>
      <w:bookmarkEnd w:id="6"/>
      <w:bookmarkEnd w:id="7"/>
      <w:bookmarkEnd w:id="8"/>
      <w:bookmarkEnd w:id="9"/>
      <w:bookmarkEnd w:id="10"/>
    </w:p>
    <w:p w14:paraId="6EB19EBF" w14:textId="77777777" w:rsidR="00EF3E58" w:rsidRPr="006C254C" w:rsidRDefault="00EF3E58" w:rsidP="00EF3E58">
      <w:pPr>
        <w:pStyle w:val="H3Normal"/>
        <w:rPr>
          <w:color w:val="FF0000"/>
        </w:rPr>
      </w:pPr>
      <w:r w:rsidRPr="006C254C">
        <w:rPr>
          <w:color w:val="FF0000"/>
        </w:rPr>
        <w:t>The Contract will be finalized based on the most advantageous offer to the Department as stated in Section 11- Finalize Contractual Agreements. </w:t>
      </w:r>
      <w:proofErr w:type="gramStart"/>
      <w:r w:rsidRPr="006C254C">
        <w:rPr>
          <w:color w:val="FF0000"/>
        </w:rPr>
        <w:t>In the event that</w:t>
      </w:r>
      <w:proofErr w:type="gramEnd"/>
      <w:r w:rsidRPr="006C254C">
        <w:rPr>
          <w:color w:val="FF0000"/>
        </w:rPr>
        <w:t xml:space="preserve"> mutually agreeable terms cannot be reached within the Department’s schedule, the Department reserves the right to finalize a Contract </w:t>
      </w:r>
      <w:r w:rsidRPr="006C254C">
        <w:rPr>
          <w:color w:val="FF0000"/>
        </w:rPr>
        <w:softHyphen/>
        <w:t>with the next most advantageous offer without undertak</w:t>
      </w:r>
      <w:r w:rsidRPr="006C254C">
        <w:rPr>
          <w:color w:val="FF0000"/>
        </w:rPr>
        <w:softHyphen/>
        <w:t>ing a new procure</w:t>
      </w:r>
      <w:r w:rsidRPr="006C254C">
        <w:rPr>
          <w:color w:val="FF0000"/>
        </w:rPr>
        <w:softHyphen/>
        <w:t>ment process.</w:t>
      </w:r>
    </w:p>
    <w:p w14:paraId="2F2401EB" w14:textId="77777777" w:rsidR="00EF3E58" w:rsidRPr="006C254C" w:rsidRDefault="00EF3E58" w:rsidP="00EF3E58">
      <w:pPr>
        <w:pStyle w:val="H3Normal"/>
        <w:rPr>
          <w:color w:val="FF0000"/>
        </w:rPr>
      </w:pPr>
      <w:r w:rsidRPr="006C254C">
        <w:rPr>
          <w:color w:val="FF0000"/>
        </w:rPr>
        <w:t xml:space="preserve">Offerors are advised that state contracts may require a retainage of up to 20% for work performed and payable upon completion of various operations and maintenance deliverables at contract year end. </w:t>
      </w:r>
    </w:p>
    <w:p w14:paraId="136A6A04" w14:textId="77777777" w:rsidR="00EF3E58" w:rsidRPr="006C254C" w:rsidRDefault="00EF3E58" w:rsidP="00EF3E58">
      <w:pPr>
        <w:pStyle w:val="H3Normal"/>
        <w:rPr>
          <w:color w:val="FF0000"/>
        </w:rPr>
      </w:pPr>
      <w:r w:rsidRPr="006C254C">
        <w:rPr>
          <w:color w:val="FF0000"/>
        </w:rPr>
        <w:t xml:space="preserve">Offerors are advised that New Mexico imposes a “gross receipts tax” on certain goods and services which must be paid by government entities based on the location of services provided. Amounts of these taxes vary based on changes approved by local governing bodies, the state legislature, or if the Offeror is an out of state business entity. Offerors proposed fees must include tax. </w:t>
      </w:r>
    </w:p>
    <w:p w14:paraId="7471E687" w14:textId="77777777" w:rsidR="00EF3E58" w:rsidRPr="006C254C" w:rsidRDefault="00EF3E58" w:rsidP="00EF3E58">
      <w:pPr>
        <w:pStyle w:val="H3Normal"/>
        <w:rPr>
          <w:color w:val="FF0000"/>
        </w:rPr>
      </w:pPr>
      <w:r w:rsidRPr="006C254C">
        <w:rPr>
          <w:color w:val="FF0000"/>
        </w:rPr>
        <w:t xml:space="preserve">Offerors are advised to consider tax aspects in pricing their proposals for the full contracted period. The Offeror who is selected as the finalist will be required to obtain a NM Vendor number from the Department of Finance and Administration (DFA). </w:t>
      </w:r>
    </w:p>
    <w:p w14:paraId="50A5C965" w14:textId="77777777" w:rsidR="00EF3E58" w:rsidRPr="006C254C" w:rsidRDefault="00EF3E58" w:rsidP="00EF3E58">
      <w:pPr>
        <w:pStyle w:val="H3Normal"/>
        <w:rPr>
          <w:color w:val="FF0000"/>
        </w:rPr>
      </w:pPr>
      <w:r w:rsidRPr="006C254C">
        <w:rPr>
          <w:color w:val="FF0000"/>
        </w:rPr>
        <w:t>The negotiated agreement will be reviewed by the Department for technical and legal requirements prior to submission for final signature.</w:t>
      </w:r>
    </w:p>
    <w:p w14:paraId="032C0761" w14:textId="77777777" w:rsidR="00EF3E58" w:rsidRPr="006C254C" w:rsidRDefault="00EF3E58" w:rsidP="00EF3E58">
      <w:pPr>
        <w:pStyle w:val="H3Normal"/>
        <w:rPr>
          <w:color w:val="FF0000"/>
        </w:rPr>
      </w:pPr>
      <w:r w:rsidRPr="006C254C">
        <w:rPr>
          <w:color w:val="FF0000"/>
        </w:rPr>
        <w:t>The negotiated agreement will be reviewed by other State and Federal entities as needed, prior to final approval.</w:t>
      </w:r>
    </w:p>
    <w:p w14:paraId="4B23C5FE" w14:textId="77777777" w:rsidR="00EF3E58" w:rsidRPr="006C254C" w:rsidRDefault="00EF3E58" w:rsidP="00EF3E58">
      <w:pPr>
        <w:pStyle w:val="H3Normal"/>
        <w:rPr>
          <w:color w:val="FF0000"/>
        </w:rPr>
      </w:pPr>
      <w:r w:rsidRPr="006C254C">
        <w:rPr>
          <w:color w:val="FF0000"/>
        </w:rPr>
        <w:t xml:space="preserve">The finalized agreement will be processed for final budget processing and routing for signature. The contract will be made effective upon final approval by the State Purchasing Agent. </w:t>
      </w:r>
    </w:p>
    <w:p w14:paraId="366F6C21" w14:textId="77777777" w:rsidR="00EF3E58" w:rsidRPr="006C254C" w:rsidRDefault="00EF3E58" w:rsidP="00EF3E58">
      <w:pPr>
        <w:pStyle w:val="H3Normal"/>
        <w:rPr>
          <w:color w:val="FF0000"/>
        </w:rPr>
      </w:pPr>
      <w:r w:rsidRPr="006C254C">
        <w:rPr>
          <w:color w:val="FF0000"/>
        </w:rPr>
        <w:lastRenderedPageBreak/>
        <w:t xml:space="preserve">During contract negotiation, terms related to a performance bond will be finalized. </w:t>
      </w:r>
    </w:p>
    <w:p w14:paraId="6B940A13" w14:textId="77777777" w:rsidR="00EF3E58" w:rsidRPr="006C254C" w:rsidRDefault="00EF3E58" w:rsidP="00EF3E58">
      <w:pPr>
        <w:pStyle w:val="H3Normal"/>
        <w:rPr>
          <w:color w:val="FF0000"/>
        </w:rPr>
      </w:pPr>
      <w:r w:rsidRPr="006C254C">
        <w:rPr>
          <w:color w:val="FF0000"/>
        </w:rPr>
        <w:t>The Department may include warranty provisions in the final agreement.</w:t>
      </w:r>
    </w:p>
    <w:p w14:paraId="29535DCF" w14:textId="77777777" w:rsidR="00EF3E58" w:rsidRPr="006C254C" w:rsidRDefault="00EF3E58" w:rsidP="00EF3E58">
      <w:pPr>
        <w:pStyle w:val="H3Normal"/>
        <w:rPr>
          <w:color w:val="FF0000"/>
        </w:rPr>
      </w:pPr>
      <w:r w:rsidRPr="006C254C">
        <w:rPr>
          <w:color w:val="FF0000"/>
        </w:rPr>
        <w:t>Because of the use of Federal funds, this procurement does not qualify for a NM Resident Business Preference or a NM Veteran’s Business Preference per NMSA 1978 §13-1-21.</w:t>
      </w:r>
    </w:p>
    <w:p w14:paraId="7E429F0B" w14:textId="77777777" w:rsidR="00EF3E58" w:rsidRPr="006C254C" w:rsidRDefault="00EF3E58" w:rsidP="00EF3E58">
      <w:pPr>
        <w:pStyle w:val="H3Normal"/>
        <w:rPr>
          <w:color w:val="FF0000"/>
        </w:rPr>
      </w:pPr>
      <w:r w:rsidRPr="006C254C">
        <w:rPr>
          <w:color w:val="FF0000"/>
        </w:rPr>
        <w:t>Offerors are advised that this procurement does not require any individuals, organizations, or other parties to limit their participation to one Offeror only. Such individuals, organizations, or other parties may participate in proposals submitted by multiple Offerors to this procurement.</w:t>
      </w:r>
    </w:p>
    <w:p w14:paraId="5CDC68D3" w14:textId="77777777" w:rsidR="00EF3E58" w:rsidRPr="006C254C" w:rsidRDefault="00EF3E58" w:rsidP="00EF3E58">
      <w:pPr>
        <w:pStyle w:val="H3Normal"/>
        <w:rPr>
          <w:color w:val="FF0000"/>
        </w:rPr>
      </w:pPr>
      <w:r w:rsidRPr="006C254C">
        <w:rPr>
          <w:color w:val="FF0000"/>
        </w:rPr>
        <w:t>Offerors are advised that the Department may require Offeror to execute a separate HIPAA Business Associate Agreement with final contract award.</w:t>
      </w:r>
    </w:p>
    <w:p w14:paraId="0EAE3C00" w14:textId="77777777" w:rsidR="00EF3E58" w:rsidRPr="006C254C" w:rsidRDefault="00EF3E58" w:rsidP="00EF3E58">
      <w:pPr>
        <w:pStyle w:val="H3Normal"/>
        <w:rPr>
          <w:color w:val="FF0000"/>
        </w:rPr>
      </w:pPr>
      <w:r w:rsidRPr="006C254C">
        <w:rPr>
          <w:color w:val="FF0000"/>
        </w:rPr>
        <w:t>Offerors are advised that the work required under this procurement requires compliance with Federal regulations as they apply to Protected Health Information (PHI), Personally Identifiable Information (PII), and Federal Tax Information (FTI).</w:t>
      </w:r>
    </w:p>
    <w:p w14:paraId="4D407B34" w14:textId="77777777" w:rsidR="00EF3E58" w:rsidRPr="006C254C" w:rsidRDefault="00EF3E58" w:rsidP="00EF3E58">
      <w:pPr>
        <w:pStyle w:val="H3Normal"/>
        <w:rPr>
          <w:color w:val="FF0000"/>
        </w:rPr>
      </w:pPr>
      <w:r w:rsidRPr="006C254C">
        <w:rPr>
          <w:color w:val="FF0000"/>
        </w:rPr>
        <w:t>The Contract will be finalized based on the most advantageous offer to the Department as stated in Section 11- Finalize Contractual Agreements. </w:t>
      </w:r>
      <w:proofErr w:type="gramStart"/>
      <w:r w:rsidRPr="006C254C">
        <w:rPr>
          <w:color w:val="FF0000"/>
        </w:rPr>
        <w:t>In the event that</w:t>
      </w:r>
      <w:proofErr w:type="gramEnd"/>
      <w:r w:rsidRPr="006C254C">
        <w:rPr>
          <w:color w:val="FF0000"/>
        </w:rPr>
        <w:t xml:space="preserve"> mutually agreeable terms cannot be reached within the Department’s schedule, the Department reserves the right to finalize a Contract </w:t>
      </w:r>
      <w:r w:rsidRPr="006C254C">
        <w:rPr>
          <w:color w:val="FF0000"/>
        </w:rPr>
        <w:softHyphen/>
        <w:t>with the next most advantageous offer without undertak</w:t>
      </w:r>
      <w:r w:rsidRPr="006C254C">
        <w:rPr>
          <w:color w:val="FF0000"/>
        </w:rPr>
        <w:softHyphen/>
        <w:t>ing a new procure</w:t>
      </w:r>
      <w:r w:rsidRPr="006C254C">
        <w:rPr>
          <w:color w:val="FF0000"/>
        </w:rPr>
        <w:softHyphen/>
        <w:t>ment process.</w:t>
      </w:r>
    </w:p>
    <w:p w14:paraId="3DC3645D" w14:textId="77777777" w:rsidR="00EF3E58" w:rsidRPr="006C254C" w:rsidRDefault="00EF3E58" w:rsidP="00EF3E58">
      <w:pPr>
        <w:pStyle w:val="H3Normal"/>
        <w:rPr>
          <w:color w:val="FF0000"/>
        </w:rPr>
      </w:pPr>
      <w:r w:rsidRPr="006C254C">
        <w:rPr>
          <w:color w:val="FF0000"/>
        </w:rPr>
        <w:t xml:space="preserve">Offerors are advised that state contracts may require a retainage of up to 20% for work performed and payable upon completion of various operations and maintenance deliverables at contract year end. </w:t>
      </w:r>
    </w:p>
    <w:p w14:paraId="0BEE21E6" w14:textId="77777777" w:rsidR="00EF3E58" w:rsidRPr="006C254C" w:rsidRDefault="00EF3E58" w:rsidP="00EF3E58">
      <w:pPr>
        <w:pStyle w:val="H3Normal"/>
        <w:rPr>
          <w:color w:val="FF0000"/>
        </w:rPr>
      </w:pPr>
      <w:r w:rsidRPr="006C254C">
        <w:rPr>
          <w:color w:val="FF0000"/>
        </w:rPr>
        <w:t xml:space="preserve">Offerors are advised that New Mexico imposes a “gross receipts tax” on certain goods and services which must be paid by government entities based on the location of services provided. Amounts of these taxes vary based on changes approved by local governing bodies, the state legislature, or if the Offeror is an out of state business entity. Offerors proposed fees must include tax. </w:t>
      </w:r>
    </w:p>
    <w:p w14:paraId="49972D6D" w14:textId="77777777" w:rsidR="00EF3E58" w:rsidRPr="006C254C" w:rsidRDefault="00EF3E58" w:rsidP="00EF3E58">
      <w:pPr>
        <w:pStyle w:val="H3Normal"/>
        <w:rPr>
          <w:color w:val="FF0000"/>
        </w:rPr>
      </w:pPr>
      <w:r w:rsidRPr="006C254C">
        <w:rPr>
          <w:color w:val="FF0000"/>
        </w:rPr>
        <w:t xml:space="preserve">Offerors are advised to consider tax aspects in pricing their proposals for the full contracted period. The Offeror who is selected as the finalist will be required to obtain a NM Vendor number from the Department of Finance and Administration (DFA). </w:t>
      </w:r>
    </w:p>
    <w:p w14:paraId="47B68344" w14:textId="77777777" w:rsidR="00EF3E58" w:rsidRPr="006C254C" w:rsidRDefault="00EF3E58" w:rsidP="00EF3E58">
      <w:pPr>
        <w:pStyle w:val="H3Normal"/>
        <w:rPr>
          <w:color w:val="FF0000"/>
        </w:rPr>
      </w:pPr>
      <w:r w:rsidRPr="006C254C">
        <w:rPr>
          <w:color w:val="FF0000"/>
        </w:rPr>
        <w:t>The negotiated agreement will be reviewed by the Department for technical and legal requirements prior to submission for final signature.</w:t>
      </w:r>
    </w:p>
    <w:p w14:paraId="3FD6AB48" w14:textId="77777777" w:rsidR="00EF3E58" w:rsidRPr="006C254C" w:rsidRDefault="00EF3E58" w:rsidP="00EF3E58">
      <w:pPr>
        <w:pStyle w:val="H3Normal"/>
        <w:rPr>
          <w:color w:val="FF0000"/>
        </w:rPr>
      </w:pPr>
      <w:r w:rsidRPr="006C254C">
        <w:rPr>
          <w:color w:val="FF0000"/>
        </w:rPr>
        <w:t>The negotiated agreement will be reviewed by other State and Federal entities as needed, prior to final approval.</w:t>
      </w:r>
    </w:p>
    <w:p w14:paraId="2975D25B" w14:textId="77777777" w:rsidR="00EF3E58" w:rsidRPr="006C254C" w:rsidRDefault="00EF3E58" w:rsidP="00EF3E58">
      <w:pPr>
        <w:pStyle w:val="H3Normal"/>
        <w:rPr>
          <w:color w:val="FF0000"/>
        </w:rPr>
      </w:pPr>
      <w:r w:rsidRPr="006C254C">
        <w:rPr>
          <w:color w:val="FF0000"/>
        </w:rPr>
        <w:t xml:space="preserve">The finalized agreement will be processed for final budget processing and routing for signature. The contract will be made effective upon final approval by the State Purchasing Agent. </w:t>
      </w:r>
    </w:p>
    <w:p w14:paraId="2813C7CC" w14:textId="77777777" w:rsidR="00EF3E58" w:rsidRPr="006C254C" w:rsidRDefault="00EF3E58" w:rsidP="00EF3E58">
      <w:pPr>
        <w:pStyle w:val="H3Normal"/>
        <w:rPr>
          <w:color w:val="FF0000"/>
        </w:rPr>
      </w:pPr>
      <w:r w:rsidRPr="006C254C">
        <w:rPr>
          <w:color w:val="FF0000"/>
        </w:rPr>
        <w:lastRenderedPageBreak/>
        <w:t xml:space="preserve">During contract negotiation, terms related to a performance bond will be finalized. </w:t>
      </w:r>
    </w:p>
    <w:p w14:paraId="19E4B5AD" w14:textId="77777777" w:rsidR="00EF3E58" w:rsidRPr="006C254C" w:rsidRDefault="00EF3E58" w:rsidP="00EF3E58">
      <w:pPr>
        <w:pStyle w:val="H3Normal"/>
        <w:rPr>
          <w:color w:val="FF0000"/>
        </w:rPr>
      </w:pPr>
      <w:r w:rsidRPr="006C254C">
        <w:rPr>
          <w:color w:val="FF0000"/>
        </w:rPr>
        <w:t>The Department may include warranty provisions in the final agreement.</w:t>
      </w:r>
    </w:p>
    <w:p w14:paraId="761A7C25" w14:textId="77777777" w:rsidR="00EF3E58" w:rsidRPr="006C254C" w:rsidRDefault="00EF3E58" w:rsidP="00EF3E58">
      <w:pPr>
        <w:pStyle w:val="H3Normal"/>
        <w:rPr>
          <w:color w:val="FF0000"/>
        </w:rPr>
      </w:pPr>
      <w:r w:rsidRPr="006C254C">
        <w:rPr>
          <w:color w:val="FF0000"/>
        </w:rPr>
        <w:t>Because of the use of Federal funds, this procurement does not qualify for a NM Resident Business Preference or a NM Veteran’s Business Preference per NMSA 1978 §13-1-21.</w:t>
      </w:r>
    </w:p>
    <w:p w14:paraId="71199086" w14:textId="77777777" w:rsidR="00EF3E58" w:rsidRPr="006C254C" w:rsidRDefault="00EF3E58" w:rsidP="00EF3E58">
      <w:pPr>
        <w:pStyle w:val="H3Normal"/>
        <w:rPr>
          <w:color w:val="FF0000"/>
        </w:rPr>
      </w:pPr>
      <w:r w:rsidRPr="006C254C">
        <w:rPr>
          <w:color w:val="FF0000"/>
        </w:rPr>
        <w:t>Offerors are advised that this procurement does not require any individuals, organizations, or other parties to limit their participation to one Offeror only. Such individuals, organizations, or other parties may participate in proposals submitted by multiple Offerors to this procurement.</w:t>
      </w:r>
    </w:p>
    <w:p w14:paraId="7CCA52E5" w14:textId="77777777" w:rsidR="00EF3E58" w:rsidRPr="006C254C" w:rsidRDefault="00EF3E58" w:rsidP="00EF3E58">
      <w:pPr>
        <w:pStyle w:val="H3Normal"/>
        <w:rPr>
          <w:color w:val="FF0000"/>
        </w:rPr>
      </w:pPr>
      <w:r w:rsidRPr="006C254C">
        <w:rPr>
          <w:color w:val="FF0000"/>
        </w:rPr>
        <w:t>Offerors are advised that the Department may require Offeror to execute a separate HIPAA Business Associate Agreement with final contract award.</w:t>
      </w:r>
    </w:p>
    <w:p w14:paraId="78DB22E2" w14:textId="77777777" w:rsidR="00EF3E58" w:rsidRPr="006C254C" w:rsidRDefault="00EF3E58" w:rsidP="00EF3E58">
      <w:pPr>
        <w:pStyle w:val="H3Normal"/>
        <w:rPr>
          <w:color w:val="FF0000"/>
        </w:rPr>
      </w:pPr>
      <w:r w:rsidRPr="006C254C">
        <w:rPr>
          <w:color w:val="FF0000"/>
        </w:rPr>
        <w:t>Offerors are advised that the work required under this procurement requires compliance with Federal regulations as they apply to Protected Health Information (PHI), Personally Identifiable Information (PII), and Federal Tax Information (FTI).</w:t>
      </w:r>
    </w:p>
    <w:p w14:paraId="09D63682" w14:textId="77777777" w:rsidR="00EF3E58" w:rsidRPr="00723390" w:rsidRDefault="00EF3E58" w:rsidP="00EF3E58">
      <w:pPr>
        <w:pStyle w:val="H3Normal"/>
      </w:pPr>
      <w:r w:rsidRPr="00723390">
        <w:t>A</w:t>
      </w:r>
      <w:r w:rsidRPr="00723390">
        <w:rPr>
          <w:spacing w:val="-1"/>
        </w:rPr>
        <w:t>f</w:t>
      </w:r>
      <w:r w:rsidRPr="00723390">
        <w:t>ter</w:t>
      </w:r>
      <w:r w:rsidRPr="00723390">
        <w:rPr>
          <w:spacing w:val="-1"/>
        </w:rPr>
        <w:t xml:space="preserve"> </w:t>
      </w:r>
      <w:r w:rsidRPr="00723390">
        <w:rPr>
          <w:spacing w:val="1"/>
        </w:rPr>
        <w:t>r</w:t>
      </w:r>
      <w:r w:rsidRPr="00723390">
        <w:rPr>
          <w:spacing w:val="-1"/>
        </w:rPr>
        <w:t>e</w:t>
      </w:r>
      <w:r w:rsidRPr="00723390">
        <w:t>view of t</w:t>
      </w:r>
      <w:r w:rsidRPr="00723390">
        <w:rPr>
          <w:spacing w:val="2"/>
        </w:rPr>
        <w:t>h</w:t>
      </w:r>
      <w:r w:rsidRPr="00723390">
        <w:t>e</w:t>
      </w:r>
      <w:r w:rsidRPr="00723390">
        <w:rPr>
          <w:spacing w:val="-1"/>
        </w:rPr>
        <w:t xml:space="preserve"> </w:t>
      </w:r>
      <w:r w:rsidRPr="00723390">
        <w:t>Ev</w:t>
      </w:r>
      <w:r w:rsidRPr="00723390">
        <w:rPr>
          <w:spacing w:val="-1"/>
        </w:rPr>
        <w:t>a</w:t>
      </w:r>
      <w:r w:rsidRPr="00723390">
        <w:t>l</w:t>
      </w:r>
      <w:r w:rsidRPr="00723390">
        <w:rPr>
          <w:spacing w:val="3"/>
        </w:rPr>
        <w:t>u</w:t>
      </w:r>
      <w:r w:rsidRPr="00723390">
        <w:rPr>
          <w:spacing w:val="-1"/>
        </w:rPr>
        <w:t>a</w:t>
      </w:r>
      <w:r w:rsidRPr="00723390">
        <w:t>t</w:t>
      </w:r>
      <w:r w:rsidRPr="00723390">
        <w:rPr>
          <w:spacing w:val="1"/>
        </w:rPr>
        <w:t>i</w:t>
      </w:r>
      <w:r w:rsidRPr="00723390">
        <w:t>on Com</w:t>
      </w:r>
      <w:r w:rsidRPr="00723390">
        <w:rPr>
          <w:spacing w:val="1"/>
        </w:rPr>
        <w:t>m</w:t>
      </w:r>
      <w:r w:rsidRPr="00723390">
        <w:t>i</w:t>
      </w:r>
      <w:r w:rsidRPr="00723390">
        <w:rPr>
          <w:spacing w:val="1"/>
        </w:rPr>
        <w:t>t</w:t>
      </w:r>
      <w:r w:rsidRPr="00723390">
        <w:t>tee R</w:t>
      </w:r>
      <w:r w:rsidRPr="00723390">
        <w:rPr>
          <w:spacing w:val="-1"/>
        </w:rPr>
        <w:t>e</w:t>
      </w:r>
      <w:r w:rsidRPr="00723390">
        <w:t xml:space="preserve">port </w:t>
      </w:r>
      <w:r w:rsidRPr="00723390">
        <w:rPr>
          <w:spacing w:val="-1"/>
        </w:rPr>
        <w:t>a</w:t>
      </w:r>
      <w:r w:rsidRPr="00723390">
        <w:t>nd of the si</w:t>
      </w:r>
      <w:r w:rsidRPr="00723390">
        <w:rPr>
          <w:spacing w:val="-2"/>
        </w:rPr>
        <w:t>g</w:t>
      </w:r>
      <w:r w:rsidRPr="00723390">
        <w:rPr>
          <w:spacing w:val="2"/>
        </w:rPr>
        <w:t>n</w:t>
      </w:r>
      <w:r w:rsidRPr="00723390">
        <w:rPr>
          <w:spacing w:val="-1"/>
        </w:rPr>
        <w:t>e</w:t>
      </w:r>
      <w:r w:rsidRPr="00723390">
        <w:t>d</w:t>
      </w:r>
      <w:r w:rsidRPr="00723390">
        <w:rPr>
          <w:spacing w:val="1"/>
        </w:rPr>
        <w:t xml:space="preserve"> </w:t>
      </w:r>
      <w:r w:rsidRPr="00723390">
        <w:rPr>
          <w:spacing w:val="-1"/>
        </w:rPr>
        <w:t>c</w:t>
      </w:r>
      <w:r w:rsidRPr="00723390">
        <w:t>ont</w:t>
      </w:r>
      <w:r w:rsidRPr="00723390">
        <w:rPr>
          <w:spacing w:val="2"/>
        </w:rPr>
        <w:t>r</w:t>
      </w:r>
      <w:r w:rsidRPr="00723390">
        <w:rPr>
          <w:spacing w:val="-1"/>
        </w:rPr>
        <w:t>ac</w:t>
      </w:r>
      <w:r w:rsidRPr="00723390">
        <w:t>tu</w:t>
      </w:r>
      <w:r w:rsidRPr="00723390">
        <w:rPr>
          <w:spacing w:val="2"/>
        </w:rPr>
        <w:t>a</w:t>
      </w:r>
      <w:r w:rsidRPr="00723390">
        <w:t xml:space="preserve">l </w:t>
      </w:r>
      <w:r w:rsidRPr="00723390">
        <w:rPr>
          <w:spacing w:val="-1"/>
        </w:rPr>
        <w:t>a</w:t>
      </w:r>
      <w:r w:rsidRPr="00723390">
        <w:t>gr</w:t>
      </w:r>
      <w:r w:rsidRPr="00723390">
        <w:rPr>
          <w:spacing w:val="-2"/>
        </w:rPr>
        <w:t>e</w:t>
      </w:r>
      <w:r w:rsidRPr="00723390">
        <w:rPr>
          <w:spacing w:val="-1"/>
        </w:rPr>
        <w:t>e</w:t>
      </w:r>
      <w:r w:rsidRPr="00723390">
        <w:rPr>
          <w:spacing w:val="3"/>
        </w:rPr>
        <w:t>m</w:t>
      </w:r>
      <w:r w:rsidRPr="00723390">
        <w:rPr>
          <w:spacing w:val="-1"/>
        </w:rPr>
        <w:t>e</w:t>
      </w:r>
      <w:r w:rsidRPr="00723390">
        <w:t>n</w:t>
      </w:r>
      <w:r w:rsidRPr="00723390">
        <w:rPr>
          <w:spacing w:val="1"/>
        </w:rPr>
        <w:t>t</w:t>
      </w:r>
      <w:r w:rsidRPr="00723390">
        <w:t xml:space="preserve">, the </w:t>
      </w:r>
      <w:r w:rsidRPr="00723390">
        <w:rPr>
          <w:spacing w:val="2"/>
        </w:rPr>
        <w:t>A</w:t>
      </w:r>
      <w:r w:rsidRPr="00723390">
        <w:rPr>
          <w:spacing w:val="-2"/>
        </w:rPr>
        <w:t>g</w:t>
      </w:r>
      <w:r w:rsidRPr="00723390">
        <w:rPr>
          <w:spacing w:val="-1"/>
        </w:rPr>
        <w:t>e</w:t>
      </w:r>
      <w:r w:rsidRPr="00723390">
        <w:rPr>
          <w:spacing w:val="2"/>
        </w:rPr>
        <w:t>n</w:t>
      </w:r>
      <w:r w:rsidRPr="00723390">
        <w:rPr>
          <w:spacing w:val="4"/>
        </w:rPr>
        <w:t>c</w:t>
      </w:r>
      <w:r w:rsidRPr="00723390">
        <w:t>y</w:t>
      </w:r>
      <w:r w:rsidRPr="00723390">
        <w:rPr>
          <w:spacing w:val="-5"/>
        </w:rPr>
        <w:t xml:space="preserve"> </w:t>
      </w:r>
      <w:r w:rsidRPr="00723390">
        <w:rPr>
          <w:spacing w:val="1"/>
        </w:rPr>
        <w:t>p</w:t>
      </w:r>
      <w:r w:rsidRPr="00723390">
        <w:t>ro</w:t>
      </w:r>
      <w:r w:rsidRPr="00723390">
        <w:rPr>
          <w:spacing w:val="-2"/>
        </w:rPr>
        <w:t>c</w:t>
      </w:r>
      <w:r w:rsidRPr="00723390">
        <w:t>ur</w:t>
      </w:r>
      <w:r w:rsidRPr="00723390">
        <w:rPr>
          <w:spacing w:val="-2"/>
        </w:rPr>
        <w:t>e</w:t>
      </w:r>
      <w:r w:rsidRPr="00723390">
        <w:rPr>
          <w:spacing w:val="3"/>
        </w:rPr>
        <w:t>m</w:t>
      </w:r>
      <w:r w:rsidRPr="00723390">
        <w:rPr>
          <w:spacing w:val="-1"/>
        </w:rPr>
        <w:t>e</w:t>
      </w:r>
      <w:r w:rsidRPr="00723390">
        <w:t>nt of</w:t>
      </w:r>
      <w:r w:rsidRPr="00723390">
        <w:rPr>
          <w:spacing w:val="-1"/>
        </w:rPr>
        <w:t>f</w:t>
      </w:r>
      <w:r w:rsidRPr="00723390">
        <w:t>i</w:t>
      </w:r>
      <w:r w:rsidRPr="00723390">
        <w:rPr>
          <w:spacing w:val="2"/>
        </w:rPr>
        <w:t>c</w:t>
      </w:r>
      <w:r w:rsidRPr="00723390">
        <w:t>e</w:t>
      </w:r>
      <w:r w:rsidRPr="00723390">
        <w:rPr>
          <w:spacing w:val="1"/>
        </w:rPr>
        <w:t xml:space="preserve"> </w:t>
      </w:r>
      <w:r w:rsidRPr="00723390">
        <w:t>will</w:t>
      </w:r>
      <w:r w:rsidRPr="00723390">
        <w:rPr>
          <w:spacing w:val="1"/>
        </w:rPr>
        <w:t xml:space="preserve"> aw</w:t>
      </w:r>
      <w:r w:rsidRPr="00723390">
        <w:rPr>
          <w:spacing w:val="-1"/>
        </w:rPr>
        <w:t>a</w:t>
      </w:r>
      <w:r w:rsidRPr="00723390">
        <w:t xml:space="preserve">rd </w:t>
      </w:r>
      <w:r w:rsidRPr="00723390">
        <w:rPr>
          <w:spacing w:val="-2"/>
        </w:rPr>
        <w:t>in accordance with the</w:t>
      </w:r>
      <w:r w:rsidRPr="00723390">
        <w:t xml:space="preserve"> s</w:t>
      </w:r>
      <w:r w:rsidRPr="00723390">
        <w:rPr>
          <w:spacing w:val="-1"/>
        </w:rPr>
        <w:t>c</w:t>
      </w:r>
      <w:r w:rsidRPr="00723390">
        <w:rPr>
          <w:spacing w:val="2"/>
        </w:rPr>
        <w:t>h</w:t>
      </w:r>
      <w:r w:rsidRPr="00723390">
        <w:rPr>
          <w:spacing w:val="-1"/>
        </w:rPr>
        <w:t>e</w:t>
      </w:r>
      <w:r w:rsidRPr="00723390">
        <w:t>dule</w:t>
      </w:r>
      <w:r w:rsidRPr="00723390">
        <w:rPr>
          <w:spacing w:val="3"/>
        </w:rPr>
        <w:t xml:space="preserve"> </w:t>
      </w:r>
      <w:r w:rsidRPr="00723390">
        <w:t xml:space="preserve">in </w:t>
      </w:r>
      <w:r w:rsidRPr="00723390">
        <w:rPr>
          <w:spacing w:val="1"/>
        </w:rPr>
        <w:t>S</w:t>
      </w:r>
      <w:r w:rsidRPr="00723390">
        <w:rPr>
          <w:spacing w:val="-1"/>
        </w:rPr>
        <w:t>ec</w:t>
      </w:r>
      <w:r w:rsidRPr="00723390">
        <w:t>t</w:t>
      </w:r>
      <w:r w:rsidRPr="00723390">
        <w:rPr>
          <w:spacing w:val="1"/>
        </w:rPr>
        <w:t>i</w:t>
      </w:r>
      <w:r w:rsidRPr="00723390">
        <w:t>on</w:t>
      </w:r>
      <w:r w:rsidRPr="00723390">
        <w:rPr>
          <w:spacing w:val="3"/>
        </w:rPr>
        <w:t xml:space="preserve"> </w:t>
      </w:r>
      <w:r w:rsidRPr="00723390">
        <w:rPr>
          <w:spacing w:val="-1"/>
        </w:rPr>
        <w:t>VI</w:t>
      </w:r>
      <w:r w:rsidRPr="00723390">
        <w:t xml:space="preserve">. A., </w:t>
      </w:r>
      <w:r w:rsidRPr="00723390">
        <w:rPr>
          <w:spacing w:val="1"/>
        </w:rPr>
        <w:t>SEQUENCE OF EVENTS</w:t>
      </w:r>
      <w:r w:rsidRPr="00723390">
        <w:t xml:space="preserve">, or </w:t>
      </w:r>
      <w:r w:rsidRPr="00723390">
        <w:rPr>
          <w:spacing w:val="-2"/>
        </w:rPr>
        <w:t>a</w:t>
      </w:r>
      <w:r w:rsidRPr="00723390">
        <w:t xml:space="preserve">s soon as </w:t>
      </w:r>
      <w:r w:rsidRPr="00723390">
        <w:rPr>
          <w:spacing w:val="2"/>
        </w:rPr>
        <w:t>p</w:t>
      </w:r>
      <w:r w:rsidRPr="00723390">
        <w:t>oss</w:t>
      </w:r>
      <w:r w:rsidRPr="00723390">
        <w:rPr>
          <w:spacing w:val="1"/>
        </w:rPr>
        <w:t>i</w:t>
      </w:r>
      <w:r w:rsidRPr="00723390">
        <w:t>ble th</w:t>
      </w:r>
      <w:r w:rsidRPr="00723390">
        <w:rPr>
          <w:spacing w:val="-1"/>
        </w:rPr>
        <w:t>e</w:t>
      </w:r>
      <w:r w:rsidRPr="00723390">
        <w:t>r</w:t>
      </w:r>
      <w:r w:rsidRPr="00723390">
        <w:rPr>
          <w:spacing w:val="-2"/>
        </w:rPr>
        <w:t>e</w:t>
      </w:r>
      <w:r w:rsidRPr="00723390">
        <w:rPr>
          <w:spacing w:val="-1"/>
        </w:rPr>
        <w:t>a</w:t>
      </w:r>
      <w:r w:rsidRPr="00723390">
        <w:t>f</w:t>
      </w:r>
      <w:r w:rsidRPr="00723390">
        <w:rPr>
          <w:spacing w:val="2"/>
        </w:rPr>
        <w:t>t</w:t>
      </w:r>
      <w:r w:rsidRPr="00723390">
        <w:rPr>
          <w:spacing w:val="-1"/>
        </w:rPr>
        <w:t>e</w:t>
      </w:r>
      <w:r w:rsidRPr="00723390">
        <w:t xml:space="preserve">r. </w:t>
      </w:r>
      <w:r w:rsidRPr="00723390">
        <w:rPr>
          <w:spacing w:val="-1"/>
        </w:rPr>
        <w:t>T</w:t>
      </w:r>
      <w:r w:rsidRPr="00723390">
        <w:t xml:space="preserve">his </w:t>
      </w:r>
      <w:r w:rsidRPr="00723390">
        <w:rPr>
          <w:spacing w:val="3"/>
        </w:rPr>
        <w:t>d</w:t>
      </w:r>
      <w:r w:rsidRPr="00723390">
        <w:rPr>
          <w:spacing w:val="-1"/>
        </w:rPr>
        <w:t>a</w:t>
      </w:r>
      <w:r w:rsidRPr="00723390">
        <w:t>te is subj</w:t>
      </w:r>
      <w:r w:rsidRPr="00723390">
        <w:rPr>
          <w:spacing w:val="-1"/>
        </w:rPr>
        <w:t>ec</w:t>
      </w:r>
      <w:r w:rsidRPr="00723390">
        <w:t xml:space="preserve">t </w:t>
      </w:r>
      <w:r w:rsidRPr="00723390">
        <w:rPr>
          <w:spacing w:val="1"/>
        </w:rPr>
        <w:t>t</w:t>
      </w:r>
      <w:r w:rsidRPr="00723390">
        <w:t xml:space="preserve">o </w:t>
      </w:r>
      <w:r w:rsidRPr="00723390">
        <w:rPr>
          <w:spacing w:val="-1"/>
        </w:rPr>
        <w:t>c</w:t>
      </w:r>
      <w:r w:rsidRPr="00723390">
        <w:t>h</w:t>
      </w:r>
      <w:r w:rsidRPr="00723390">
        <w:rPr>
          <w:spacing w:val="-1"/>
        </w:rPr>
        <w:t>a</w:t>
      </w:r>
      <w:r w:rsidRPr="00723390">
        <w:rPr>
          <w:spacing w:val="2"/>
        </w:rPr>
        <w:t>n</w:t>
      </w:r>
      <w:r w:rsidRPr="00723390">
        <w:rPr>
          <w:spacing w:val="-2"/>
        </w:rPr>
        <w:t>g</w:t>
      </w:r>
      <w:r w:rsidRPr="00723390">
        <w:t>e</w:t>
      </w:r>
      <w:r w:rsidRPr="00723390">
        <w:rPr>
          <w:spacing w:val="1"/>
        </w:rPr>
        <w:t xml:space="preserve"> </w:t>
      </w:r>
      <w:r w:rsidRPr="00723390">
        <w:rPr>
          <w:spacing w:val="-1"/>
        </w:rPr>
        <w:t>a</w:t>
      </w:r>
      <w:r w:rsidRPr="00723390">
        <w:t>t</w:t>
      </w:r>
      <w:r w:rsidRPr="00723390">
        <w:rPr>
          <w:spacing w:val="2"/>
        </w:rPr>
        <w:t xml:space="preserve"> </w:t>
      </w:r>
      <w:r w:rsidRPr="00723390">
        <w:t xml:space="preserve">the </w:t>
      </w:r>
      <w:r w:rsidRPr="00723390">
        <w:rPr>
          <w:spacing w:val="2"/>
        </w:rPr>
        <w:t>d</w:t>
      </w:r>
      <w:r w:rsidRPr="00723390">
        <w:t>isc</w:t>
      </w:r>
      <w:r w:rsidRPr="00723390">
        <w:rPr>
          <w:spacing w:val="-1"/>
        </w:rPr>
        <w:t>re</w:t>
      </w:r>
      <w:r w:rsidRPr="00723390">
        <w:t>t</w:t>
      </w:r>
      <w:r w:rsidRPr="00723390">
        <w:rPr>
          <w:spacing w:val="1"/>
        </w:rPr>
        <w:t>i</w:t>
      </w:r>
      <w:r w:rsidRPr="00723390">
        <w:t>on of</w:t>
      </w:r>
      <w:r w:rsidRPr="00723390">
        <w:rPr>
          <w:spacing w:val="-1"/>
        </w:rPr>
        <w:t xml:space="preserve"> </w:t>
      </w:r>
      <w:r w:rsidRPr="00723390">
        <w:t xml:space="preserve">the </w:t>
      </w:r>
      <w:r w:rsidRPr="00723390">
        <w:rPr>
          <w:spacing w:val="1"/>
        </w:rPr>
        <w:t>r</w:t>
      </w:r>
      <w:r w:rsidRPr="00723390">
        <w:rPr>
          <w:spacing w:val="-1"/>
        </w:rPr>
        <w:t>e</w:t>
      </w:r>
      <w:r w:rsidRPr="00723390">
        <w:t>lev</w:t>
      </w:r>
      <w:r w:rsidRPr="00723390">
        <w:rPr>
          <w:spacing w:val="-1"/>
        </w:rPr>
        <w:t>a</w:t>
      </w:r>
      <w:r w:rsidRPr="00723390">
        <w:t>nt</w:t>
      </w:r>
      <w:r w:rsidRPr="00723390">
        <w:rPr>
          <w:spacing w:val="3"/>
        </w:rPr>
        <w:t xml:space="preserve"> </w:t>
      </w:r>
      <w:r w:rsidRPr="00723390">
        <w:t>Ag</w:t>
      </w:r>
      <w:r w:rsidRPr="00723390">
        <w:rPr>
          <w:spacing w:val="-1"/>
        </w:rPr>
        <w:t>e</w:t>
      </w:r>
      <w:r w:rsidRPr="00723390">
        <w:t>n</w:t>
      </w:r>
      <w:r w:rsidRPr="00723390">
        <w:rPr>
          <w:spacing w:val="4"/>
        </w:rPr>
        <w:t>c</w:t>
      </w:r>
      <w:r w:rsidRPr="00723390">
        <w:t>y</w:t>
      </w:r>
      <w:r w:rsidRPr="00723390">
        <w:rPr>
          <w:spacing w:val="-5"/>
        </w:rPr>
        <w:t xml:space="preserve"> </w:t>
      </w:r>
      <w:r w:rsidRPr="00723390">
        <w:rPr>
          <w:spacing w:val="1"/>
        </w:rPr>
        <w:t>p</w:t>
      </w:r>
      <w:r w:rsidRPr="00723390">
        <w:t>ro</w:t>
      </w:r>
      <w:r w:rsidRPr="00723390">
        <w:rPr>
          <w:spacing w:val="-2"/>
        </w:rPr>
        <w:t>c</w:t>
      </w:r>
      <w:r w:rsidRPr="00723390">
        <w:rPr>
          <w:spacing w:val="2"/>
        </w:rPr>
        <w:t>u</w:t>
      </w:r>
      <w:r w:rsidRPr="00723390">
        <w:t>r</w:t>
      </w:r>
      <w:r w:rsidRPr="00723390">
        <w:rPr>
          <w:spacing w:val="-2"/>
        </w:rPr>
        <w:t>e</w:t>
      </w:r>
      <w:r w:rsidRPr="00723390">
        <w:t>ment o</w:t>
      </w:r>
      <w:r w:rsidRPr="00723390">
        <w:rPr>
          <w:spacing w:val="1"/>
        </w:rPr>
        <w:t>f</w:t>
      </w:r>
      <w:r w:rsidRPr="00723390">
        <w:t>fi</w:t>
      </w:r>
      <w:r w:rsidRPr="00723390">
        <w:rPr>
          <w:spacing w:val="-1"/>
        </w:rPr>
        <w:t>c</w:t>
      </w:r>
      <w:r w:rsidRPr="00723390">
        <w:rPr>
          <w:spacing w:val="1"/>
        </w:rPr>
        <w:t>e</w:t>
      </w:r>
      <w:r w:rsidRPr="00723390">
        <w:t>.</w:t>
      </w:r>
    </w:p>
    <w:p w14:paraId="79F5DD2F" w14:textId="77777777" w:rsidR="00EF3E58" w:rsidRPr="00723390" w:rsidRDefault="00EF3E58" w:rsidP="00EF3E58">
      <w:pPr>
        <w:pStyle w:val="H3Normal"/>
      </w:pPr>
      <w:r w:rsidRPr="00723390">
        <w:t>The</w:t>
      </w:r>
      <w:r w:rsidRPr="00723390">
        <w:rPr>
          <w:spacing w:val="-1"/>
        </w:rPr>
        <w:t xml:space="preserve"> c</w:t>
      </w:r>
      <w:r w:rsidRPr="00723390">
        <w:t>ontr</w:t>
      </w:r>
      <w:r w:rsidRPr="00723390">
        <w:rPr>
          <w:spacing w:val="1"/>
        </w:rPr>
        <w:t>a</w:t>
      </w:r>
      <w:r w:rsidRPr="00723390">
        <w:rPr>
          <w:spacing w:val="-1"/>
        </w:rPr>
        <w:t>c</w:t>
      </w:r>
      <w:r w:rsidRPr="00723390">
        <w:t>t shall be</w:t>
      </w:r>
      <w:r w:rsidRPr="00723390">
        <w:rPr>
          <w:spacing w:val="-1"/>
        </w:rPr>
        <w:t xml:space="preserve"> a</w:t>
      </w:r>
      <w:r w:rsidRPr="00723390">
        <w:rPr>
          <w:spacing w:val="2"/>
        </w:rPr>
        <w:t>w</w:t>
      </w:r>
      <w:r w:rsidRPr="00723390">
        <w:rPr>
          <w:spacing w:val="1"/>
        </w:rPr>
        <w:t>a</w:t>
      </w:r>
      <w:r w:rsidRPr="00723390">
        <w:t>rd</w:t>
      </w:r>
      <w:r w:rsidRPr="00723390">
        <w:rPr>
          <w:spacing w:val="-2"/>
        </w:rPr>
        <w:t>e</w:t>
      </w:r>
      <w:r w:rsidRPr="00723390">
        <w:t xml:space="preserve">d to </w:t>
      </w:r>
      <w:r w:rsidRPr="00723390">
        <w:rPr>
          <w:spacing w:val="1"/>
        </w:rPr>
        <w:t>t</w:t>
      </w:r>
      <w:r w:rsidRPr="00723390">
        <w:t>he</w:t>
      </w:r>
      <w:r w:rsidRPr="00723390">
        <w:rPr>
          <w:spacing w:val="1"/>
        </w:rPr>
        <w:t xml:space="preserve"> </w:t>
      </w:r>
      <w:r w:rsidRPr="00723390">
        <w:t>O</w:t>
      </w:r>
      <w:r w:rsidRPr="00723390">
        <w:rPr>
          <w:spacing w:val="1"/>
        </w:rPr>
        <w:t>f</w:t>
      </w:r>
      <w:r w:rsidRPr="00723390">
        <w:t>f</w:t>
      </w:r>
      <w:r w:rsidRPr="00723390">
        <w:rPr>
          <w:spacing w:val="-2"/>
        </w:rPr>
        <w:t>e</w:t>
      </w:r>
      <w:r w:rsidRPr="00723390">
        <w:t>r</w:t>
      </w:r>
      <w:r w:rsidRPr="00723390">
        <w:rPr>
          <w:spacing w:val="1"/>
        </w:rPr>
        <w:t>o</w:t>
      </w:r>
      <w:r w:rsidRPr="00723390">
        <w:t>r (or</w:t>
      </w:r>
      <w:r w:rsidRPr="00723390">
        <w:rPr>
          <w:spacing w:val="-1"/>
        </w:rPr>
        <w:t xml:space="preserve"> </w:t>
      </w:r>
      <w:r w:rsidRPr="00723390">
        <w:rPr>
          <w:spacing w:val="2"/>
        </w:rPr>
        <w:t>O</w:t>
      </w:r>
      <w:r w:rsidRPr="00723390">
        <w:t>f</w:t>
      </w:r>
      <w:r w:rsidRPr="00723390">
        <w:rPr>
          <w:spacing w:val="-1"/>
        </w:rPr>
        <w:t>fe</w:t>
      </w:r>
      <w:r w:rsidRPr="00723390">
        <w:t>r</w:t>
      </w:r>
      <w:r w:rsidRPr="00723390">
        <w:rPr>
          <w:spacing w:val="1"/>
        </w:rPr>
        <w:t>o</w:t>
      </w:r>
      <w:r w:rsidRPr="00723390">
        <w:t>rs) whose</w:t>
      </w:r>
      <w:r w:rsidRPr="00723390">
        <w:rPr>
          <w:spacing w:val="-1"/>
        </w:rPr>
        <w:t xml:space="preserve"> </w:t>
      </w:r>
      <w:r w:rsidRPr="00723390">
        <w:rPr>
          <w:spacing w:val="2"/>
        </w:rPr>
        <w:t>p</w:t>
      </w:r>
      <w:r w:rsidRPr="00723390">
        <w:t>ropos</w:t>
      </w:r>
      <w:r w:rsidRPr="00723390">
        <w:rPr>
          <w:spacing w:val="-1"/>
        </w:rPr>
        <w:t>a</w:t>
      </w:r>
      <w:r w:rsidRPr="00723390">
        <w:t>l(s)</w:t>
      </w:r>
      <w:r w:rsidRPr="00723390">
        <w:rPr>
          <w:spacing w:val="3"/>
        </w:rPr>
        <w:t xml:space="preserve"> </w:t>
      </w:r>
      <w:r w:rsidRPr="00723390">
        <w:rPr>
          <w:spacing w:val="-1"/>
        </w:rPr>
        <w:t>a</w:t>
      </w:r>
      <w:r w:rsidRPr="00723390">
        <w:t>re</w:t>
      </w:r>
      <w:r w:rsidRPr="00723390">
        <w:rPr>
          <w:spacing w:val="-2"/>
        </w:rPr>
        <w:t xml:space="preserve"> </w:t>
      </w:r>
      <w:r w:rsidRPr="00723390">
        <w:t xml:space="preserve">most </w:t>
      </w:r>
      <w:r w:rsidRPr="00723390">
        <w:rPr>
          <w:spacing w:val="-1"/>
        </w:rPr>
        <w:t>a</w:t>
      </w:r>
      <w:r w:rsidRPr="00723390">
        <w:t>dv</w:t>
      </w:r>
      <w:r w:rsidRPr="00723390">
        <w:rPr>
          <w:spacing w:val="-1"/>
        </w:rPr>
        <w:t>a</w:t>
      </w:r>
      <w:r w:rsidRPr="00723390">
        <w:t>n</w:t>
      </w:r>
      <w:r w:rsidRPr="00723390">
        <w:rPr>
          <w:spacing w:val="1"/>
        </w:rPr>
        <w:t>ta</w:t>
      </w:r>
      <w:r w:rsidRPr="00723390">
        <w:rPr>
          <w:spacing w:val="-2"/>
        </w:rPr>
        <w:t>g</w:t>
      </w:r>
      <w:r w:rsidRPr="00723390">
        <w:rPr>
          <w:spacing w:val="-1"/>
        </w:rPr>
        <w:t>e</w:t>
      </w:r>
      <w:r w:rsidRPr="00723390">
        <w:t>ous to the S</w:t>
      </w:r>
      <w:r w:rsidRPr="00723390">
        <w:rPr>
          <w:spacing w:val="1"/>
        </w:rPr>
        <w:t>t</w:t>
      </w:r>
      <w:r w:rsidRPr="00723390">
        <w:rPr>
          <w:spacing w:val="-1"/>
        </w:rPr>
        <w:t>a</w:t>
      </w:r>
      <w:r w:rsidRPr="00723390">
        <w:t>te</w:t>
      </w:r>
      <w:r w:rsidRPr="00723390">
        <w:rPr>
          <w:spacing w:val="2"/>
        </w:rPr>
        <w:t xml:space="preserve"> </w:t>
      </w:r>
      <w:r w:rsidRPr="00723390">
        <w:t xml:space="preserve">of </w:t>
      </w:r>
      <w:r w:rsidRPr="00723390">
        <w:rPr>
          <w:spacing w:val="-1"/>
        </w:rPr>
        <w:t>Ne</w:t>
      </w:r>
      <w:r w:rsidRPr="00723390">
        <w:t>w M</w:t>
      </w:r>
      <w:r w:rsidRPr="00723390">
        <w:rPr>
          <w:spacing w:val="-1"/>
        </w:rPr>
        <w:t>e</w:t>
      </w:r>
      <w:r w:rsidRPr="00723390">
        <w:rPr>
          <w:spacing w:val="2"/>
        </w:rPr>
        <w:t>x</w:t>
      </w:r>
      <w:r w:rsidRPr="00723390">
        <w:t>ico</w:t>
      </w:r>
      <w:r w:rsidRPr="00723390">
        <w:rPr>
          <w:spacing w:val="1"/>
        </w:rPr>
        <w:t xml:space="preserve"> </w:t>
      </w:r>
      <w:r w:rsidRPr="00723390">
        <w:rPr>
          <w:spacing w:val="-1"/>
        </w:rPr>
        <w:t>a</w:t>
      </w:r>
      <w:r w:rsidRPr="00723390">
        <w:t>nd H</w:t>
      </w:r>
      <w:r w:rsidRPr="00723390">
        <w:rPr>
          <w:spacing w:val="3"/>
        </w:rPr>
        <w:t>S</w:t>
      </w:r>
      <w:r w:rsidRPr="00723390">
        <w:t>D, taking</w:t>
      </w:r>
      <w:r w:rsidRPr="00723390">
        <w:rPr>
          <w:spacing w:val="-2"/>
        </w:rPr>
        <w:t xml:space="preserve"> </w:t>
      </w:r>
      <w:r w:rsidRPr="00723390">
        <w:t>in</w:t>
      </w:r>
      <w:r w:rsidRPr="00723390">
        <w:rPr>
          <w:spacing w:val="1"/>
        </w:rPr>
        <w:t>t</w:t>
      </w:r>
      <w:r w:rsidRPr="00723390">
        <w:t xml:space="preserve">o </w:t>
      </w:r>
      <w:r w:rsidRPr="00723390">
        <w:rPr>
          <w:spacing w:val="-1"/>
        </w:rPr>
        <w:t>c</w:t>
      </w:r>
      <w:r w:rsidRPr="00723390">
        <w:t>onsid</w:t>
      </w:r>
      <w:r w:rsidRPr="00723390">
        <w:rPr>
          <w:spacing w:val="1"/>
        </w:rPr>
        <w:t>e</w:t>
      </w:r>
      <w:r w:rsidRPr="00723390">
        <w:t>r</w:t>
      </w:r>
      <w:r w:rsidRPr="00723390">
        <w:rPr>
          <w:spacing w:val="-2"/>
        </w:rPr>
        <w:t>a</w:t>
      </w:r>
      <w:r w:rsidRPr="00723390">
        <w:t>t</w:t>
      </w:r>
      <w:r w:rsidRPr="00723390">
        <w:rPr>
          <w:spacing w:val="3"/>
        </w:rPr>
        <w:t>i</w:t>
      </w:r>
      <w:r w:rsidRPr="00723390">
        <w:t xml:space="preserve">on the </w:t>
      </w:r>
      <w:r w:rsidRPr="00723390">
        <w:rPr>
          <w:spacing w:val="-1"/>
        </w:rPr>
        <w:t>e</w:t>
      </w:r>
      <w:r w:rsidRPr="00723390">
        <w:t>v</w:t>
      </w:r>
      <w:r w:rsidRPr="00723390">
        <w:rPr>
          <w:spacing w:val="-1"/>
        </w:rPr>
        <w:t>a</w:t>
      </w:r>
      <w:r w:rsidRPr="00723390">
        <w:t>luation</w:t>
      </w:r>
      <w:r w:rsidRPr="00723390">
        <w:rPr>
          <w:spacing w:val="1"/>
        </w:rPr>
        <w:t xml:space="preserve"> </w:t>
      </w:r>
      <w:r w:rsidRPr="00723390">
        <w:t>fa</w:t>
      </w:r>
      <w:r w:rsidRPr="00723390">
        <w:rPr>
          <w:spacing w:val="-1"/>
        </w:rPr>
        <w:t>c</w:t>
      </w:r>
      <w:r w:rsidRPr="00723390">
        <w:t>tors s</w:t>
      </w:r>
      <w:r w:rsidRPr="00723390">
        <w:rPr>
          <w:spacing w:val="-1"/>
        </w:rPr>
        <w:t>e</w:t>
      </w:r>
      <w:r w:rsidRPr="00723390">
        <w:t>t fo</w:t>
      </w:r>
      <w:r w:rsidRPr="00723390">
        <w:rPr>
          <w:spacing w:val="-1"/>
        </w:rPr>
        <w:t>r</w:t>
      </w:r>
      <w:r w:rsidRPr="00723390">
        <w:rPr>
          <w:spacing w:val="3"/>
        </w:rPr>
        <w:t>t</w:t>
      </w:r>
      <w:r w:rsidRPr="00723390">
        <w:t xml:space="preserve">h in </w:t>
      </w:r>
      <w:r w:rsidRPr="00723390">
        <w:rPr>
          <w:spacing w:val="1"/>
        </w:rPr>
        <w:t>t</w:t>
      </w:r>
      <w:r w:rsidRPr="00723390">
        <w:t xml:space="preserve">his </w:t>
      </w:r>
      <w:r w:rsidRPr="00723390">
        <w:rPr>
          <w:spacing w:val="1"/>
        </w:rPr>
        <w:t>R</w:t>
      </w:r>
      <w:r w:rsidRPr="00723390">
        <w:rPr>
          <w:spacing w:val="-1"/>
        </w:rPr>
        <w:t>F</w:t>
      </w:r>
      <w:r w:rsidRPr="00723390">
        <w:rPr>
          <w:spacing w:val="1"/>
        </w:rPr>
        <w:t>P</w:t>
      </w:r>
      <w:r w:rsidRPr="00723390">
        <w:t>. The</w:t>
      </w:r>
      <w:r w:rsidRPr="00723390">
        <w:rPr>
          <w:spacing w:val="-1"/>
        </w:rPr>
        <w:t xml:space="preserve"> </w:t>
      </w:r>
      <w:r w:rsidRPr="00723390">
        <w:t>most</w:t>
      </w:r>
      <w:r w:rsidRPr="00723390">
        <w:rPr>
          <w:spacing w:val="-1"/>
        </w:rPr>
        <w:t xml:space="preserve"> a</w:t>
      </w:r>
      <w:r w:rsidRPr="00723390">
        <w:t>dv</w:t>
      </w:r>
      <w:r w:rsidRPr="00723390">
        <w:rPr>
          <w:spacing w:val="-1"/>
        </w:rPr>
        <w:t>a</w:t>
      </w:r>
      <w:r w:rsidRPr="00723390">
        <w:t>nt</w:t>
      </w:r>
      <w:r w:rsidRPr="00723390">
        <w:rPr>
          <w:spacing w:val="2"/>
        </w:rPr>
        <w:t>a</w:t>
      </w:r>
      <w:r w:rsidRPr="00723390">
        <w:rPr>
          <w:spacing w:val="-2"/>
        </w:rPr>
        <w:t>g</w:t>
      </w:r>
      <w:r w:rsidRPr="00723390">
        <w:rPr>
          <w:spacing w:val="-1"/>
        </w:rPr>
        <w:t>e</w:t>
      </w:r>
      <w:r w:rsidRPr="00723390">
        <w:t xml:space="preserve">ous </w:t>
      </w:r>
      <w:r w:rsidRPr="00723390">
        <w:rPr>
          <w:spacing w:val="2"/>
        </w:rPr>
        <w:t>p</w:t>
      </w:r>
      <w:r w:rsidRPr="00723390">
        <w:t>ropos</w:t>
      </w:r>
      <w:r w:rsidRPr="00723390">
        <w:rPr>
          <w:spacing w:val="-1"/>
        </w:rPr>
        <w:t>a</w:t>
      </w:r>
      <w:r w:rsidRPr="00723390">
        <w:t xml:space="preserve">l </w:t>
      </w:r>
      <w:r w:rsidRPr="00723390">
        <w:rPr>
          <w:spacing w:val="1"/>
        </w:rPr>
        <w:t>ma</w:t>
      </w:r>
      <w:r w:rsidRPr="00723390">
        <w:t>y</w:t>
      </w:r>
      <w:r w:rsidRPr="00723390">
        <w:rPr>
          <w:spacing w:val="-5"/>
        </w:rPr>
        <w:t xml:space="preserve"> </w:t>
      </w:r>
      <w:r w:rsidRPr="00723390">
        <w:rPr>
          <w:spacing w:val="2"/>
        </w:rPr>
        <w:t>o</w:t>
      </w:r>
      <w:r w:rsidRPr="00723390">
        <w:t>r m</w:t>
      </w:r>
      <w:r w:rsidRPr="00723390">
        <w:rPr>
          <w:spacing w:val="2"/>
        </w:rPr>
        <w:t>a</w:t>
      </w:r>
      <w:r w:rsidRPr="00723390">
        <w:t>y</w:t>
      </w:r>
      <w:r w:rsidRPr="00723390">
        <w:rPr>
          <w:spacing w:val="-5"/>
        </w:rPr>
        <w:t xml:space="preserve"> </w:t>
      </w:r>
      <w:r w:rsidRPr="00723390">
        <w:t>not ha</w:t>
      </w:r>
      <w:r w:rsidRPr="00723390">
        <w:rPr>
          <w:spacing w:val="2"/>
        </w:rPr>
        <w:t>v</w:t>
      </w:r>
      <w:r w:rsidRPr="00723390">
        <w:t>e</w:t>
      </w:r>
      <w:r w:rsidRPr="00723390">
        <w:rPr>
          <w:spacing w:val="-1"/>
        </w:rPr>
        <w:t xml:space="preserve"> </w:t>
      </w:r>
      <w:r w:rsidRPr="00723390">
        <w:t>re</w:t>
      </w:r>
      <w:r w:rsidRPr="00723390">
        <w:rPr>
          <w:spacing w:val="-1"/>
        </w:rPr>
        <w:t>ce</w:t>
      </w:r>
      <w:r w:rsidRPr="00723390">
        <w:t>ived t</w:t>
      </w:r>
      <w:r w:rsidRPr="00723390">
        <w:rPr>
          <w:spacing w:val="2"/>
        </w:rPr>
        <w:t>h</w:t>
      </w:r>
      <w:r w:rsidRPr="00723390">
        <w:t>e</w:t>
      </w:r>
      <w:r w:rsidRPr="00723390">
        <w:rPr>
          <w:spacing w:val="-1"/>
        </w:rPr>
        <w:t xml:space="preserve"> </w:t>
      </w:r>
      <w:r w:rsidRPr="00723390">
        <w:t>most</w:t>
      </w:r>
      <w:r w:rsidRPr="00723390">
        <w:rPr>
          <w:spacing w:val="1"/>
        </w:rPr>
        <w:t xml:space="preserve"> </w:t>
      </w:r>
      <w:r w:rsidRPr="00723390">
        <w:t>poin</w:t>
      </w:r>
      <w:r w:rsidRPr="00723390">
        <w:rPr>
          <w:spacing w:val="1"/>
        </w:rPr>
        <w:t>t</w:t>
      </w:r>
      <w:r w:rsidRPr="00723390">
        <w:t>s. The</w:t>
      </w:r>
      <w:r w:rsidRPr="00723390">
        <w:rPr>
          <w:spacing w:val="-1"/>
        </w:rPr>
        <w:t xml:space="preserve"> a</w:t>
      </w:r>
      <w:r w:rsidRPr="00723390">
        <w:t>w</w:t>
      </w:r>
      <w:r w:rsidRPr="00723390">
        <w:rPr>
          <w:spacing w:val="-1"/>
        </w:rPr>
        <w:t>a</w:t>
      </w:r>
      <w:r w:rsidRPr="00723390">
        <w:rPr>
          <w:spacing w:val="1"/>
        </w:rPr>
        <w:t>r</w:t>
      </w:r>
      <w:r w:rsidRPr="00723390">
        <w:t>d</w:t>
      </w:r>
      <w:r w:rsidRPr="00723390">
        <w:rPr>
          <w:spacing w:val="3"/>
        </w:rPr>
        <w:t xml:space="preserve"> </w:t>
      </w:r>
      <w:r w:rsidRPr="00723390">
        <w:t xml:space="preserve">is </w:t>
      </w:r>
      <w:r w:rsidRPr="00723390">
        <w:rPr>
          <w:spacing w:val="1"/>
        </w:rPr>
        <w:t>s</w:t>
      </w:r>
      <w:r w:rsidRPr="00723390">
        <w:t>ubje</w:t>
      </w:r>
      <w:r w:rsidRPr="00723390">
        <w:rPr>
          <w:spacing w:val="-1"/>
        </w:rPr>
        <w:t>c</w:t>
      </w:r>
      <w:r w:rsidRPr="00723390">
        <w:t xml:space="preserve">t </w:t>
      </w:r>
      <w:r w:rsidRPr="00723390">
        <w:rPr>
          <w:spacing w:val="1"/>
        </w:rPr>
        <w:t>t</w:t>
      </w:r>
      <w:r w:rsidRPr="00723390">
        <w:t xml:space="preserve">o </w:t>
      </w:r>
      <w:r w:rsidRPr="00723390">
        <w:rPr>
          <w:spacing w:val="-1"/>
        </w:rPr>
        <w:t>a</w:t>
      </w:r>
      <w:r w:rsidRPr="00723390">
        <w:t>ppro</w:t>
      </w:r>
      <w:r w:rsidRPr="00723390">
        <w:rPr>
          <w:spacing w:val="-1"/>
        </w:rPr>
        <w:t>p</w:t>
      </w:r>
      <w:r w:rsidRPr="00723390">
        <w:t>ri</w:t>
      </w:r>
      <w:r w:rsidRPr="00723390">
        <w:rPr>
          <w:spacing w:val="-1"/>
        </w:rPr>
        <w:t>a</w:t>
      </w:r>
      <w:r w:rsidRPr="00723390">
        <w:rPr>
          <w:spacing w:val="4"/>
        </w:rPr>
        <w:t>t</w:t>
      </w:r>
      <w:r w:rsidRPr="00723390">
        <w:t>e D</w:t>
      </w:r>
      <w:r w:rsidRPr="00723390">
        <w:rPr>
          <w:spacing w:val="-1"/>
        </w:rPr>
        <w:t>e</w:t>
      </w:r>
      <w:r w:rsidRPr="00723390">
        <w:t>p</w:t>
      </w:r>
      <w:r w:rsidRPr="00723390">
        <w:rPr>
          <w:spacing w:val="-1"/>
        </w:rPr>
        <w:t>a</w:t>
      </w:r>
      <w:r w:rsidRPr="00723390">
        <w:t>rtm</w:t>
      </w:r>
      <w:r w:rsidRPr="00723390">
        <w:rPr>
          <w:spacing w:val="-1"/>
        </w:rPr>
        <w:t>e</w:t>
      </w:r>
      <w:r w:rsidRPr="00723390">
        <w:t>nt and S</w:t>
      </w:r>
      <w:r w:rsidRPr="00723390">
        <w:rPr>
          <w:spacing w:val="1"/>
        </w:rPr>
        <w:t>t</w:t>
      </w:r>
      <w:r w:rsidRPr="00723390">
        <w:rPr>
          <w:spacing w:val="-1"/>
        </w:rPr>
        <w:t>a</w:t>
      </w:r>
      <w:r w:rsidRPr="00723390">
        <w:t>te</w:t>
      </w:r>
      <w:r w:rsidRPr="00723390">
        <w:rPr>
          <w:spacing w:val="2"/>
        </w:rPr>
        <w:t xml:space="preserve"> </w:t>
      </w:r>
      <w:r w:rsidRPr="00723390">
        <w:rPr>
          <w:spacing w:val="-1"/>
        </w:rPr>
        <w:t>a</w:t>
      </w:r>
      <w:r w:rsidRPr="00723390">
        <w:rPr>
          <w:spacing w:val="2"/>
        </w:rPr>
        <w:t>p</w:t>
      </w:r>
      <w:r w:rsidRPr="00723390">
        <w:t>pr</w:t>
      </w:r>
      <w:r w:rsidRPr="00723390">
        <w:rPr>
          <w:spacing w:val="1"/>
        </w:rPr>
        <w:t>o</w:t>
      </w:r>
      <w:r w:rsidRPr="00723390">
        <w:t>v</w:t>
      </w:r>
      <w:r w:rsidRPr="00723390">
        <w:rPr>
          <w:spacing w:val="-1"/>
        </w:rPr>
        <w:t>a</w:t>
      </w:r>
      <w:r w:rsidRPr="00723390">
        <w:t>l.</w:t>
      </w:r>
    </w:p>
    <w:p w14:paraId="68334A9C" w14:textId="77777777" w:rsidR="00EF3E58" w:rsidRPr="00DB6B8C" w:rsidRDefault="00EF3E58" w:rsidP="00EF3E58">
      <w:pPr>
        <w:pStyle w:val="Heading3"/>
        <w:keepNext w:val="0"/>
        <w:keepLines w:val="0"/>
        <w:widowControl w:val="0"/>
        <w:spacing w:before="0" w:line="240" w:lineRule="auto"/>
        <w:ind w:left="720" w:right="-20"/>
        <w:contextualSpacing/>
        <w:rPr>
          <w:rFonts w:ascii="Times New Roman" w:hAnsi="Times New Roman" w:cs="Times New Roman"/>
          <w:b/>
          <w:bCs/>
          <w:color w:val="auto"/>
        </w:rPr>
      </w:pPr>
      <w:bookmarkStart w:id="11" w:name="_Toc450899662"/>
      <w:bookmarkStart w:id="12" w:name="_Toc489947900"/>
      <w:bookmarkStart w:id="13" w:name="_Toc494435991"/>
      <w:bookmarkStart w:id="14" w:name="_Toc505863581"/>
      <w:bookmarkStart w:id="15" w:name="_Toc12355309"/>
      <w:r w:rsidRPr="00DB6B8C">
        <w:rPr>
          <w:rFonts w:ascii="Times New Roman" w:hAnsi="Times New Roman" w:cs="Times New Roman"/>
          <w:b/>
          <w:bCs/>
          <w:color w:val="auto"/>
        </w:rPr>
        <w:t>1</w:t>
      </w:r>
      <w:r>
        <w:rPr>
          <w:rFonts w:ascii="Times New Roman" w:hAnsi="Times New Roman" w:cs="Times New Roman"/>
          <w:b/>
          <w:bCs/>
          <w:color w:val="auto"/>
        </w:rPr>
        <w:t>4</w:t>
      </w:r>
      <w:r w:rsidRPr="00DB6B8C">
        <w:rPr>
          <w:rFonts w:ascii="Times New Roman" w:hAnsi="Times New Roman" w:cs="Times New Roman"/>
          <w:b/>
          <w:bCs/>
          <w:color w:val="auto"/>
        </w:rPr>
        <w:t>. Protest Deadline</w:t>
      </w:r>
      <w:bookmarkEnd w:id="11"/>
      <w:bookmarkEnd w:id="12"/>
      <w:bookmarkEnd w:id="13"/>
      <w:bookmarkEnd w:id="14"/>
      <w:bookmarkEnd w:id="15"/>
    </w:p>
    <w:p w14:paraId="12C22A4D" w14:textId="77777777" w:rsidR="00EF3E58" w:rsidRPr="00723390" w:rsidRDefault="00EF3E58" w:rsidP="00EF3E58">
      <w:pPr>
        <w:pStyle w:val="H3Normal"/>
      </w:pPr>
      <w:r w:rsidRPr="00723390">
        <w:t>A</w:t>
      </w:r>
      <w:r w:rsidRPr="00723390">
        <w:rPr>
          <w:spacing w:val="2"/>
        </w:rPr>
        <w:t>n</w:t>
      </w:r>
      <w:r w:rsidRPr="00723390">
        <w:t>y</w:t>
      </w:r>
      <w:r w:rsidRPr="00723390">
        <w:rPr>
          <w:spacing w:val="-5"/>
        </w:rPr>
        <w:t xml:space="preserve"> </w:t>
      </w:r>
      <w:r w:rsidRPr="00723390">
        <w:rPr>
          <w:spacing w:val="2"/>
        </w:rPr>
        <w:t>p</w:t>
      </w:r>
      <w:r w:rsidRPr="00723390">
        <w:t>rot</w:t>
      </w:r>
      <w:r w:rsidRPr="00723390">
        <w:rPr>
          <w:spacing w:val="-1"/>
        </w:rPr>
        <w:t>e</w:t>
      </w:r>
      <w:r w:rsidRPr="00723390">
        <w:t xml:space="preserve">st </w:t>
      </w:r>
      <w:r w:rsidRPr="00723390">
        <w:rPr>
          <w:spacing w:val="3"/>
        </w:rPr>
        <w:t>b</w:t>
      </w:r>
      <w:r w:rsidRPr="00723390">
        <w:t xml:space="preserve">y </w:t>
      </w:r>
      <w:r w:rsidRPr="00723390">
        <w:rPr>
          <w:spacing w:val="-1"/>
        </w:rPr>
        <w:t>a</w:t>
      </w:r>
      <w:r w:rsidRPr="00723390">
        <w:t>n</w:t>
      </w:r>
      <w:r w:rsidRPr="00723390">
        <w:rPr>
          <w:spacing w:val="2"/>
        </w:rPr>
        <w:t xml:space="preserve"> </w:t>
      </w:r>
      <w:r w:rsidRPr="00723390">
        <w:t>O</w:t>
      </w:r>
      <w:r w:rsidRPr="00723390">
        <w:rPr>
          <w:spacing w:val="1"/>
        </w:rPr>
        <w:t>f</w:t>
      </w:r>
      <w:r w:rsidRPr="00723390">
        <w:t>f</w:t>
      </w:r>
      <w:r w:rsidRPr="00723390">
        <w:rPr>
          <w:spacing w:val="-2"/>
        </w:rPr>
        <w:t>e</w:t>
      </w:r>
      <w:r w:rsidRPr="00723390">
        <w:t>r</w:t>
      </w:r>
      <w:r w:rsidRPr="00723390">
        <w:rPr>
          <w:spacing w:val="1"/>
        </w:rPr>
        <w:t>o</w:t>
      </w:r>
      <w:r w:rsidRPr="00723390">
        <w:t>r must be ti</w:t>
      </w:r>
      <w:r w:rsidRPr="00723390">
        <w:rPr>
          <w:spacing w:val="1"/>
        </w:rPr>
        <w:t>m</w:t>
      </w:r>
      <w:r w:rsidRPr="00723390">
        <w:rPr>
          <w:spacing w:val="-1"/>
        </w:rPr>
        <w:t>e</w:t>
      </w:r>
      <w:r w:rsidRPr="00723390">
        <w:rPr>
          <w:spacing w:val="3"/>
        </w:rPr>
        <w:t>l</w:t>
      </w:r>
      <w:r w:rsidRPr="00723390">
        <w:t>y</w:t>
      </w:r>
      <w:r w:rsidRPr="00723390">
        <w:rPr>
          <w:spacing w:val="-5"/>
        </w:rPr>
        <w:t xml:space="preserve"> </w:t>
      </w:r>
      <w:r w:rsidRPr="00723390">
        <w:rPr>
          <w:spacing w:val="-1"/>
        </w:rPr>
        <w:t>a</w:t>
      </w:r>
      <w:r w:rsidRPr="00723390">
        <w:t xml:space="preserve">nd in </w:t>
      </w:r>
      <w:r w:rsidRPr="00723390">
        <w:rPr>
          <w:spacing w:val="2"/>
        </w:rPr>
        <w:t>c</w:t>
      </w:r>
      <w:r w:rsidRPr="00723390">
        <w:t>onfo</w:t>
      </w:r>
      <w:r w:rsidRPr="00723390">
        <w:rPr>
          <w:spacing w:val="-1"/>
        </w:rPr>
        <w:t>r</w:t>
      </w:r>
      <w:r w:rsidRPr="00723390">
        <w:t>man</w:t>
      </w:r>
      <w:r w:rsidRPr="00723390">
        <w:rPr>
          <w:spacing w:val="1"/>
        </w:rPr>
        <w:t>c</w:t>
      </w:r>
      <w:r w:rsidRPr="00723390">
        <w:t>e</w:t>
      </w:r>
      <w:r w:rsidRPr="00723390">
        <w:rPr>
          <w:spacing w:val="-1"/>
        </w:rPr>
        <w:t xml:space="preserve"> </w:t>
      </w:r>
      <w:r w:rsidRPr="00723390">
        <w:t xml:space="preserve">with </w:t>
      </w:r>
      <w:r w:rsidRPr="00723390">
        <w:rPr>
          <w:spacing w:val="1"/>
        </w:rPr>
        <w:t>S</w:t>
      </w:r>
      <w:r w:rsidRPr="00723390">
        <w:rPr>
          <w:spacing w:val="-1"/>
        </w:rPr>
        <w:t>ec</w:t>
      </w:r>
      <w:r w:rsidRPr="00723390">
        <w:t>t</w:t>
      </w:r>
      <w:r w:rsidRPr="00723390">
        <w:rPr>
          <w:spacing w:val="1"/>
        </w:rPr>
        <w:t>i</w:t>
      </w:r>
      <w:r w:rsidRPr="00723390">
        <w:t>on 1</w:t>
      </w:r>
      <w:r w:rsidRPr="00723390">
        <w:rPr>
          <w:spacing w:val="3"/>
        </w:rPr>
        <w:t>3</w:t>
      </w:r>
      <w:r w:rsidRPr="00723390">
        <w:rPr>
          <w:spacing w:val="-1"/>
        </w:rPr>
        <w:t>-</w:t>
      </w:r>
      <w:r w:rsidRPr="00723390">
        <w:t>1</w:t>
      </w:r>
      <w:r w:rsidRPr="00723390">
        <w:rPr>
          <w:spacing w:val="-1"/>
        </w:rPr>
        <w:t>-</w:t>
      </w:r>
      <w:r w:rsidRPr="00723390">
        <w:t xml:space="preserve">172 NMSA 1978 </w:t>
      </w:r>
      <w:r w:rsidRPr="00723390">
        <w:rPr>
          <w:spacing w:val="-1"/>
        </w:rPr>
        <w:t>a</w:t>
      </w:r>
      <w:r w:rsidRPr="00723390">
        <w:t xml:space="preserve">nd </w:t>
      </w:r>
      <w:r w:rsidRPr="00723390">
        <w:rPr>
          <w:spacing w:val="-1"/>
        </w:rPr>
        <w:t>a</w:t>
      </w:r>
      <w:r w:rsidRPr="00723390">
        <w:t>ppl</w:t>
      </w:r>
      <w:r w:rsidRPr="00723390">
        <w:rPr>
          <w:spacing w:val="1"/>
        </w:rPr>
        <w:t>i</w:t>
      </w:r>
      <w:r w:rsidRPr="00723390">
        <w:rPr>
          <w:spacing w:val="-1"/>
        </w:rPr>
        <w:t>c</w:t>
      </w:r>
      <w:r w:rsidRPr="00723390">
        <w:rPr>
          <w:spacing w:val="1"/>
        </w:rPr>
        <w:t>a</w:t>
      </w:r>
      <w:r w:rsidRPr="00723390">
        <w:t>ble p</w:t>
      </w:r>
      <w:r w:rsidRPr="00723390">
        <w:rPr>
          <w:spacing w:val="-1"/>
        </w:rPr>
        <w:t>r</w:t>
      </w:r>
      <w:r w:rsidRPr="00723390">
        <w:t>o</w:t>
      </w:r>
      <w:r w:rsidRPr="00723390">
        <w:rPr>
          <w:spacing w:val="-1"/>
        </w:rPr>
        <w:t>c</w:t>
      </w:r>
      <w:r w:rsidRPr="00723390">
        <w:t>u</w:t>
      </w:r>
      <w:r w:rsidRPr="00723390">
        <w:rPr>
          <w:spacing w:val="1"/>
        </w:rPr>
        <w:t>r</w:t>
      </w:r>
      <w:r w:rsidRPr="00723390">
        <w:rPr>
          <w:spacing w:val="-1"/>
        </w:rPr>
        <w:t>e</w:t>
      </w:r>
      <w:r w:rsidRPr="00723390">
        <w:t xml:space="preserve">ment </w:t>
      </w:r>
      <w:r w:rsidRPr="00723390">
        <w:rPr>
          <w:spacing w:val="-1"/>
        </w:rPr>
        <w:t>r</w:t>
      </w:r>
      <w:r w:rsidRPr="00723390">
        <w:rPr>
          <w:spacing w:val="1"/>
        </w:rPr>
        <w:t>e</w:t>
      </w:r>
      <w:r w:rsidRPr="00723390">
        <w:rPr>
          <w:spacing w:val="-2"/>
        </w:rPr>
        <w:t>g</w:t>
      </w:r>
      <w:r w:rsidRPr="00723390">
        <w:t>ulat</w:t>
      </w:r>
      <w:r w:rsidRPr="00723390">
        <w:rPr>
          <w:spacing w:val="3"/>
        </w:rPr>
        <w:t>i</w:t>
      </w:r>
      <w:r w:rsidRPr="00723390">
        <w:t>ons. The</w:t>
      </w:r>
      <w:r w:rsidRPr="00723390">
        <w:rPr>
          <w:spacing w:val="2"/>
        </w:rPr>
        <w:t xml:space="preserve"> </w:t>
      </w:r>
      <w:r w:rsidRPr="00723390">
        <w:t>fi</w:t>
      </w:r>
      <w:r w:rsidRPr="00723390">
        <w:rPr>
          <w:spacing w:val="-1"/>
        </w:rPr>
        <w:t>f</w:t>
      </w:r>
      <w:r w:rsidRPr="00723390">
        <w:t>te</w:t>
      </w:r>
      <w:r w:rsidRPr="00723390">
        <w:rPr>
          <w:spacing w:val="-1"/>
        </w:rPr>
        <w:t>e</w:t>
      </w:r>
      <w:r w:rsidRPr="00723390">
        <w:t>n</w:t>
      </w:r>
      <w:r w:rsidRPr="00723390">
        <w:rPr>
          <w:spacing w:val="2"/>
        </w:rPr>
        <w:t xml:space="preserve"> </w:t>
      </w:r>
      <w:r w:rsidRPr="00723390">
        <w:t>(15)</w:t>
      </w:r>
      <w:r w:rsidRPr="00723390">
        <w:rPr>
          <w:spacing w:val="-1"/>
        </w:rPr>
        <w:t xml:space="preserve"> </w:t>
      </w:r>
      <w:r w:rsidRPr="00723390">
        <w:rPr>
          <w:spacing w:val="1"/>
        </w:rPr>
        <w:t>c</w:t>
      </w:r>
      <w:r w:rsidRPr="00723390">
        <w:rPr>
          <w:spacing w:val="-1"/>
        </w:rPr>
        <w:t>a</w:t>
      </w:r>
      <w:r w:rsidRPr="00723390">
        <w:rPr>
          <w:spacing w:val="3"/>
        </w:rPr>
        <w:t>l</w:t>
      </w:r>
      <w:r w:rsidRPr="00723390">
        <w:rPr>
          <w:spacing w:val="-1"/>
        </w:rPr>
        <w:t>e</w:t>
      </w:r>
      <w:r w:rsidRPr="00723390">
        <w:t>nd</w:t>
      </w:r>
      <w:r w:rsidRPr="00723390">
        <w:rPr>
          <w:spacing w:val="-1"/>
        </w:rPr>
        <w:t>a</w:t>
      </w:r>
      <w:r w:rsidRPr="00723390">
        <w:t>r-d</w:t>
      </w:r>
      <w:r w:rsidRPr="00723390">
        <w:rPr>
          <w:spacing w:val="3"/>
        </w:rPr>
        <w:t>a</w:t>
      </w:r>
      <w:r w:rsidRPr="00723390">
        <w:t>y prot</w:t>
      </w:r>
      <w:r w:rsidRPr="00723390">
        <w:rPr>
          <w:spacing w:val="-1"/>
        </w:rPr>
        <w:t>e</w:t>
      </w:r>
      <w:r w:rsidRPr="00723390">
        <w:t>st pe</w:t>
      </w:r>
      <w:r w:rsidRPr="00723390">
        <w:rPr>
          <w:spacing w:val="-1"/>
        </w:rPr>
        <w:t>r</w:t>
      </w:r>
      <w:r w:rsidRPr="00723390">
        <w:t>iod sh</w:t>
      </w:r>
      <w:r w:rsidRPr="00723390">
        <w:rPr>
          <w:spacing w:val="-1"/>
        </w:rPr>
        <w:t>a</w:t>
      </w:r>
      <w:r w:rsidRPr="00723390">
        <w:t>ll</w:t>
      </w:r>
      <w:r w:rsidRPr="00723390">
        <w:rPr>
          <w:spacing w:val="1"/>
        </w:rPr>
        <w:t xml:space="preserve"> </w:t>
      </w:r>
      <w:r w:rsidRPr="00723390">
        <w:t>b</w:t>
      </w:r>
      <w:r w:rsidRPr="00723390">
        <w:rPr>
          <w:spacing w:val="1"/>
        </w:rPr>
        <w:t>e</w:t>
      </w:r>
      <w:r w:rsidRPr="00723390">
        <w:rPr>
          <w:spacing w:val="-2"/>
        </w:rPr>
        <w:t>g</w:t>
      </w:r>
      <w:r w:rsidRPr="00723390">
        <w:t>in</w:t>
      </w:r>
      <w:r w:rsidRPr="00723390">
        <w:rPr>
          <w:spacing w:val="3"/>
        </w:rPr>
        <w:t xml:space="preserve"> </w:t>
      </w:r>
      <w:r w:rsidRPr="00723390">
        <w:t>on the d</w:t>
      </w:r>
      <w:r w:rsidRPr="00723390">
        <w:rPr>
          <w:spacing w:val="3"/>
        </w:rPr>
        <w:t>a</w:t>
      </w:r>
      <w:r w:rsidRPr="00723390">
        <w:t>y</w:t>
      </w:r>
      <w:r w:rsidRPr="00723390">
        <w:rPr>
          <w:spacing w:val="-5"/>
        </w:rPr>
        <w:t xml:space="preserve"> </w:t>
      </w:r>
      <w:r w:rsidRPr="00723390">
        <w:t>following</w:t>
      </w:r>
      <w:r w:rsidRPr="00723390">
        <w:rPr>
          <w:spacing w:val="-2"/>
        </w:rPr>
        <w:t xml:space="preserve"> </w:t>
      </w:r>
      <w:r w:rsidRPr="00723390">
        <w:t>contract</w:t>
      </w:r>
      <w:r w:rsidRPr="00723390">
        <w:rPr>
          <w:spacing w:val="1"/>
        </w:rPr>
        <w:t xml:space="preserve"> </w:t>
      </w:r>
      <w:r w:rsidRPr="00723390">
        <w:rPr>
          <w:spacing w:val="-1"/>
        </w:rPr>
        <w:t>a</w:t>
      </w:r>
      <w:r w:rsidRPr="00723390">
        <w:t>w</w:t>
      </w:r>
      <w:r w:rsidRPr="00723390">
        <w:rPr>
          <w:spacing w:val="-1"/>
        </w:rPr>
        <w:t>a</w:t>
      </w:r>
      <w:r w:rsidRPr="00723390">
        <w:t xml:space="preserve">rd </w:t>
      </w:r>
      <w:r w:rsidRPr="00723390">
        <w:rPr>
          <w:spacing w:val="-1"/>
        </w:rPr>
        <w:t>a</w:t>
      </w:r>
      <w:r w:rsidRPr="00723390">
        <w:t>nd</w:t>
      </w:r>
      <w:r w:rsidRPr="00723390">
        <w:rPr>
          <w:spacing w:val="2"/>
        </w:rPr>
        <w:t xml:space="preserve"> </w:t>
      </w:r>
      <w:r w:rsidRPr="00723390">
        <w:t>shall</w:t>
      </w:r>
      <w:r w:rsidRPr="00723390">
        <w:rPr>
          <w:spacing w:val="1"/>
        </w:rPr>
        <w:t xml:space="preserve"> </w:t>
      </w:r>
      <w:r w:rsidRPr="00723390">
        <w:rPr>
          <w:spacing w:val="-1"/>
        </w:rPr>
        <w:t>e</w:t>
      </w:r>
      <w:r w:rsidRPr="00723390">
        <w:t xml:space="preserve">nd </w:t>
      </w:r>
      <w:r w:rsidRPr="00723390">
        <w:rPr>
          <w:spacing w:val="-1"/>
        </w:rPr>
        <w:t>a</w:t>
      </w:r>
      <w:r w:rsidRPr="00723390">
        <w:t>t 5:00 pm MT</w:t>
      </w:r>
      <w:r w:rsidRPr="00723390">
        <w:rPr>
          <w:spacing w:val="4"/>
        </w:rPr>
        <w:t xml:space="preserve"> </w:t>
      </w:r>
      <w:r w:rsidRPr="00723390">
        <w:t>on the 15</w:t>
      </w:r>
      <w:r w:rsidRPr="00723390">
        <w:rPr>
          <w:vertAlign w:val="superscript"/>
        </w:rPr>
        <w:t>th</w:t>
      </w:r>
      <w:r w:rsidRPr="00723390">
        <w:t xml:space="preserve"> calendar</w:t>
      </w:r>
      <w:r w:rsidRPr="00723390">
        <w:rPr>
          <w:spacing w:val="21"/>
          <w:position w:val="11"/>
        </w:rPr>
        <w:t xml:space="preserve"> </w:t>
      </w:r>
      <w:r w:rsidRPr="00723390">
        <w:t>d</w:t>
      </w:r>
      <w:r w:rsidRPr="00723390">
        <w:rPr>
          <w:spacing w:val="1"/>
        </w:rPr>
        <w:t>a</w:t>
      </w:r>
      <w:r w:rsidRPr="00723390">
        <w:rPr>
          <w:spacing w:val="-7"/>
        </w:rPr>
        <w:t>y after contract award</w:t>
      </w:r>
      <w:r w:rsidRPr="00723390">
        <w:t xml:space="preserve">. </w:t>
      </w:r>
      <w:r w:rsidRPr="00723390">
        <w:rPr>
          <w:spacing w:val="1"/>
        </w:rPr>
        <w:t>P</w:t>
      </w:r>
      <w:r w:rsidRPr="00723390">
        <w:t>ro</w:t>
      </w:r>
      <w:r w:rsidRPr="00723390">
        <w:rPr>
          <w:spacing w:val="2"/>
        </w:rPr>
        <w:t>t</w:t>
      </w:r>
      <w:r w:rsidRPr="00723390">
        <w:rPr>
          <w:spacing w:val="-1"/>
        </w:rPr>
        <w:t>e</w:t>
      </w:r>
      <w:r w:rsidRPr="00723390">
        <w:t>sts</w:t>
      </w:r>
      <w:r w:rsidRPr="00723390">
        <w:rPr>
          <w:spacing w:val="1"/>
        </w:rPr>
        <w:t xml:space="preserve"> </w:t>
      </w:r>
      <w:r w:rsidRPr="00723390">
        <w:t>must</w:t>
      </w:r>
      <w:r w:rsidRPr="00723390">
        <w:rPr>
          <w:spacing w:val="1"/>
        </w:rPr>
        <w:t xml:space="preserve"> </w:t>
      </w:r>
      <w:r w:rsidRPr="00723390">
        <w:t>be w</w:t>
      </w:r>
      <w:r w:rsidRPr="00723390">
        <w:rPr>
          <w:spacing w:val="-1"/>
        </w:rPr>
        <w:t>r</w:t>
      </w:r>
      <w:r w:rsidRPr="00723390">
        <w:t>i</w:t>
      </w:r>
      <w:r w:rsidRPr="00723390">
        <w:rPr>
          <w:spacing w:val="1"/>
        </w:rPr>
        <w:t>t</w:t>
      </w:r>
      <w:r w:rsidRPr="00723390">
        <w:t xml:space="preserve">ten </w:t>
      </w:r>
      <w:r w:rsidRPr="00723390">
        <w:rPr>
          <w:spacing w:val="-1"/>
        </w:rPr>
        <w:t>a</w:t>
      </w:r>
      <w:r w:rsidRPr="00723390">
        <w:t xml:space="preserve">nd must </w:t>
      </w:r>
      <w:r w:rsidRPr="00723390">
        <w:rPr>
          <w:spacing w:val="1"/>
        </w:rPr>
        <w:t>i</w:t>
      </w:r>
      <w:r w:rsidRPr="00723390">
        <w:t>n</w:t>
      </w:r>
      <w:r w:rsidRPr="00723390">
        <w:rPr>
          <w:spacing w:val="-1"/>
        </w:rPr>
        <w:t>c</w:t>
      </w:r>
      <w:r w:rsidRPr="00723390">
        <w:t>lude</w:t>
      </w:r>
      <w:r w:rsidRPr="00723390">
        <w:rPr>
          <w:spacing w:val="2"/>
        </w:rPr>
        <w:t xml:space="preserve"> </w:t>
      </w:r>
      <w:r w:rsidRPr="00723390">
        <w:t>the n</w:t>
      </w:r>
      <w:r w:rsidRPr="00723390">
        <w:rPr>
          <w:spacing w:val="-1"/>
        </w:rPr>
        <w:t>a</w:t>
      </w:r>
      <w:r w:rsidRPr="00723390">
        <w:t xml:space="preserve">me </w:t>
      </w:r>
      <w:r w:rsidRPr="00723390">
        <w:rPr>
          <w:spacing w:val="-1"/>
        </w:rPr>
        <w:t>a</w:t>
      </w:r>
      <w:r w:rsidRPr="00723390">
        <w:t>nd</w:t>
      </w:r>
      <w:r w:rsidRPr="00723390">
        <w:rPr>
          <w:spacing w:val="2"/>
        </w:rPr>
        <w:t xml:space="preserve"> </w:t>
      </w:r>
      <w:r w:rsidRPr="00723390">
        <w:rPr>
          <w:spacing w:val="-1"/>
        </w:rPr>
        <w:t>a</w:t>
      </w:r>
      <w:r w:rsidRPr="00723390">
        <w:t>ddr</w:t>
      </w:r>
      <w:r w:rsidRPr="00723390">
        <w:rPr>
          <w:spacing w:val="-2"/>
        </w:rPr>
        <w:t>e</w:t>
      </w:r>
      <w:r w:rsidRPr="00723390">
        <w:t xml:space="preserve">ss of </w:t>
      </w:r>
      <w:r w:rsidRPr="00723390">
        <w:rPr>
          <w:spacing w:val="2"/>
        </w:rPr>
        <w:t>t</w:t>
      </w:r>
      <w:r w:rsidRPr="00723390">
        <w:t>he</w:t>
      </w:r>
      <w:r w:rsidRPr="00723390">
        <w:rPr>
          <w:spacing w:val="-1"/>
        </w:rPr>
        <w:t xml:space="preserve"> </w:t>
      </w:r>
      <w:r w:rsidRPr="00723390">
        <w:t>prot</w:t>
      </w:r>
      <w:r w:rsidRPr="00723390">
        <w:rPr>
          <w:spacing w:val="-1"/>
        </w:rPr>
        <w:t>e</w:t>
      </w:r>
      <w:r w:rsidRPr="00723390">
        <w:t xml:space="preserve">stor </w:t>
      </w:r>
      <w:r w:rsidRPr="00723390">
        <w:rPr>
          <w:spacing w:val="-1"/>
        </w:rPr>
        <w:t>a</w:t>
      </w:r>
      <w:r w:rsidRPr="00723390">
        <w:t>nd the</w:t>
      </w:r>
      <w:r w:rsidRPr="00723390">
        <w:rPr>
          <w:spacing w:val="2"/>
        </w:rPr>
        <w:t xml:space="preserve"> </w:t>
      </w:r>
      <w:r w:rsidRPr="00723390">
        <w:t>RFP nu</w:t>
      </w:r>
      <w:r w:rsidRPr="00723390">
        <w:rPr>
          <w:spacing w:val="1"/>
        </w:rPr>
        <w:t>m</w:t>
      </w:r>
      <w:r w:rsidRPr="00723390">
        <w:t>b</w:t>
      </w:r>
      <w:r w:rsidRPr="00723390">
        <w:rPr>
          <w:spacing w:val="-1"/>
        </w:rPr>
        <w:t>e</w:t>
      </w:r>
      <w:r w:rsidRPr="00723390">
        <w:t xml:space="preserve">r. Protests also </w:t>
      </w:r>
      <w:r w:rsidRPr="00723390">
        <w:rPr>
          <w:spacing w:val="1"/>
        </w:rPr>
        <w:t>m</w:t>
      </w:r>
      <w:r w:rsidRPr="00723390">
        <w:t>u</w:t>
      </w:r>
      <w:r w:rsidRPr="00723390">
        <w:rPr>
          <w:spacing w:val="2"/>
        </w:rPr>
        <w:t>s</w:t>
      </w:r>
      <w:r w:rsidRPr="00723390">
        <w:t>t include</w:t>
      </w:r>
      <w:r w:rsidRPr="00723390">
        <w:rPr>
          <w:spacing w:val="-1"/>
        </w:rPr>
        <w:t xml:space="preserve"> </w:t>
      </w:r>
      <w:r w:rsidRPr="00723390">
        <w:t>a</w:t>
      </w:r>
      <w:r w:rsidRPr="00723390">
        <w:rPr>
          <w:spacing w:val="-1"/>
        </w:rPr>
        <w:t xml:space="preserve"> </w:t>
      </w:r>
      <w:r w:rsidRPr="00723390">
        <w:t>stat</w:t>
      </w:r>
      <w:r w:rsidRPr="00723390">
        <w:rPr>
          <w:spacing w:val="-1"/>
        </w:rPr>
        <w:t>e</w:t>
      </w:r>
      <w:r w:rsidRPr="00723390">
        <w:t>ment</w:t>
      </w:r>
      <w:r w:rsidRPr="00723390">
        <w:rPr>
          <w:spacing w:val="2"/>
        </w:rPr>
        <w:t xml:space="preserve"> </w:t>
      </w:r>
      <w:r w:rsidRPr="00723390">
        <w:t>of the</w:t>
      </w:r>
      <w:r w:rsidRPr="00723390">
        <w:rPr>
          <w:spacing w:val="-1"/>
        </w:rPr>
        <w:t xml:space="preserve"> </w:t>
      </w:r>
      <w:r w:rsidRPr="00723390">
        <w:t>gro</w:t>
      </w:r>
      <w:r w:rsidRPr="00723390">
        <w:rPr>
          <w:spacing w:val="-1"/>
        </w:rPr>
        <w:t>u</w:t>
      </w:r>
      <w:r w:rsidRPr="00723390">
        <w:t>nds for</w:t>
      </w:r>
      <w:r w:rsidRPr="00723390">
        <w:rPr>
          <w:spacing w:val="-1"/>
        </w:rPr>
        <w:t xml:space="preserve"> </w:t>
      </w:r>
      <w:r w:rsidRPr="00723390">
        <w:rPr>
          <w:spacing w:val="2"/>
        </w:rPr>
        <w:t>p</w:t>
      </w:r>
      <w:r w:rsidRPr="00723390">
        <w:t>rot</w:t>
      </w:r>
      <w:r w:rsidRPr="00723390">
        <w:rPr>
          <w:spacing w:val="-1"/>
        </w:rPr>
        <w:t>e</w:t>
      </w:r>
      <w:r w:rsidRPr="00723390">
        <w:rPr>
          <w:spacing w:val="2"/>
        </w:rPr>
        <w:t>st</w:t>
      </w:r>
      <w:r w:rsidRPr="00723390">
        <w:t xml:space="preserve">, including </w:t>
      </w:r>
      <w:r w:rsidRPr="00723390">
        <w:rPr>
          <w:spacing w:val="-1"/>
        </w:rPr>
        <w:t>a</w:t>
      </w:r>
      <w:r w:rsidRPr="00723390">
        <w:t>ppro</w:t>
      </w:r>
      <w:r w:rsidRPr="00723390">
        <w:rPr>
          <w:spacing w:val="-1"/>
        </w:rPr>
        <w:t>p</w:t>
      </w:r>
      <w:r w:rsidRPr="00723390">
        <w:t>ri</w:t>
      </w:r>
      <w:r w:rsidRPr="00723390">
        <w:rPr>
          <w:spacing w:val="-1"/>
        </w:rPr>
        <w:t>a</w:t>
      </w:r>
      <w:r w:rsidRPr="00723390">
        <w:t>te supp</w:t>
      </w:r>
      <w:r w:rsidRPr="00723390">
        <w:rPr>
          <w:spacing w:val="2"/>
        </w:rPr>
        <w:t>o</w:t>
      </w:r>
      <w:r w:rsidRPr="00723390">
        <w:t xml:space="preserve">rting </w:t>
      </w:r>
      <w:r w:rsidRPr="00723390">
        <w:rPr>
          <w:spacing w:val="1"/>
        </w:rPr>
        <w:t>e</w:t>
      </w:r>
      <w:r w:rsidRPr="00723390">
        <w:rPr>
          <w:spacing w:val="2"/>
        </w:rPr>
        <w:t>x</w:t>
      </w:r>
      <w:r w:rsidRPr="00723390">
        <w:t>hib</w:t>
      </w:r>
      <w:r w:rsidRPr="00723390">
        <w:rPr>
          <w:spacing w:val="-1"/>
        </w:rPr>
        <w:t>i</w:t>
      </w:r>
      <w:r w:rsidRPr="00723390">
        <w:t>t</w:t>
      </w:r>
      <w:r w:rsidRPr="00723390">
        <w:rPr>
          <w:spacing w:val="3"/>
        </w:rPr>
        <w:t>s</w:t>
      </w:r>
      <w:r w:rsidRPr="00723390">
        <w:t xml:space="preserve"> </w:t>
      </w:r>
      <w:r w:rsidRPr="00723390">
        <w:rPr>
          <w:spacing w:val="-1"/>
        </w:rPr>
        <w:t>a</w:t>
      </w:r>
      <w:r w:rsidRPr="00723390">
        <w:t>nd must</w:t>
      </w:r>
      <w:r w:rsidRPr="00723390">
        <w:rPr>
          <w:spacing w:val="1"/>
        </w:rPr>
        <w:t xml:space="preserve"> </w:t>
      </w:r>
      <w:r w:rsidRPr="00723390">
        <w:t>sp</w:t>
      </w:r>
      <w:r w:rsidRPr="00723390">
        <w:rPr>
          <w:spacing w:val="-1"/>
        </w:rPr>
        <w:t>ec</w:t>
      </w:r>
      <w:r w:rsidRPr="00723390">
        <w:rPr>
          <w:spacing w:val="-2"/>
        </w:rPr>
        <w:t>i</w:t>
      </w:r>
      <w:r w:rsidRPr="00723390">
        <w:rPr>
          <w:spacing w:val="1"/>
        </w:rPr>
        <w:t>f</w:t>
      </w:r>
      <w:r w:rsidRPr="00723390">
        <w:t>y</w:t>
      </w:r>
      <w:r w:rsidRPr="00723390">
        <w:rPr>
          <w:spacing w:val="-5"/>
        </w:rPr>
        <w:t xml:space="preserve"> </w:t>
      </w:r>
      <w:r w:rsidRPr="00723390">
        <w:t>the</w:t>
      </w:r>
      <w:r w:rsidRPr="00723390">
        <w:rPr>
          <w:spacing w:val="2"/>
        </w:rPr>
        <w:t xml:space="preserve"> </w:t>
      </w:r>
      <w:r w:rsidRPr="00723390">
        <w:t>ruling r</w:t>
      </w:r>
      <w:r w:rsidRPr="00723390">
        <w:rPr>
          <w:spacing w:val="-2"/>
        </w:rPr>
        <w:t>e</w:t>
      </w:r>
      <w:r w:rsidRPr="00723390">
        <w:t>qu</w:t>
      </w:r>
      <w:r w:rsidRPr="00723390">
        <w:rPr>
          <w:spacing w:val="-1"/>
        </w:rPr>
        <w:t>e</w:t>
      </w:r>
      <w:r w:rsidRPr="00723390">
        <w:t>s</w:t>
      </w:r>
      <w:r w:rsidRPr="00723390">
        <w:rPr>
          <w:spacing w:val="3"/>
        </w:rPr>
        <w:t>t</w:t>
      </w:r>
      <w:r w:rsidRPr="00723390">
        <w:rPr>
          <w:spacing w:val="-1"/>
        </w:rPr>
        <w:t>e</w:t>
      </w:r>
      <w:r w:rsidRPr="00723390">
        <w:t>d f</w:t>
      </w:r>
      <w:r w:rsidRPr="00723390">
        <w:rPr>
          <w:spacing w:val="1"/>
        </w:rPr>
        <w:t>r</w:t>
      </w:r>
      <w:r w:rsidRPr="00723390">
        <w:t xml:space="preserve">om </w:t>
      </w:r>
      <w:r w:rsidRPr="00723390">
        <w:rPr>
          <w:spacing w:val="1"/>
        </w:rPr>
        <w:t>t</w:t>
      </w:r>
      <w:r w:rsidRPr="00723390">
        <w:t>he</w:t>
      </w:r>
      <w:r w:rsidRPr="00723390">
        <w:rPr>
          <w:spacing w:val="2"/>
        </w:rPr>
        <w:t xml:space="preserve"> </w:t>
      </w:r>
      <w:r w:rsidRPr="00723390">
        <w:t>p</w:t>
      </w:r>
      <w:r w:rsidRPr="00723390">
        <w:rPr>
          <w:spacing w:val="-1"/>
        </w:rPr>
        <w:t>a</w:t>
      </w:r>
      <w:r w:rsidRPr="00723390">
        <w:t>r</w:t>
      </w:r>
      <w:r w:rsidRPr="00723390">
        <w:rPr>
          <w:spacing w:val="2"/>
        </w:rPr>
        <w:t>t</w:t>
      </w:r>
      <w:r w:rsidRPr="00723390">
        <w:t>y l</w:t>
      </w:r>
      <w:r w:rsidRPr="00723390">
        <w:rPr>
          <w:spacing w:val="1"/>
        </w:rPr>
        <w:t>i</w:t>
      </w:r>
      <w:r w:rsidRPr="00723390">
        <w:t>sted b</w:t>
      </w:r>
      <w:r w:rsidRPr="00723390">
        <w:rPr>
          <w:spacing w:val="-1"/>
        </w:rPr>
        <w:t>e</w:t>
      </w:r>
      <w:r w:rsidRPr="00723390">
        <w:t>low.</w:t>
      </w:r>
      <w:r w:rsidRPr="00723390">
        <w:rPr>
          <w:spacing w:val="1"/>
        </w:rPr>
        <w:t xml:space="preserve"> </w:t>
      </w:r>
      <w:r w:rsidRPr="00723390">
        <w:t>The</w:t>
      </w:r>
      <w:r w:rsidRPr="00723390">
        <w:rPr>
          <w:spacing w:val="-1"/>
        </w:rPr>
        <w:t xml:space="preserve"> </w:t>
      </w:r>
      <w:r w:rsidRPr="00723390">
        <w:t>prot</w:t>
      </w:r>
      <w:r w:rsidRPr="00723390">
        <w:rPr>
          <w:spacing w:val="-1"/>
        </w:rPr>
        <w:t>e</w:t>
      </w:r>
      <w:r w:rsidRPr="00723390">
        <w:t>st</w:t>
      </w:r>
      <w:r w:rsidRPr="00723390">
        <w:rPr>
          <w:spacing w:val="3"/>
        </w:rPr>
        <w:t xml:space="preserve"> </w:t>
      </w:r>
      <w:r w:rsidRPr="00723390">
        <w:t>must</w:t>
      </w:r>
      <w:r w:rsidRPr="00723390">
        <w:rPr>
          <w:spacing w:val="1"/>
        </w:rPr>
        <w:t xml:space="preserve"> </w:t>
      </w:r>
      <w:r w:rsidRPr="00723390">
        <w:t>be</w:t>
      </w:r>
      <w:r w:rsidRPr="00723390">
        <w:rPr>
          <w:spacing w:val="-1"/>
        </w:rPr>
        <w:t xml:space="preserve"> </w:t>
      </w:r>
      <w:r w:rsidRPr="00723390">
        <w:t>d</w:t>
      </w:r>
      <w:r w:rsidRPr="00723390">
        <w:rPr>
          <w:spacing w:val="-1"/>
        </w:rPr>
        <w:t>e</w:t>
      </w:r>
      <w:r w:rsidRPr="00723390">
        <w:t>l</w:t>
      </w:r>
      <w:r w:rsidRPr="00723390">
        <w:rPr>
          <w:spacing w:val="1"/>
        </w:rPr>
        <w:t>i</w:t>
      </w:r>
      <w:r w:rsidRPr="00723390">
        <w:t>v</w:t>
      </w:r>
      <w:r w:rsidRPr="00723390">
        <w:rPr>
          <w:spacing w:val="-1"/>
        </w:rPr>
        <w:t>e</w:t>
      </w:r>
      <w:r w:rsidRPr="00723390">
        <w:t>r</w:t>
      </w:r>
      <w:r w:rsidRPr="00723390">
        <w:rPr>
          <w:spacing w:val="-2"/>
        </w:rPr>
        <w:t>e</w:t>
      </w:r>
      <w:r w:rsidRPr="00723390">
        <w:t>d to</w:t>
      </w:r>
      <w:r w:rsidRPr="00723390">
        <w:rPr>
          <w:spacing w:val="2"/>
        </w:rPr>
        <w:t xml:space="preserve"> </w:t>
      </w:r>
      <w:r w:rsidRPr="00723390">
        <w:t>the</w:t>
      </w:r>
      <w:r w:rsidRPr="00723390">
        <w:rPr>
          <w:spacing w:val="2"/>
        </w:rPr>
        <w:t xml:space="preserve"> </w:t>
      </w:r>
      <w:r w:rsidRPr="00723390">
        <w:t>HSD P</w:t>
      </w:r>
      <w:r w:rsidRPr="00723390">
        <w:rPr>
          <w:spacing w:val="-1"/>
        </w:rPr>
        <w:t>r</w:t>
      </w:r>
      <w:r w:rsidRPr="00723390">
        <w:t>otest M</w:t>
      </w:r>
      <w:r w:rsidRPr="00723390">
        <w:rPr>
          <w:spacing w:val="-1"/>
        </w:rPr>
        <w:t>a</w:t>
      </w:r>
      <w:r w:rsidRPr="00723390">
        <w:t>n</w:t>
      </w:r>
      <w:r w:rsidRPr="00723390">
        <w:rPr>
          <w:spacing w:val="1"/>
        </w:rPr>
        <w:t>a</w:t>
      </w:r>
      <w:r w:rsidRPr="00723390">
        <w:rPr>
          <w:spacing w:val="-2"/>
        </w:rPr>
        <w:t>g</w:t>
      </w:r>
      <w:r w:rsidRPr="00723390">
        <w:rPr>
          <w:spacing w:val="1"/>
        </w:rPr>
        <w:t>er</w:t>
      </w:r>
      <w:r w:rsidRPr="00723390">
        <w:t>:</w:t>
      </w:r>
    </w:p>
    <w:p w14:paraId="3DDD8777"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lastRenderedPageBreak/>
        <w:t>Office of General Counsel</w:t>
      </w:r>
    </w:p>
    <w:p w14:paraId="76A2C29C"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Rodeo Building</w:t>
      </w:r>
    </w:p>
    <w:p w14:paraId="5D10C777"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1474 Rodeo Rd.</w:t>
      </w:r>
    </w:p>
    <w:p w14:paraId="67C1168A"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Santa Fe, New Mexico 87505</w:t>
      </w:r>
    </w:p>
    <w:p w14:paraId="758AA510" w14:textId="77777777" w:rsidR="00EF3E58" w:rsidRPr="00723390"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Mailing Address: P.O. Box 2348</w:t>
      </w:r>
    </w:p>
    <w:p w14:paraId="62EB5D75" w14:textId="77777777" w:rsidR="00EF3E58" w:rsidRDefault="00EF3E58" w:rsidP="00EF3E58">
      <w:pPr>
        <w:pStyle w:val="Heading7"/>
        <w:jc w:val="center"/>
        <w:rPr>
          <w:rFonts w:ascii="Times New Roman" w:hAnsi="Times New Roman" w:cs="Times New Roman"/>
          <w:i w:val="0"/>
          <w:iCs w:val="0"/>
          <w:color w:val="auto"/>
          <w:sz w:val="24"/>
          <w:szCs w:val="24"/>
        </w:rPr>
      </w:pPr>
      <w:r w:rsidRPr="00723390">
        <w:rPr>
          <w:rFonts w:ascii="Times New Roman" w:hAnsi="Times New Roman" w:cs="Times New Roman"/>
          <w:i w:val="0"/>
          <w:iCs w:val="0"/>
          <w:color w:val="auto"/>
          <w:sz w:val="24"/>
          <w:szCs w:val="24"/>
        </w:rPr>
        <w:t>Santa Fe, New Mexico 87504-2348</w:t>
      </w:r>
    </w:p>
    <w:p w14:paraId="7A6D3B13" w14:textId="77777777" w:rsidR="00EF3E58" w:rsidRPr="00E424A9" w:rsidRDefault="00EF3E58" w:rsidP="00EF3E58"/>
    <w:p w14:paraId="4B80457B" w14:textId="77777777" w:rsidR="00EF3E58" w:rsidRPr="00EF3E58" w:rsidRDefault="00EF3E58" w:rsidP="00EF3E58">
      <w:pPr>
        <w:pStyle w:val="H3Normal"/>
      </w:pPr>
      <w:r w:rsidRPr="00723390">
        <w:rPr>
          <w:spacing w:val="1"/>
        </w:rPr>
        <w:t>P</w:t>
      </w:r>
      <w:r w:rsidRPr="00723390">
        <w:t>rot</w:t>
      </w:r>
      <w:r w:rsidRPr="00723390">
        <w:rPr>
          <w:spacing w:val="-1"/>
        </w:rPr>
        <w:t>e</w:t>
      </w:r>
      <w:r w:rsidRPr="00723390">
        <w:t>sts</w:t>
      </w:r>
      <w:r w:rsidRPr="00723390">
        <w:rPr>
          <w:spacing w:val="1"/>
        </w:rPr>
        <w:t xml:space="preserve"> </w:t>
      </w:r>
      <w:r w:rsidRPr="00723390">
        <w:t>r</w:t>
      </w:r>
      <w:r w:rsidRPr="00723390">
        <w:rPr>
          <w:spacing w:val="-2"/>
        </w:rPr>
        <w:t>e</w:t>
      </w:r>
      <w:r w:rsidRPr="00723390">
        <w:rPr>
          <w:spacing w:val="-1"/>
        </w:rPr>
        <w:t>ce</w:t>
      </w:r>
      <w:r w:rsidRPr="00723390">
        <w:t>ived</w:t>
      </w:r>
      <w:r w:rsidRPr="00723390">
        <w:rPr>
          <w:spacing w:val="2"/>
        </w:rPr>
        <w:t xml:space="preserve"> </w:t>
      </w:r>
      <w:r w:rsidRPr="00723390">
        <w:rPr>
          <w:spacing w:val="-1"/>
        </w:rPr>
        <w:t>a</w:t>
      </w:r>
      <w:r w:rsidRPr="00723390">
        <w:t>ft</w:t>
      </w:r>
      <w:r w:rsidRPr="00723390">
        <w:rPr>
          <w:spacing w:val="1"/>
        </w:rPr>
        <w:t>e</w:t>
      </w:r>
      <w:r w:rsidRPr="00723390">
        <w:t>r the</w:t>
      </w:r>
      <w:r w:rsidRPr="00723390">
        <w:rPr>
          <w:spacing w:val="-1"/>
        </w:rPr>
        <w:t xml:space="preserve"> </w:t>
      </w:r>
      <w:r w:rsidRPr="00723390">
        <w:t>d</w:t>
      </w:r>
      <w:r w:rsidRPr="00723390">
        <w:rPr>
          <w:spacing w:val="-1"/>
        </w:rPr>
        <w:t>ea</w:t>
      </w:r>
      <w:r w:rsidRPr="00723390">
        <w:t>dl</w:t>
      </w:r>
      <w:r w:rsidRPr="00723390">
        <w:rPr>
          <w:spacing w:val="1"/>
        </w:rPr>
        <w:t>i</w:t>
      </w:r>
      <w:r w:rsidRPr="00723390">
        <w:t>ne</w:t>
      </w:r>
      <w:r w:rsidRPr="00723390">
        <w:rPr>
          <w:spacing w:val="-1"/>
        </w:rPr>
        <w:t xml:space="preserve"> </w:t>
      </w:r>
      <w:r w:rsidRPr="00723390">
        <w:t>will</w:t>
      </w:r>
      <w:r w:rsidRPr="00723390">
        <w:rPr>
          <w:spacing w:val="1"/>
        </w:rPr>
        <w:t xml:space="preserve"> </w:t>
      </w:r>
      <w:r w:rsidRPr="00723390">
        <w:t xml:space="preserve">not be </w:t>
      </w:r>
      <w:r w:rsidRPr="00723390">
        <w:rPr>
          <w:spacing w:val="1"/>
        </w:rPr>
        <w:t>a</w:t>
      </w:r>
      <w:r w:rsidRPr="00723390">
        <w:rPr>
          <w:spacing w:val="-1"/>
        </w:rPr>
        <w:t>c</w:t>
      </w:r>
      <w:r w:rsidRPr="00723390">
        <w:rPr>
          <w:spacing w:val="1"/>
        </w:rPr>
        <w:t>c</w:t>
      </w:r>
      <w:r w:rsidRPr="00723390">
        <w:rPr>
          <w:spacing w:val="-1"/>
        </w:rPr>
        <w:t>e</w:t>
      </w:r>
      <w:r w:rsidRPr="00723390">
        <w:t>pted.</w:t>
      </w:r>
    </w:p>
    <w:p w14:paraId="12F66A03" w14:textId="77777777" w:rsidR="00EF3E58" w:rsidRPr="00766A63"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sidRPr="00766A63">
        <w:rPr>
          <w:rFonts w:ascii="Times New Roman" w:hAnsi="Times New Roman" w:cs="Times New Roman"/>
          <w:b/>
          <w:sz w:val="24"/>
          <w:szCs w:val="24"/>
        </w:rPr>
        <w:t>Changes to</w:t>
      </w:r>
      <w:r w:rsidRPr="00766A63">
        <w:rPr>
          <w:rFonts w:ascii="Times New Roman" w:hAnsi="Times New Roman" w:cs="Times New Roman"/>
          <w:b/>
          <w:iCs/>
          <w:sz w:val="24"/>
          <w:szCs w:val="24"/>
        </w:rPr>
        <w:t xml:space="preserve"> Section </w:t>
      </w:r>
      <w:r w:rsidRPr="00766A63">
        <w:rPr>
          <w:rFonts w:ascii="Times New Roman" w:hAnsi="Times New Roman" w:cs="Times New Roman"/>
          <w:b/>
          <w:sz w:val="24"/>
          <w:szCs w:val="24"/>
        </w:rPr>
        <w:t>VI.D.2, Number of Copies, page 38-39</w:t>
      </w:r>
    </w:p>
    <w:p w14:paraId="124D9EE7" w14:textId="77777777" w:rsidR="00EF3E58" w:rsidRPr="00D54BDA" w:rsidRDefault="00EF3E58" w:rsidP="00EF3E58">
      <w:pPr>
        <w:widowControl w:val="0"/>
        <w:spacing w:after="0" w:line="240" w:lineRule="auto"/>
        <w:rPr>
          <w:rFonts w:ascii="Times New Roman" w:hAnsi="Times New Roman" w:cs="Times New Roman"/>
          <w:b/>
          <w:sz w:val="24"/>
          <w:szCs w:val="24"/>
        </w:rPr>
      </w:pPr>
    </w:p>
    <w:p w14:paraId="46D5C508" w14:textId="77777777" w:rsidR="00EF3E58" w:rsidRPr="003F61DD" w:rsidRDefault="00EF3E58" w:rsidP="00EF3E58">
      <w:pPr>
        <w:pStyle w:val="ListParagraph"/>
        <w:spacing w:after="0"/>
        <w:ind w:left="0"/>
        <w:rPr>
          <w:rFonts w:ascii="Times New Roman" w:hAnsi="Times New Roman" w:cs="Times New Roman"/>
          <w:bCs/>
          <w:iCs/>
          <w:sz w:val="24"/>
          <w:szCs w:val="24"/>
        </w:rPr>
      </w:pPr>
      <w:r w:rsidRPr="003F61DD">
        <w:rPr>
          <w:rFonts w:ascii="Times New Roman" w:hAnsi="Times New Roman" w:cs="Times New Roman"/>
          <w:bCs/>
          <w:iCs/>
          <w:sz w:val="24"/>
          <w:szCs w:val="24"/>
        </w:rPr>
        <w:t xml:space="preserve">Brief Description: Update </w:t>
      </w:r>
      <w:r>
        <w:rPr>
          <w:rFonts w:ascii="Times New Roman" w:hAnsi="Times New Roman" w:cs="Times New Roman"/>
          <w:bCs/>
          <w:iCs/>
          <w:sz w:val="24"/>
          <w:szCs w:val="24"/>
        </w:rPr>
        <w:t>to number of copies.</w:t>
      </w:r>
    </w:p>
    <w:p w14:paraId="11F497D4" w14:textId="77777777" w:rsidR="00EF3E58" w:rsidRPr="003F61DD" w:rsidRDefault="00EF3E58" w:rsidP="00EF3E58">
      <w:pPr>
        <w:pStyle w:val="ListParagraph"/>
        <w:spacing w:after="0"/>
        <w:ind w:left="0"/>
        <w:rPr>
          <w:rFonts w:ascii="Times New Roman" w:hAnsi="Times New Roman" w:cs="Times New Roman"/>
          <w:bCs/>
          <w:iCs/>
          <w:sz w:val="24"/>
          <w:szCs w:val="24"/>
        </w:rPr>
      </w:pPr>
    </w:p>
    <w:p w14:paraId="6F716446" w14:textId="77777777" w:rsidR="00EF3E58" w:rsidRDefault="00EF3E58" w:rsidP="00EF3E58">
      <w:pPr>
        <w:spacing w:after="0"/>
        <w:rPr>
          <w:rFonts w:ascii="Times New Roman" w:hAnsi="Times New Roman" w:cs="Times New Roman"/>
          <w:b/>
          <w:sz w:val="24"/>
          <w:szCs w:val="24"/>
        </w:rPr>
      </w:pPr>
      <w:r w:rsidRPr="003F61DD">
        <w:rPr>
          <w:rFonts w:ascii="Times New Roman" w:hAnsi="Times New Roman" w:cs="Times New Roman"/>
          <w:b/>
          <w:i/>
          <w:sz w:val="24"/>
          <w:szCs w:val="24"/>
        </w:rPr>
        <w:t>Change From</w:t>
      </w:r>
      <w:r w:rsidRPr="003F61DD">
        <w:rPr>
          <w:rFonts w:ascii="Times New Roman" w:hAnsi="Times New Roman" w:cs="Times New Roman"/>
          <w:b/>
          <w:sz w:val="24"/>
          <w:szCs w:val="24"/>
        </w:rPr>
        <w:t>:</w:t>
      </w:r>
      <w:r>
        <w:rPr>
          <w:rFonts w:ascii="Times New Roman" w:hAnsi="Times New Roman" w:cs="Times New Roman"/>
          <w:b/>
          <w:sz w:val="24"/>
          <w:szCs w:val="24"/>
        </w:rPr>
        <w:t xml:space="preserve"> </w:t>
      </w:r>
    </w:p>
    <w:p w14:paraId="6C20BD79" w14:textId="77777777" w:rsidR="00EF3E58" w:rsidRDefault="00EF3E58" w:rsidP="00EF3E58">
      <w:pPr>
        <w:pStyle w:val="Heading3"/>
        <w:keepNext w:val="0"/>
        <w:keepLines w:val="0"/>
        <w:widowControl w:val="0"/>
        <w:spacing w:before="0" w:line="240" w:lineRule="auto"/>
        <w:ind w:right="-20"/>
        <w:contextualSpacing/>
      </w:pPr>
      <w:bookmarkStart w:id="16" w:name="_Toc450899700"/>
      <w:bookmarkStart w:id="17" w:name="_Toc489947938"/>
      <w:bookmarkStart w:id="18" w:name="_Toc494436029"/>
      <w:bookmarkStart w:id="19" w:name="_Toc505863619"/>
      <w:bookmarkStart w:id="20" w:name="_Toc12355347"/>
    </w:p>
    <w:p w14:paraId="3F11C876" w14:textId="77777777" w:rsidR="00EF3E58" w:rsidRPr="00A553C5" w:rsidRDefault="00EF3E58" w:rsidP="00EF3E58">
      <w:pPr>
        <w:pStyle w:val="Heading3"/>
        <w:keepNext w:val="0"/>
        <w:keepLines w:val="0"/>
        <w:widowControl w:val="0"/>
        <w:numPr>
          <w:ilvl w:val="0"/>
          <w:numId w:val="2"/>
        </w:numPr>
        <w:spacing w:before="0" w:line="240" w:lineRule="auto"/>
        <w:ind w:right="-20"/>
        <w:contextualSpacing/>
        <w:rPr>
          <w:rFonts w:ascii="Times New Roman" w:hAnsi="Times New Roman" w:cs="Times New Roman"/>
          <w:color w:val="auto"/>
        </w:rPr>
      </w:pPr>
      <w:r w:rsidRPr="00A553C5">
        <w:rPr>
          <w:rFonts w:ascii="Times New Roman" w:hAnsi="Times New Roman" w:cs="Times New Roman"/>
          <w:color w:val="auto"/>
        </w:rPr>
        <w:t>NUMBER OF COPIES</w:t>
      </w:r>
      <w:bookmarkEnd w:id="16"/>
      <w:bookmarkEnd w:id="17"/>
      <w:bookmarkEnd w:id="18"/>
      <w:bookmarkEnd w:id="19"/>
      <w:bookmarkEnd w:id="20"/>
    </w:p>
    <w:p w14:paraId="28443A4C" w14:textId="77777777" w:rsidR="00EF3E58" w:rsidRPr="00A553C5" w:rsidRDefault="00EF3E58" w:rsidP="00EF3E58">
      <w:pPr>
        <w:ind w:firstLine="720"/>
        <w:rPr>
          <w:rFonts w:ascii="Times New Roman" w:hAnsi="Times New Roman" w:cs="Times New Roman"/>
          <w:sz w:val="24"/>
          <w:szCs w:val="24"/>
        </w:rPr>
      </w:pPr>
      <w:r w:rsidRPr="00A553C5">
        <w:rPr>
          <w:rFonts w:ascii="Times New Roman" w:hAnsi="Times New Roman" w:cs="Times New Roman"/>
          <w:sz w:val="24"/>
          <w:szCs w:val="24"/>
        </w:rPr>
        <w:t>Each O</w:t>
      </w:r>
      <w:r w:rsidRPr="00A553C5">
        <w:rPr>
          <w:rFonts w:ascii="Times New Roman" w:hAnsi="Times New Roman" w:cs="Times New Roman"/>
          <w:spacing w:val="-1"/>
          <w:sz w:val="24"/>
          <w:szCs w:val="24"/>
        </w:rPr>
        <w:t>f</w:t>
      </w:r>
      <w:r w:rsidRPr="00A553C5">
        <w:rPr>
          <w:rFonts w:ascii="Times New Roman" w:hAnsi="Times New Roman" w:cs="Times New Roman"/>
          <w:sz w:val="24"/>
          <w:szCs w:val="24"/>
        </w:rPr>
        <w:t>fero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 xml:space="preserve"> shall 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li</w:t>
      </w:r>
      <w:r w:rsidRPr="00A553C5">
        <w:rPr>
          <w:rFonts w:ascii="Times New Roman" w:hAnsi="Times New Roman" w:cs="Times New Roman"/>
          <w:spacing w:val="1"/>
          <w:sz w:val="24"/>
          <w:szCs w:val="24"/>
        </w:rPr>
        <w:t>v</w:t>
      </w:r>
      <w:r w:rsidRPr="00A553C5">
        <w:rPr>
          <w:rFonts w:ascii="Times New Roman" w:hAnsi="Times New Roman" w:cs="Times New Roman"/>
          <w:spacing w:val="-1"/>
          <w:sz w:val="24"/>
          <w:szCs w:val="24"/>
        </w:rPr>
        <w:t>er</w:t>
      </w:r>
      <w:r w:rsidRPr="00A553C5">
        <w:rPr>
          <w:rFonts w:ascii="Times New Roman" w:hAnsi="Times New Roman" w:cs="Times New Roman"/>
          <w:sz w:val="24"/>
          <w:szCs w:val="24"/>
        </w:rPr>
        <w:t>:</w:t>
      </w:r>
    </w:p>
    <w:p w14:paraId="5C7D50DF" w14:textId="77777777" w:rsidR="00EF3E58" w:rsidRPr="00A553C5" w:rsidRDefault="00EF3E58" w:rsidP="00EF3E58">
      <w:pPr>
        <w:pStyle w:val="ListParagraph"/>
        <w:widowControl w:val="0"/>
        <w:numPr>
          <w:ilvl w:val="0"/>
          <w:numId w:val="20"/>
        </w:numPr>
        <w:spacing w:after="200" w:line="276" w:lineRule="auto"/>
        <w:rPr>
          <w:rFonts w:ascii="Times New Roman" w:hAnsi="Times New Roman" w:cs="Times New Roman"/>
          <w:sz w:val="24"/>
          <w:szCs w:val="24"/>
        </w:rPr>
      </w:pPr>
      <w:r w:rsidRPr="00A553C5">
        <w:rPr>
          <w:rFonts w:ascii="Times New Roman" w:hAnsi="Times New Roman" w:cs="Times New Roman"/>
          <w:b/>
          <w:spacing w:val="-2"/>
          <w:sz w:val="24"/>
          <w:szCs w:val="24"/>
        </w:rPr>
        <w:t>B</w:t>
      </w:r>
      <w:r w:rsidRPr="00A553C5">
        <w:rPr>
          <w:rFonts w:ascii="Times New Roman" w:hAnsi="Times New Roman" w:cs="Times New Roman"/>
          <w:b/>
          <w:sz w:val="24"/>
          <w:szCs w:val="24"/>
        </w:rPr>
        <w:t>inder</w:t>
      </w:r>
      <w:r w:rsidRPr="00A553C5">
        <w:rPr>
          <w:rFonts w:ascii="Times New Roman" w:hAnsi="Times New Roman" w:cs="Times New Roman"/>
          <w:b/>
          <w:spacing w:val="-1"/>
          <w:sz w:val="24"/>
          <w:szCs w:val="24"/>
        </w:rPr>
        <w:t xml:space="preserve"> </w:t>
      </w:r>
      <w:r w:rsidRPr="00A553C5">
        <w:rPr>
          <w:rFonts w:ascii="Times New Roman" w:hAnsi="Times New Roman" w:cs="Times New Roman"/>
          <w:b/>
          <w:sz w:val="24"/>
          <w:szCs w:val="24"/>
        </w:rPr>
        <w:t>1</w:t>
      </w:r>
      <w:r w:rsidRPr="00A553C5">
        <w:rPr>
          <w:rFonts w:ascii="Times New Roman" w:hAnsi="Times New Roman" w:cs="Times New Roman"/>
          <w:sz w:val="24"/>
          <w:szCs w:val="24"/>
        </w:rPr>
        <w:t>: one</w:t>
      </w:r>
      <w:r w:rsidRPr="00A553C5">
        <w:rPr>
          <w:rFonts w:ascii="Times New Roman" w:hAnsi="Times New Roman" w:cs="Times New Roman"/>
          <w:spacing w:val="1"/>
          <w:sz w:val="24"/>
          <w:szCs w:val="24"/>
        </w:rPr>
        <w:t xml:space="preserve"> (1) </w:t>
      </w:r>
      <w:r w:rsidRPr="00A553C5">
        <w:rPr>
          <w:rFonts w:ascii="Times New Roman" w:hAnsi="Times New Roman" w:cs="Times New Roman"/>
          <w:sz w:val="24"/>
          <w:szCs w:val="24"/>
        </w:rPr>
        <w:t>or</w:t>
      </w:r>
      <w:r w:rsidRPr="00A553C5">
        <w:rPr>
          <w:rFonts w:ascii="Times New Roman" w:hAnsi="Times New Roman" w:cs="Times New Roman"/>
          <w:spacing w:val="2"/>
          <w:sz w:val="24"/>
          <w:szCs w:val="24"/>
        </w:rPr>
        <w:t>i</w:t>
      </w:r>
      <w:r w:rsidRPr="00A553C5">
        <w:rPr>
          <w:rFonts w:ascii="Times New Roman" w:hAnsi="Times New Roman" w:cs="Times New Roman"/>
          <w:spacing w:val="-2"/>
          <w:sz w:val="24"/>
          <w:szCs w:val="24"/>
        </w:rPr>
        <w:t>g</w:t>
      </w:r>
      <w:r w:rsidRPr="00A553C5">
        <w:rPr>
          <w:rFonts w:ascii="Times New Roman" w:hAnsi="Times New Roman" w:cs="Times New Roman"/>
          <w:sz w:val="24"/>
          <w:szCs w:val="24"/>
        </w:rPr>
        <w:t>inal</w:t>
      </w:r>
      <w:r w:rsidRPr="00A553C5">
        <w:rPr>
          <w:rFonts w:ascii="Times New Roman" w:hAnsi="Times New Roman" w:cs="Times New Roman"/>
          <w:spacing w:val="2"/>
          <w:sz w:val="24"/>
          <w:szCs w:val="24"/>
        </w:rPr>
        <w:t xml:space="preserve">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nd</w:t>
      </w:r>
      <w:r w:rsidRPr="00A553C5">
        <w:rPr>
          <w:rFonts w:ascii="Times New Roman" w:hAnsi="Times New Roman" w:cs="Times New Roman"/>
          <w:spacing w:val="1"/>
          <w:sz w:val="24"/>
          <w:szCs w:val="24"/>
        </w:rPr>
        <w:t xml:space="preserve"> six (6) </w:t>
      </w:r>
      <w:r w:rsidRPr="00A553C5">
        <w:rPr>
          <w:rFonts w:ascii="Times New Roman" w:hAnsi="Times New Roman" w:cs="Times New Roman"/>
          <w:sz w:val="24"/>
          <w:szCs w:val="24"/>
        </w:rPr>
        <w:t>identic</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r</w:t>
      </w:r>
      <w:r w:rsidRPr="00A553C5">
        <w:rPr>
          <w:rFonts w:ascii="Times New Roman" w:hAnsi="Times New Roman" w:cs="Times New Roman"/>
          <w:spacing w:val="1"/>
          <w:sz w:val="24"/>
          <w:szCs w:val="24"/>
        </w:rPr>
        <w:t xml:space="preserve">d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op</w:t>
      </w:r>
      <w:r w:rsidRPr="00A553C5">
        <w:rPr>
          <w:rFonts w:ascii="Times New Roman" w:hAnsi="Times New Roman" w:cs="Times New Roman"/>
          <w:spacing w:val="3"/>
          <w:sz w:val="24"/>
          <w:szCs w:val="24"/>
        </w:rPr>
        <w:t>i</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s</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of th</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ir T</w:t>
      </w:r>
      <w:r w:rsidRPr="00A553C5">
        <w:rPr>
          <w:rFonts w:ascii="Times New Roman" w:hAnsi="Times New Roman" w:cs="Times New Roman"/>
          <w:spacing w:val="1"/>
          <w:sz w:val="24"/>
          <w:szCs w:val="24"/>
        </w:rPr>
        <w:t>e</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hnic</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l </w:t>
      </w:r>
      <w:r w:rsidRPr="00A553C5">
        <w:rPr>
          <w:rFonts w:ascii="Times New Roman" w:hAnsi="Times New Roman" w:cs="Times New Roman"/>
          <w:spacing w:val="2"/>
          <w:sz w:val="24"/>
          <w:szCs w:val="24"/>
        </w:rPr>
        <w:t>p</w:t>
      </w:r>
      <w:r w:rsidRPr="00A553C5">
        <w:rPr>
          <w:rFonts w:ascii="Times New Roman" w:hAnsi="Times New Roman" w:cs="Times New Roman"/>
          <w:sz w:val="24"/>
          <w:szCs w:val="24"/>
        </w:rPr>
        <w:t>r</w:t>
      </w:r>
      <w:r w:rsidRPr="00A553C5">
        <w:rPr>
          <w:rFonts w:ascii="Times New Roman" w:hAnsi="Times New Roman" w:cs="Times New Roman"/>
          <w:spacing w:val="1"/>
          <w:sz w:val="24"/>
          <w:szCs w:val="24"/>
        </w:rPr>
        <w:t>o</w:t>
      </w:r>
      <w:r w:rsidRPr="00A553C5">
        <w:rPr>
          <w:rFonts w:ascii="Times New Roman" w:hAnsi="Times New Roman" w:cs="Times New Roman"/>
          <w:sz w:val="24"/>
          <w:szCs w:val="24"/>
        </w:rPr>
        <w:t>pos</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w:t>
      </w:r>
      <w:r w:rsidRPr="00A553C5">
        <w:rPr>
          <w:rFonts w:ascii="Times New Roman" w:hAnsi="Times New Roman" w:cs="Times New Roman"/>
          <w:spacing w:val="1"/>
          <w:sz w:val="24"/>
          <w:szCs w:val="24"/>
        </w:rPr>
        <w:t xml:space="preserve">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nd required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ddi</w:t>
      </w:r>
      <w:r w:rsidRPr="00A553C5">
        <w:rPr>
          <w:rFonts w:ascii="Times New Roman" w:hAnsi="Times New Roman" w:cs="Times New Roman"/>
          <w:spacing w:val="1"/>
          <w:sz w:val="24"/>
          <w:szCs w:val="24"/>
        </w:rPr>
        <w:t>t</w:t>
      </w:r>
      <w:r w:rsidRPr="00A553C5">
        <w:rPr>
          <w:rFonts w:ascii="Times New Roman" w:hAnsi="Times New Roman" w:cs="Times New Roman"/>
          <w:sz w:val="24"/>
          <w:szCs w:val="24"/>
        </w:rPr>
        <w:t xml:space="preserve">ional </w:t>
      </w:r>
      <w:r w:rsidRPr="00A553C5">
        <w:rPr>
          <w:rFonts w:ascii="Times New Roman" w:hAnsi="Times New Roman" w:cs="Times New Roman"/>
          <w:spacing w:val="-1"/>
          <w:sz w:val="24"/>
          <w:szCs w:val="24"/>
        </w:rPr>
        <w:t>f</w:t>
      </w:r>
      <w:r w:rsidRPr="00A553C5">
        <w:rPr>
          <w:rFonts w:ascii="Times New Roman" w:hAnsi="Times New Roman" w:cs="Times New Roman"/>
          <w:sz w:val="24"/>
          <w:szCs w:val="24"/>
        </w:rPr>
        <w:t xml:space="preserve">orms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nd ma</w:t>
      </w:r>
      <w:r w:rsidRPr="00A553C5">
        <w:rPr>
          <w:rFonts w:ascii="Times New Roman" w:hAnsi="Times New Roman" w:cs="Times New Roman"/>
          <w:spacing w:val="2"/>
          <w:sz w:val="24"/>
          <w:szCs w:val="24"/>
        </w:rPr>
        <w:t>t</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ri</w:t>
      </w:r>
      <w:r w:rsidRPr="00A553C5">
        <w:rPr>
          <w:rFonts w:ascii="Times New Roman" w:hAnsi="Times New Roman" w:cs="Times New Roman"/>
          <w:spacing w:val="-1"/>
          <w:sz w:val="24"/>
          <w:szCs w:val="24"/>
        </w:rPr>
        <w:t>a</w:t>
      </w:r>
      <w:r w:rsidRPr="00A553C5">
        <w:rPr>
          <w:rFonts w:ascii="Times New Roman" w:hAnsi="Times New Roman" w:cs="Times New Roman"/>
          <w:spacing w:val="2"/>
          <w:sz w:val="24"/>
          <w:szCs w:val="24"/>
        </w:rPr>
        <w:t>l</w:t>
      </w:r>
      <w:r w:rsidRPr="00A553C5">
        <w:rPr>
          <w:rFonts w:ascii="Times New Roman" w:hAnsi="Times New Roman" w:cs="Times New Roman"/>
          <w:sz w:val="24"/>
          <w:szCs w:val="24"/>
        </w:rPr>
        <w:t>. The o</w:t>
      </w:r>
      <w:r w:rsidRPr="00A553C5">
        <w:rPr>
          <w:rFonts w:ascii="Times New Roman" w:hAnsi="Times New Roman" w:cs="Times New Roman"/>
          <w:spacing w:val="-1"/>
          <w:sz w:val="24"/>
          <w:szCs w:val="24"/>
        </w:rPr>
        <w:t>r</w:t>
      </w:r>
      <w:r w:rsidRPr="00A553C5">
        <w:rPr>
          <w:rFonts w:ascii="Times New Roman" w:hAnsi="Times New Roman" w:cs="Times New Roman"/>
          <w:spacing w:val="3"/>
          <w:sz w:val="24"/>
          <w:szCs w:val="24"/>
        </w:rPr>
        <w:t>i</w:t>
      </w:r>
      <w:r w:rsidRPr="00A553C5">
        <w:rPr>
          <w:rFonts w:ascii="Times New Roman" w:hAnsi="Times New Roman" w:cs="Times New Roman"/>
          <w:spacing w:val="-2"/>
          <w:sz w:val="24"/>
          <w:szCs w:val="24"/>
        </w:rPr>
        <w:t>g</w:t>
      </w:r>
      <w:r w:rsidRPr="00A553C5">
        <w:rPr>
          <w:rFonts w:ascii="Times New Roman" w:hAnsi="Times New Roman" w:cs="Times New Roman"/>
          <w:sz w:val="24"/>
          <w:szCs w:val="24"/>
        </w:rPr>
        <w:t xml:space="preserve">inal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nd</w:t>
      </w:r>
      <w:r w:rsidRPr="00A553C5">
        <w:rPr>
          <w:rFonts w:ascii="Times New Roman" w:hAnsi="Times New Roman" w:cs="Times New Roman"/>
          <w:spacing w:val="2"/>
          <w:sz w:val="24"/>
          <w:szCs w:val="24"/>
        </w:rPr>
        <w:t xml:space="preserve"> </w:t>
      </w:r>
      <w:r w:rsidRPr="00A553C5">
        <w:rPr>
          <w:rFonts w:ascii="Times New Roman" w:hAnsi="Times New Roman" w:cs="Times New Roman"/>
          <w:spacing w:val="-1"/>
          <w:sz w:val="24"/>
          <w:szCs w:val="24"/>
        </w:rPr>
        <w:t>each</w:t>
      </w:r>
      <w:r w:rsidRPr="00A553C5">
        <w:rPr>
          <w:rFonts w:ascii="Times New Roman" w:hAnsi="Times New Roman" w:cs="Times New Roman"/>
          <w:spacing w:val="1"/>
          <w:sz w:val="24"/>
          <w:szCs w:val="24"/>
        </w:rPr>
        <w:t xml:space="preserve">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opy sh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ll</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be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in sep</w:t>
      </w:r>
      <w:r w:rsidRPr="00A553C5">
        <w:rPr>
          <w:rFonts w:ascii="Times New Roman" w:hAnsi="Times New Roman" w:cs="Times New Roman"/>
          <w:spacing w:val="-1"/>
          <w:sz w:val="24"/>
          <w:szCs w:val="24"/>
        </w:rPr>
        <w:t>a</w:t>
      </w:r>
      <w:r w:rsidRPr="00A553C5">
        <w:rPr>
          <w:rFonts w:ascii="Times New Roman" w:hAnsi="Times New Roman" w:cs="Times New Roman"/>
          <w:spacing w:val="1"/>
          <w:sz w:val="24"/>
          <w:szCs w:val="24"/>
        </w:rPr>
        <w:t>r</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te, </w:t>
      </w:r>
      <w:r w:rsidRPr="00A553C5">
        <w:rPr>
          <w:rFonts w:ascii="Times New Roman" w:hAnsi="Times New Roman" w:cs="Times New Roman"/>
          <w:spacing w:val="2"/>
          <w:sz w:val="24"/>
          <w:szCs w:val="24"/>
        </w:rPr>
        <w:t>l</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b</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led bind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 xml:space="preserve">s. </w:t>
      </w:r>
      <w:r w:rsidRPr="00A553C5">
        <w:rPr>
          <w:rFonts w:ascii="Times New Roman" w:hAnsi="Times New Roman" w:cs="Times New Roman"/>
          <w:spacing w:val="-1"/>
          <w:sz w:val="24"/>
          <w:szCs w:val="24"/>
        </w:rPr>
        <w:t>Any</w:t>
      </w:r>
      <w:r w:rsidRPr="00A553C5">
        <w:rPr>
          <w:rFonts w:ascii="Times New Roman" w:hAnsi="Times New Roman" w:cs="Times New Roman"/>
          <w:spacing w:val="1"/>
          <w:sz w:val="24"/>
          <w:szCs w:val="24"/>
        </w:rPr>
        <w:t xml:space="preserve">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onfid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nt</w:t>
      </w:r>
      <w:r w:rsidRPr="00A553C5">
        <w:rPr>
          <w:rFonts w:ascii="Times New Roman" w:hAnsi="Times New Roman" w:cs="Times New Roman"/>
          <w:spacing w:val="1"/>
          <w:sz w:val="24"/>
          <w:szCs w:val="24"/>
        </w:rPr>
        <w:t>i</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l </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nfo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mat</w:t>
      </w:r>
      <w:r w:rsidRPr="00A553C5">
        <w:rPr>
          <w:rFonts w:ascii="Times New Roman" w:hAnsi="Times New Roman" w:cs="Times New Roman"/>
          <w:spacing w:val="3"/>
          <w:sz w:val="24"/>
          <w:szCs w:val="24"/>
        </w:rPr>
        <w:t>i</w:t>
      </w:r>
      <w:r w:rsidRPr="00A553C5">
        <w:rPr>
          <w:rFonts w:ascii="Times New Roman" w:hAnsi="Times New Roman" w:cs="Times New Roman"/>
          <w:sz w:val="24"/>
          <w:szCs w:val="24"/>
        </w:rPr>
        <w:t xml:space="preserve">on in </w:t>
      </w:r>
      <w:r w:rsidRPr="00A553C5">
        <w:rPr>
          <w:rFonts w:ascii="Times New Roman" w:hAnsi="Times New Roman" w:cs="Times New Roman"/>
          <w:spacing w:val="1"/>
          <w:sz w:val="24"/>
          <w:szCs w:val="24"/>
        </w:rPr>
        <w:t>t</w:t>
      </w:r>
      <w:r w:rsidRPr="00A553C5">
        <w:rPr>
          <w:rFonts w:ascii="Times New Roman" w:hAnsi="Times New Roman" w:cs="Times New Roman"/>
          <w:sz w:val="24"/>
          <w:szCs w:val="24"/>
        </w:rPr>
        <w:t>he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pro</w:t>
      </w:r>
      <w:r w:rsidRPr="00A553C5">
        <w:rPr>
          <w:rFonts w:ascii="Times New Roman" w:hAnsi="Times New Roman" w:cs="Times New Roman"/>
          <w:spacing w:val="-1"/>
          <w:sz w:val="24"/>
          <w:szCs w:val="24"/>
        </w:rPr>
        <w:t>p</w:t>
      </w:r>
      <w:r w:rsidRPr="00A553C5">
        <w:rPr>
          <w:rFonts w:ascii="Times New Roman" w:hAnsi="Times New Roman" w:cs="Times New Roman"/>
          <w:sz w:val="24"/>
          <w:szCs w:val="24"/>
        </w:rPr>
        <w:t>os</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 shall be</w:t>
      </w:r>
      <w:r w:rsidRPr="00A553C5">
        <w:rPr>
          <w:rFonts w:ascii="Times New Roman" w:hAnsi="Times New Roman" w:cs="Times New Roman"/>
          <w:spacing w:val="-1"/>
          <w:sz w:val="24"/>
          <w:szCs w:val="24"/>
        </w:rPr>
        <w:t xml:space="preserve"> c</w:t>
      </w:r>
      <w:r w:rsidRPr="00A553C5">
        <w:rPr>
          <w:rFonts w:ascii="Times New Roman" w:hAnsi="Times New Roman" w:cs="Times New Roman"/>
          <w:sz w:val="24"/>
          <w:szCs w:val="24"/>
        </w:rPr>
        <w:t>le</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l</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z w:val="24"/>
          <w:szCs w:val="24"/>
        </w:rPr>
        <w:t>i</w:t>
      </w:r>
      <w:r w:rsidRPr="00A553C5">
        <w:rPr>
          <w:rFonts w:ascii="Times New Roman" w:hAnsi="Times New Roman" w:cs="Times New Roman"/>
          <w:spacing w:val="3"/>
          <w:sz w:val="24"/>
          <w:szCs w:val="24"/>
        </w:rPr>
        <w:t>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nt</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fi</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 xml:space="preserve">d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nd </w:t>
      </w:r>
      <w:r w:rsidRPr="00A553C5">
        <w:rPr>
          <w:rFonts w:ascii="Times New Roman" w:hAnsi="Times New Roman" w:cs="Times New Roman"/>
          <w:spacing w:val="1"/>
          <w:sz w:val="24"/>
          <w:szCs w:val="24"/>
        </w:rPr>
        <w:t>e</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s</w:t>
      </w:r>
      <w:r w:rsidRPr="00A553C5">
        <w:rPr>
          <w:rFonts w:ascii="Times New Roman" w:hAnsi="Times New Roman" w:cs="Times New Roman"/>
          <w:spacing w:val="5"/>
          <w:sz w:val="24"/>
          <w:szCs w:val="24"/>
        </w:rPr>
        <w:t>i</w:t>
      </w:r>
      <w:r w:rsidRPr="00A553C5">
        <w:rPr>
          <w:rFonts w:ascii="Times New Roman" w:hAnsi="Times New Roman" w:cs="Times New Roman"/>
          <w:spacing w:val="3"/>
          <w:sz w:val="24"/>
          <w:szCs w:val="24"/>
        </w:rPr>
        <w:t>l</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z w:val="24"/>
          <w:szCs w:val="24"/>
        </w:rPr>
        <w:t>s</w:t>
      </w:r>
      <w:r w:rsidRPr="00A553C5">
        <w:rPr>
          <w:rFonts w:ascii="Times New Roman" w:hAnsi="Times New Roman" w:cs="Times New Roman"/>
          <w:spacing w:val="1"/>
          <w:sz w:val="24"/>
          <w:szCs w:val="24"/>
        </w:rPr>
        <w:t>e</w:t>
      </w:r>
      <w:r w:rsidRPr="00A553C5">
        <w:rPr>
          <w:rFonts w:ascii="Times New Roman" w:hAnsi="Times New Roman" w:cs="Times New Roman"/>
          <w:spacing w:val="-2"/>
          <w:sz w:val="24"/>
          <w:szCs w:val="24"/>
        </w:rPr>
        <w:t>g</w:t>
      </w:r>
      <w:r w:rsidRPr="00A553C5">
        <w:rPr>
          <w:rFonts w:ascii="Times New Roman" w:hAnsi="Times New Roman" w:cs="Times New Roman"/>
          <w:spacing w:val="1"/>
          <w:sz w:val="24"/>
          <w:szCs w:val="24"/>
        </w:rPr>
        <w:t>re</w:t>
      </w:r>
      <w:r w:rsidRPr="00A553C5">
        <w:rPr>
          <w:rFonts w:ascii="Times New Roman" w:hAnsi="Times New Roman" w:cs="Times New Roman"/>
          <w:spacing w:val="-2"/>
          <w:sz w:val="24"/>
          <w:szCs w:val="24"/>
        </w:rPr>
        <w:t>g</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ted f</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 xml:space="preserve">om </w:t>
      </w:r>
      <w:r w:rsidRPr="00A553C5">
        <w:rPr>
          <w:rFonts w:ascii="Times New Roman" w:hAnsi="Times New Roman" w:cs="Times New Roman"/>
          <w:spacing w:val="1"/>
          <w:sz w:val="24"/>
          <w:szCs w:val="24"/>
        </w:rPr>
        <w:t>t</w:t>
      </w:r>
      <w:r w:rsidRPr="00A553C5">
        <w:rPr>
          <w:rFonts w:ascii="Times New Roman" w:hAnsi="Times New Roman" w:cs="Times New Roman"/>
          <w:sz w:val="24"/>
          <w:szCs w:val="24"/>
        </w:rPr>
        <w:t>he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e</w:t>
      </w:r>
      <w:r w:rsidRPr="00A553C5">
        <w:rPr>
          <w:rFonts w:ascii="Times New Roman" w:hAnsi="Times New Roman" w:cs="Times New Roman"/>
          <w:sz w:val="24"/>
          <w:szCs w:val="24"/>
        </w:rPr>
        <w:t>st of</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 xml:space="preserve">the </w:t>
      </w:r>
      <w:r w:rsidRPr="00A553C5">
        <w:rPr>
          <w:rFonts w:ascii="Times New Roman" w:hAnsi="Times New Roman" w:cs="Times New Roman"/>
          <w:spacing w:val="2"/>
          <w:sz w:val="24"/>
          <w:szCs w:val="24"/>
        </w:rPr>
        <w:t>p</w:t>
      </w:r>
      <w:r w:rsidRPr="00A553C5">
        <w:rPr>
          <w:rFonts w:ascii="Times New Roman" w:hAnsi="Times New Roman" w:cs="Times New Roman"/>
          <w:sz w:val="24"/>
          <w:szCs w:val="24"/>
        </w:rPr>
        <w:t>ro</w:t>
      </w:r>
      <w:r w:rsidRPr="00A553C5">
        <w:rPr>
          <w:rFonts w:ascii="Times New Roman" w:hAnsi="Times New Roman" w:cs="Times New Roman"/>
          <w:spacing w:val="1"/>
          <w:sz w:val="24"/>
          <w:szCs w:val="24"/>
        </w:rPr>
        <w:t>p</w:t>
      </w:r>
      <w:r w:rsidRPr="00A553C5">
        <w:rPr>
          <w:rFonts w:ascii="Times New Roman" w:hAnsi="Times New Roman" w:cs="Times New Roman"/>
          <w:sz w:val="24"/>
          <w:szCs w:val="24"/>
        </w:rPr>
        <w:t>os</w:t>
      </w:r>
      <w:r w:rsidRPr="00A553C5">
        <w:rPr>
          <w:rFonts w:ascii="Times New Roman" w:hAnsi="Times New Roman" w:cs="Times New Roman"/>
          <w:spacing w:val="-1"/>
          <w:sz w:val="24"/>
          <w:szCs w:val="24"/>
        </w:rPr>
        <w:t>a</w:t>
      </w:r>
      <w:r w:rsidRPr="00A553C5">
        <w:rPr>
          <w:rFonts w:ascii="Times New Roman" w:hAnsi="Times New Roman" w:cs="Times New Roman"/>
          <w:spacing w:val="1"/>
          <w:sz w:val="24"/>
          <w:szCs w:val="24"/>
        </w:rPr>
        <w:t>l</w:t>
      </w:r>
      <w:r w:rsidRPr="00A553C5">
        <w:rPr>
          <w:rFonts w:ascii="Times New Roman" w:hAnsi="Times New Roman" w:cs="Times New Roman"/>
          <w:sz w:val="24"/>
          <w:szCs w:val="24"/>
        </w:rPr>
        <w:t xml:space="preserve">. </w:t>
      </w:r>
      <w:r w:rsidRPr="00A553C5">
        <w:rPr>
          <w:rFonts w:ascii="Times New Roman" w:hAnsi="Times New Roman" w:cs="Times New Roman"/>
          <w:spacing w:val="-2"/>
          <w:sz w:val="24"/>
          <w:szCs w:val="24"/>
        </w:rPr>
        <w:t>B</w:t>
      </w:r>
      <w:r w:rsidRPr="00A553C5">
        <w:rPr>
          <w:rFonts w:ascii="Times New Roman" w:hAnsi="Times New Roman" w:cs="Times New Roman"/>
          <w:sz w:val="24"/>
          <w:szCs w:val="24"/>
        </w:rPr>
        <w:t>inder</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1 MUST NOT</w:t>
      </w:r>
      <w:r w:rsidRPr="00A553C5">
        <w:rPr>
          <w:rFonts w:ascii="Times New Roman" w:hAnsi="Times New Roman" w:cs="Times New Roman"/>
          <w:spacing w:val="3"/>
          <w:sz w:val="24"/>
          <w:szCs w:val="24"/>
        </w:rPr>
        <w:t xml:space="preserve"> </w:t>
      </w:r>
      <w:r w:rsidRPr="00A553C5">
        <w:rPr>
          <w:rFonts w:ascii="Times New Roman" w:hAnsi="Times New Roman" w:cs="Times New Roman"/>
          <w:sz w:val="24"/>
          <w:szCs w:val="24"/>
        </w:rPr>
        <w:t>include</w:t>
      </w:r>
      <w:r w:rsidRPr="00A553C5">
        <w:rPr>
          <w:rFonts w:ascii="Times New Roman" w:hAnsi="Times New Roman" w:cs="Times New Roman"/>
          <w:spacing w:val="-1"/>
          <w:sz w:val="24"/>
          <w:szCs w:val="24"/>
        </w:rPr>
        <w:t xml:space="preserve"> a</w:t>
      </w:r>
      <w:r w:rsidRPr="00A553C5">
        <w:rPr>
          <w:rFonts w:ascii="Times New Roman" w:hAnsi="Times New Roman" w:cs="Times New Roman"/>
          <w:spacing w:val="5"/>
          <w:sz w:val="24"/>
          <w:szCs w:val="24"/>
        </w:rPr>
        <w:t>n</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 xml:space="preserve">ost </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nfo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m</w:t>
      </w:r>
      <w:r w:rsidRPr="00A553C5">
        <w:rPr>
          <w:rFonts w:ascii="Times New Roman" w:hAnsi="Times New Roman" w:cs="Times New Roman"/>
          <w:spacing w:val="2"/>
          <w:sz w:val="24"/>
          <w:szCs w:val="24"/>
        </w:rPr>
        <w:t>a</w:t>
      </w:r>
      <w:r w:rsidRPr="00A553C5">
        <w:rPr>
          <w:rFonts w:ascii="Times New Roman" w:hAnsi="Times New Roman" w:cs="Times New Roman"/>
          <w:sz w:val="24"/>
          <w:szCs w:val="24"/>
        </w:rPr>
        <w:t>t</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on.</w:t>
      </w:r>
    </w:p>
    <w:p w14:paraId="4E945DFE" w14:textId="77777777" w:rsidR="00EF3E58" w:rsidRPr="00A553C5" w:rsidRDefault="00EF3E58" w:rsidP="00EF3E58">
      <w:pPr>
        <w:ind w:left="720"/>
        <w:rPr>
          <w:rFonts w:ascii="Times New Roman" w:hAnsi="Times New Roman" w:cs="Times New Roman"/>
          <w:sz w:val="24"/>
          <w:szCs w:val="24"/>
        </w:rPr>
      </w:pPr>
      <w:r w:rsidRPr="00A553C5">
        <w:rPr>
          <w:rFonts w:ascii="Times New Roman" w:hAnsi="Times New Roman" w:cs="Times New Roman"/>
          <w:sz w:val="24"/>
          <w:szCs w:val="24"/>
        </w:rPr>
        <w:t xml:space="preserve">In addition, the entire proposal including all materials in Binder 1 (not Binder 2) shall be submitted on a single CD. </w:t>
      </w:r>
      <w:r w:rsidRPr="00A553C5">
        <w:rPr>
          <w:rFonts w:ascii="Times New Roman" w:hAnsi="Times New Roman" w:cs="Times New Roman"/>
          <w:sz w:val="24"/>
          <w:szCs w:val="24"/>
          <w:u w:val="single"/>
        </w:rPr>
        <w:t>Contents of Binder 2 must be submitted on a separate CD</w:t>
      </w:r>
      <w:r w:rsidRPr="00A553C5">
        <w:rPr>
          <w:rFonts w:ascii="Times New Roman" w:hAnsi="Times New Roman" w:cs="Times New Roman"/>
          <w:sz w:val="24"/>
          <w:szCs w:val="24"/>
        </w:rPr>
        <w:t>. Proposals submitted on CD must include THREE versions: (1) a version in secure PDF; (2) a version in unsecured Microsoft WORD and/or Excel to enable the Department to organize comparative review of submitted documents; and (3) a redacted PDF for release to public under Inspection of Public Records Act requests. Electronic versions of the proposal must not exceed 10 MB per file, not for the entire proposal submission. Security policies do not allow the State to receive electronic copies via a USB drive.</w:t>
      </w:r>
    </w:p>
    <w:p w14:paraId="2CE6B117" w14:textId="77777777" w:rsidR="00EF3E58" w:rsidRPr="00A553C5" w:rsidRDefault="00EF3E58" w:rsidP="00EF3E58">
      <w:pPr>
        <w:ind w:left="720"/>
        <w:rPr>
          <w:rFonts w:ascii="Times New Roman" w:hAnsi="Times New Roman" w:cs="Times New Roman"/>
          <w:sz w:val="24"/>
          <w:szCs w:val="24"/>
        </w:rPr>
      </w:pPr>
      <w:r w:rsidRPr="00A553C5">
        <w:rPr>
          <w:rFonts w:ascii="Times New Roman" w:hAnsi="Times New Roman" w:cs="Times New Roman"/>
          <w:sz w:val="24"/>
          <w:szCs w:val="24"/>
        </w:rPr>
        <w:t xml:space="preserve">Within each section of the proposal, Offerors should address the items in the order in which they appear in this RFP. All forms provided in this RFP must be thoroughly completed and included in the appropriate section of the proposal. All discussion of proposed costs, rates or expenses must occur only in Binder #2 on the cost response form. </w:t>
      </w:r>
    </w:p>
    <w:p w14:paraId="292494B3" w14:textId="77777777" w:rsidR="00EF3E58" w:rsidRPr="00A553C5" w:rsidRDefault="00EF3E58" w:rsidP="00EF3E58">
      <w:pPr>
        <w:spacing w:after="0" w:line="240" w:lineRule="auto"/>
        <w:rPr>
          <w:rFonts w:ascii="Times New Roman" w:hAnsi="Times New Roman" w:cs="Times New Roman"/>
          <w:sz w:val="24"/>
          <w:szCs w:val="24"/>
        </w:rPr>
      </w:pPr>
    </w:p>
    <w:p w14:paraId="7B696C98" w14:textId="77777777" w:rsidR="00EF3E58" w:rsidRPr="00A553C5" w:rsidRDefault="00EF3E58" w:rsidP="00EF3E58">
      <w:pPr>
        <w:pStyle w:val="ListParagraph"/>
        <w:widowControl w:val="0"/>
        <w:numPr>
          <w:ilvl w:val="0"/>
          <w:numId w:val="20"/>
        </w:numPr>
        <w:spacing w:after="200" w:line="276" w:lineRule="auto"/>
        <w:rPr>
          <w:rFonts w:ascii="Times New Roman" w:hAnsi="Times New Roman" w:cs="Times New Roman"/>
          <w:sz w:val="24"/>
          <w:szCs w:val="24"/>
        </w:rPr>
      </w:pPr>
      <w:r w:rsidRPr="00A553C5">
        <w:rPr>
          <w:rFonts w:ascii="Times New Roman" w:hAnsi="Times New Roman" w:cs="Times New Roman"/>
          <w:b/>
          <w:spacing w:val="-2"/>
          <w:sz w:val="24"/>
          <w:szCs w:val="24"/>
        </w:rPr>
        <w:t>B</w:t>
      </w:r>
      <w:r w:rsidRPr="00A553C5">
        <w:rPr>
          <w:rFonts w:ascii="Times New Roman" w:hAnsi="Times New Roman" w:cs="Times New Roman"/>
          <w:b/>
          <w:sz w:val="24"/>
          <w:szCs w:val="24"/>
        </w:rPr>
        <w:t>inder</w:t>
      </w:r>
      <w:r w:rsidRPr="00A553C5">
        <w:rPr>
          <w:rFonts w:ascii="Times New Roman" w:hAnsi="Times New Roman" w:cs="Times New Roman"/>
          <w:b/>
          <w:spacing w:val="-1"/>
          <w:sz w:val="24"/>
          <w:szCs w:val="24"/>
        </w:rPr>
        <w:t xml:space="preserve"> </w:t>
      </w:r>
      <w:r w:rsidRPr="00A553C5">
        <w:rPr>
          <w:rFonts w:ascii="Times New Roman" w:hAnsi="Times New Roman" w:cs="Times New Roman"/>
          <w:b/>
          <w:sz w:val="24"/>
          <w:szCs w:val="24"/>
        </w:rPr>
        <w:t>2</w:t>
      </w:r>
      <w:r w:rsidRPr="00A553C5">
        <w:rPr>
          <w:rFonts w:ascii="Times New Roman" w:hAnsi="Times New Roman" w:cs="Times New Roman"/>
          <w:sz w:val="24"/>
          <w:szCs w:val="24"/>
        </w:rPr>
        <w:t>: one</w:t>
      </w:r>
      <w:r w:rsidRPr="00A553C5">
        <w:rPr>
          <w:rFonts w:ascii="Times New Roman" w:hAnsi="Times New Roman" w:cs="Times New Roman"/>
          <w:spacing w:val="1"/>
          <w:sz w:val="24"/>
          <w:szCs w:val="24"/>
        </w:rPr>
        <w:t xml:space="preserve"> (1) </w:t>
      </w:r>
      <w:r w:rsidRPr="00A553C5">
        <w:rPr>
          <w:rFonts w:ascii="Times New Roman" w:hAnsi="Times New Roman" w:cs="Times New Roman"/>
          <w:sz w:val="24"/>
          <w:szCs w:val="24"/>
        </w:rPr>
        <w:t>or</w:t>
      </w:r>
      <w:r w:rsidRPr="00A553C5">
        <w:rPr>
          <w:rFonts w:ascii="Times New Roman" w:hAnsi="Times New Roman" w:cs="Times New Roman"/>
          <w:spacing w:val="2"/>
          <w:sz w:val="24"/>
          <w:szCs w:val="24"/>
        </w:rPr>
        <w:t>i</w:t>
      </w:r>
      <w:r w:rsidRPr="00A553C5">
        <w:rPr>
          <w:rFonts w:ascii="Times New Roman" w:hAnsi="Times New Roman" w:cs="Times New Roman"/>
          <w:spacing w:val="-2"/>
          <w:sz w:val="24"/>
          <w:szCs w:val="24"/>
        </w:rPr>
        <w:t>g</w:t>
      </w:r>
      <w:r w:rsidRPr="00A553C5">
        <w:rPr>
          <w:rFonts w:ascii="Times New Roman" w:hAnsi="Times New Roman" w:cs="Times New Roman"/>
          <w:sz w:val="24"/>
          <w:szCs w:val="24"/>
        </w:rPr>
        <w:t>inal</w:t>
      </w:r>
      <w:r w:rsidRPr="00A553C5">
        <w:rPr>
          <w:rFonts w:ascii="Times New Roman" w:hAnsi="Times New Roman" w:cs="Times New Roman"/>
          <w:spacing w:val="3"/>
          <w:sz w:val="24"/>
          <w:szCs w:val="24"/>
        </w:rPr>
        <w:t xml:space="preserve">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nd six (6)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opies of their Cost</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pr</w:t>
      </w:r>
      <w:r w:rsidRPr="00A553C5">
        <w:rPr>
          <w:rFonts w:ascii="Times New Roman" w:hAnsi="Times New Roman" w:cs="Times New Roman"/>
          <w:spacing w:val="1"/>
          <w:sz w:val="24"/>
          <w:szCs w:val="24"/>
        </w:rPr>
        <w:t>o</w:t>
      </w:r>
      <w:r w:rsidRPr="00A553C5">
        <w:rPr>
          <w:rFonts w:ascii="Times New Roman" w:hAnsi="Times New Roman" w:cs="Times New Roman"/>
          <w:sz w:val="24"/>
          <w:szCs w:val="24"/>
        </w:rPr>
        <w:t>pos</w:t>
      </w:r>
      <w:r w:rsidRPr="00A553C5">
        <w:rPr>
          <w:rFonts w:ascii="Times New Roman" w:hAnsi="Times New Roman" w:cs="Times New Roman"/>
          <w:spacing w:val="-1"/>
          <w:sz w:val="24"/>
          <w:szCs w:val="24"/>
        </w:rPr>
        <w:t>a</w:t>
      </w:r>
      <w:r w:rsidRPr="00A553C5">
        <w:rPr>
          <w:rFonts w:ascii="Times New Roman" w:hAnsi="Times New Roman" w:cs="Times New Roman"/>
          <w:spacing w:val="1"/>
          <w:sz w:val="24"/>
          <w:szCs w:val="24"/>
        </w:rPr>
        <w:t>l</w:t>
      </w:r>
      <w:r w:rsidRPr="00A553C5">
        <w:rPr>
          <w:rFonts w:ascii="Times New Roman" w:hAnsi="Times New Roman" w:cs="Times New Roman"/>
          <w:sz w:val="24"/>
          <w:szCs w:val="24"/>
        </w:rPr>
        <w:t>. The 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i</w:t>
      </w:r>
      <w:r w:rsidRPr="00A553C5">
        <w:rPr>
          <w:rFonts w:ascii="Times New Roman" w:hAnsi="Times New Roman" w:cs="Times New Roman"/>
          <w:spacing w:val="-2"/>
          <w:sz w:val="24"/>
          <w:szCs w:val="24"/>
        </w:rPr>
        <w:t>g</w:t>
      </w:r>
      <w:r w:rsidRPr="00A553C5">
        <w:rPr>
          <w:rFonts w:ascii="Times New Roman" w:hAnsi="Times New Roman" w:cs="Times New Roman"/>
          <w:sz w:val="24"/>
          <w:szCs w:val="24"/>
        </w:rPr>
        <w:t>inal</w:t>
      </w:r>
      <w:r w:rsidRPr="00A553C5">
        <w:rPr>
          <w:rFonts w:ascii="Times New Roman" w:hAnsi="Times New Roman" w:cs="Times New Roman"/>
          <w:spacing w:val="2"/>
          <w:sz w:val="24"/>
          <w:szCs w:val="24"/>
        </w:rPr>
        <w:t xml:space="preserve">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nd </w:t>
      </w:r>
      <w:r w:rsidRPr="00A553C5">
        <w:rPr>
          <w:rFonts w:ascii="Times New Roman" w:hAnsi="Times New Roman" w:cs="Times New Roman"/>
          <w:spacing w:val="-1"/>
          <w:sz w:val="24"/>
          <w:szCs w:val="24"/>
        </w:rPr>
        <w:t>each</w:t>
      </w:r>
      <w:r w:rsidRPr="00A553C5">
        <w:rPr>
          <w:rFonts w:ascii="Times New Roman" w:hAnsi="Times New Roman" w:cs="Times New Roman"/>
          <w:spacing w:val="1"/>
          <w:sz w:val="24"/>
          <w:szCs w:val="24"/>
        </w:rPr>
        <w:t xml:space="preserve"> </w:t>
      </w:r>
      <w:r w:rsidRPr="00A553C5">
        <w:rPr>
          <w:rFonts w:ascii="Times New Roman" w:hAnsi="Times New Roman" w:cs="Times New Roman"/>
          <w:spacing w:val="-1"/>
          <w:sz w:val="24"/>
          <w:szCs w:val="24"/>
        </w:rPr>
        <w:t>c</w:t>
      </w:r>
      <w:r w:rsidRPr="00A553C5">
        <w:rPr>
          <w:rFonts w:ascii="Times New Roman" w:hAnsi="Times New Roman" w:cs="Times New Roman"/>
          <w:spacing w:val="2"/>
          <w:sz w:val="24"/>
          <w:szCs w:val="24"/>
        </w:rPr>
        <w:t>o</w:t>
      </w:r>
      <w:r w:rsidRPr="00A553C5">
        <w:rPr>
          <w:rFonts w:ascii="Times New Roman" w:hAnsi="Times New Roman" w:cs="Times New Roman"/>
          <w:sz w:val="24"/>
          <w:szCs w:val="24"/>
        </w:rPr>
        <w:t>py sh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ll</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be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in s</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p</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a</w:t>
      </w:r>
      <w:r w:rsidRPr="00A553C5">
        <w:rPr>
          <w:rFonts w:ascii="Times New Roman" w:hAnsi="Times New Roman" w:cs="Times New Roman"/>
          <w:spacing w:val="3"/>
          <w:sz w:val="24"/>
          <w:szCs w:val="24"/>
        </w:rPr>
        <w:t>t</w:t>
      </w:r>
      <w:r w:rsidRPr="00A553C5">
        <w:rPr>
          <w:rFonts w:ascii="Times New Roman" w:hAnsi="Times New Roman" w:cs="Times New Roman"/>
          <w:sz w:val="24"/>
          <w:szCs w:val="24"/>
        </w:rPr>
        <w:t>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lab</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led bind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w:t>
      </w:r>
      <w:r w:rsidRPr="00A553C5">
        <w:rPr>
          <w:rFonts w:ascii="Times New Roman" w:hAnsi="Times New Roman" w:cs="Times New Roman"/>
          <w:spacing w:val="1"/>
          <w:sz w:val="24"/>
          <w:szCs w:val="24"/>
        </w:rPr>
        <w:t>s</w:t>
      </w:r>
      <w:r w:rsidRPr="00A553C5">
        <w:rPr>
          <w:rFonts w:ascii="Times New Roman" w:hAnsi="Times New Roman" w:cs="Times New Roman"/>
          <w:sz w:val="24"/>
          <w:szCs w:val="24"/>
        </w:rPr>
        <w:t xml:space="preserve">. </w:t>
      </w:r>
    </w:p>
    <w:p w14:paraId="1677EDB2" w14:textId="77777777" w:rsidR="00EF3E58" w:rsidRPr="00A553C5" w:rsidRDefault="00EF3E58" w:rsidP="00EF3E58">
      <w:pPr>
        <w:pStyle w:val="ListParagraph"/>
        <w:rPr>
          <w:rFonts w:ascii="Times New Roman" w:hAnsi="Times New Roman" w:cs="Times New Roman"/>
          <w:sz w:val="24"/>
          <w:szCs w:val="24"/>
        </w:rPr>
      </w:pPr>
    </w:p>
    <w:p w14:paraId="11E67D7D" w14:textId="77777777" w:rsidR="00EF3E58" w:rsidRPr="00A553C5" w:rsidRDefault="00EF3E58" w:rsidP="00EF3E58">
      <w:pPr>
        <w:pStyle w:val="ListParagraph"/>
        <w:widowControl w:val="0"/>
        <w:numPr>
          <w:ilvl w:val="0"/>
          <w:numId w:val="20"/>
        </w:numPr>
        <w:spacing w:after="200" w:line="276" w:lineRule="auto"/>
        <w:rPr>
          <w:rFonts w:ascii="Times New Roman" w:hAnsi="Times New Roman" w:cs="Times New Roman"/>
          <w:sz w:val="24"/>
          <w:szCs w:val="24"/>
        </w:rPr>
      </w:pPr>
      <w:r w:rsidRPr="00A553C5">
        <w:rPr>
          <w:rFonts w:ascii="Times New Roman" w:hAnsi="Times New Roman" w:cs="Times New Roman"/>
          <w:sz w:val="24"/>
          <w:szCs w:val="24"/>
        </w:rPr>
        <w:t>One</w:t>
      </w:r>
      <w:r w:rsidRPr="00A553C5">
        <w:rPr>
          <w:rFonts w:ascii="Times New Roman" w:hAnsi="Times New Roman" w:cs="Times New Roman"/>
          <w:spacing w:val="-1"/>
          <w:sz w:val="24"/>
          <w:szCs w:val="24"/>
        </w:rPr>
        <w:t xml:space="preserve"> (1) e</w:t>
      </w:r>
      <w:r w:rsidRPr="00A553C5">
        <w:rPr>
          <w:rFonts w:ascii="Times New Roman" w:hAnsi="Times New Roman" w:cs="Times New Roman"/>
          <w:sz w:val="24"/>
          <w:szCs w:val="24"/>
        </w:rPr>
        <w:t>l</w:t>
      </w:r>
      <w:r w:rsidRPr="00A553C5">
        <w:rPr>
          <w:rFonts w:ascii="Times New Roman" w:hAnsi="Times New Roman" w:cs="Times New Roman"/>
          <w:spacing w:val="2"/>
          <w:sz w:val="24"/>
          <w:szCs w:val="24"/>
        </w:rPr>
        <w:t>e</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tronic</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v</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rsio</w:t>
      </w:r>
      <w:r w:rsidRPr="00A553C5">
        <w:rPr>
          <w:rFonts w:ascii="Times New Roman" w:hAnsi="Times New Roman" w:cs="Times New Roman"/>
          <w:spacing w:val="1"/>
          <w:sz w:val="24"/>
          <w:szCs w:val="24"/>
        </w:rPr>
        <w:t xml:space="preserve">n, in addition to the one stated in the Binder 1 </w:t>
      </w:r>
      <w:r w:rsidRPr="00A553C5">
        <w:rPr>
          <w:rFonts w:ascii="Times New Roman" w:hAnsi="Times New Roman" w:cs="Times New Roman"/>
          <w:sz w:val="24"/>
          <w:szCs w:val="24"/>
        </w:rPr>
        <w:t>of t</w:t>
      </w:r>
      <w:r w:rsidRPr="00A553C5">
        <w:rPr>
          <w:rFonts w:ascii="Times New Roman" w:hAnsi="Times New Roman" w:cs="Times New Roman"/>
          <w:spacing w:val="2"/>
          <w:sz w:val="24"/>
          <w:szCs w:val="24"/>
        </w:rPr>
        <w:t>h</w:t>
      </w:r>
      <w:r w:rsidRPr="00A553C5">
        <w:rPr>
          <w:rFonts w:ascii="Times New Roman" w:hAnsi="Times New Roman" w:cs="Times New Roman"/>
          <w:sz w:val="24"/>
          <w:szCs w:val="24"/>
        </w:rPr>
        <w:t>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lastRenderedPageBreak/>
        <w:t>propos</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 cont</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in</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ng</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O</w:t>
      </w:r>
      <w:r w:rsidRPr="00A553C5">
        <w:rPr>
          <w:rFonts w:ascii="Times New Roman" w:hAnsi="Times New Roman" w:cs="Times New Roman"/>
          <w:spacing w:val="1"/>
          <w:sz w:val="24"/>
          <w:szCs w:val="24"/>
        </w:rPr>
        <w:t>N</w:t>
      </w:r>
      <w:r w:rsidRPr="00A553C5">
        <w:rPr>
          <w:rFonts w:ascii="Times New Roman" w:hAnsi="Times New Roman" w:cs="Times New Roman"/>
          <w:spacing w:val="-3"/>
          <w:sz w:val="24"/>
          <w:szCs w:val="24"/>
        </w:rPr>
        <w:t>L</w:t>
      </w:r>
      <w:r w:rsidRPr="00A553C5">
        <w:rPr>
          <w:rFonts w:ascii="Times New Roman" w:hAnsi="Times New Roman" w:cs="Times New Roman"/>
          <w:sz w:val="24"/>
          <w:szCs w:val="24"/>
        </w:rPr>
        <w:t>Y t</w:t>
      </w:r>
      <w:r w:rsidRPr="00A553C5">
        <w:rPr>
          <w:rFonts w:ascii="Times New Roman" w:hAnsi="Times New Roman" w:cs="Times New Roman"/>
          <w:spacing w:val="3"/>
          <w:sz w:val="24"/>
          <w:szCs w:val="24"/>
        </w:rPr>
        <w:t>h</w:t>
      </w:r>
      <w:r w:rsidRPr="00A553C5">
        <w:rPr>
          <w:rFonts w:ascii="Times New Roman" w:hAnsi="Times New Roman" w:cs="Times New Roman"/>
          <w:sz w:val="24"/>
          <w:szCs w:val="24"/>
        </w:rPr>
        <w:t>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T</w:t>
      </w:r>
      <w:r w:rsidRPr="00A553C5">
        <w:rPr>
          <w:rFonts w:ascii="Times New Roman" w:hAnsi="Times New Roman" w:cs="Times New Roman"/>
          <w:spacing w:val="-1"/>
          <w:sz w:val="24"/>
          <w:szCs w:val="24"/>
        </w:rPr>
        <w:t>ec</w:t>
      </w:r>
      <w:r w:rsidRPr="00A553C5">
        <w:rPr>
          <w:rFonts w:ascii="Times New Roman" w:hAnsi="Times New Roman" w:cs="Times New Roman"/>
          <w:sz w:val="24"/>
          <w:szCs w:val="24"/>
        </w:rPr>
        <w:t>hn</w:t>
      </w:r>
      <w:r w:rsidRPr="00A553C5">
        <w:rPr>
          <w:rFonts w:ascii="Times New Roman" w:hAnsi="Times New Roman" w:cs="Times New Roman"/>
          <w:spacing w:val="3"/>
          <w:sz w:val="24"/>
          <w:szCs w:val="24"/>
        </w:rPr>
        <w:t>i</w:t>
      </w:r>
      <w:r w:rsidRPr="00A553C5">
        <w:rPr>
          <w:rFonts w:ascii="Times New Roman" w:hAnsi="Times New Roman" w:cs="Times New Roman"/>
          <w:spacing w:val="1"/>
          <w:sz w:val="24"/>
          <w:szCs w:val="24"/>
        </w:rPr>
        <w:t>c</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w:t>
      </w:r>
      <w:r w:rsidRPr="00A553C5">
        <w:rPr>
          <w:rFonts w:ascii="Times New Roman" w:hAnsi="Times New Roman" w:cs="Times New Roman"/>
          <w:spacing w:val="1"/>
          <w:sz w:val="24"/>
          <w:szCs w:val="24"/>
        </w:rPr>
        <w:t xml:space="preserve"> p</w:t>
      </w:r>
      <w:r w:rsidRPr="00A553C5">
        <w:rPr>
          <w:rFonts w:ascii="Times New Roman" w:hAnsi="Times New Roman" w:cs="Times New Roman"/>
          <w:sz w:val="24"/>
          <w:szCs w:val="24"/>
        </w:rPr>
        <w:t>ropos</w:t>
      </w:r>
      <w:r w:rsidRPr="00A553C5">
        <w:rPr>
          <w:rFonts w:ascii="Times New Roman" w:hAnsi="Times New Roman" w:cs="Times New Roman"/>
          <w:spacing w:val="-1"/>
          <w:sz w:val="24"/>
          <w:szCs w:val="24"/>
        </w:rPr>
        <w:t>a</w:t>
      </w:r>
      <w:r w:rsidRPr="00A553C5">
        <w:rPr>
          <w:rFonts w:ascii="Times New Roman" w:hAnsi="Times New Roman" w:cs="Times New Roman"/>
          <w:spacing w:val="1"/>
          <w:sz w:val="24"/>
          <w:szCs w:val="24"/>
        </w:rPr>
        <w:t>l</w:t>
      </w:r>
      <w:r w:rsidRPr="00A553C5">
        <w:rPr>
          <w:rFonts w:ascii="Times New Roman" w:hAnsi="Times New Roman" w:cs="Times New Roman"/>
          <w:sz w:val="24"/>
          <w:szCs w:val="24"/>
        </w:rPr>
        <w:t xml:space="preserve">. This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w:t>
      </w:r>
      <w:r w:rsidRPr="00A553C5">
        <w:rPr>
          <w:rFonts w:ascii="Times New Roman" w:hAnsi="Times New Roman" w:cs="Times New Roman"/>
          <w:spacing w:val="2"/>
          <w:sz w:val="24"/>
          <w:szCs w:val="24"/>
        </w:rPr>
        <w:t>p</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z w:val="24"/>
          <w:szCs w:val="24"/>
        </w:rPr>
        <w:t>MUST NOT cont</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in a</w:t>
      </w:r>
      <w:r w:rsidRPr="00A553C5">
        <w:rPr>
          <w:rFonts w:ascii="Times New Roman" w:hAnsi="Times New Roman" w:cs="Times New Roman"/>
          <w:spacing w:val="2"/>
          <w:sz w:val="24"/>
          <w:szCs w:val="24"/>
        </w:rPr>
        <w:t>n</w:t>
      </w:r>
      <w:r w:rsidRPr="00A553C5">
        <w:rPr>
          <w:rFonts w:ascii="Times New Roman" w:hAnsi="Times New Roman" w:cs="Times New Roman"/>
          <w:sz w:val="24"/>
          <w:szCs w:val="24"/>
        </w:rPr>
        <w:t>y</w:t>
      </w:r>
      <w:r w:rsidRPr="00A553C5">
        <w:rPr>
          <w:rFonts w:ascii="Times New Roman" w:hAnsi="Times New Roman" w:cs="Times New Roman"/>
          <w:spacing w:val="-3"/>
          <w:sz w:val="24"/>
          <w:szCs w:val="24"/>
        </w:rPr>
        <w:t xml:space="preserve"> </w:t>
      </w:r>
      <w:r w:rsidRPr="00A553C5">
        <w:rPr>
          <w:rFonts w:ascii="Times New Roman" w:hAnsi="Times New Roman" w:cs="Times New Roman"/>
          <w:sz w:val="24"/>
          <w:szCs w:val="24"/>
        </w:rPr>
        <w:t xml:space="preserve">cost </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nfo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mation.</w:t>
      </w:r>
      <w:r w:rsidRPr="00A553C5">
        <w:rPr>
          <w:rFonts w:ascii="Times New Roman" w:hAnsi="Times New Roman" w:cs="Times New Roman"/>
          <w:spacing w:val="3"/>
          <w:sz w:val="24"/>
          <w:szCs w:val="24"/>
        </w:rPr>
        <w:t xml:space="preserve"> </w:t>
      </w:r>
      <w:r w:rsidRPr="00A553C5">
        <w:rPr>
          <w:rFonts w:ascii="Times New Roman" w:hAnsi="Times New Roman" w:cs="Times New Roman"/>
          <w:sz w:val="24"/>
          <w:szCs w:val="24"/>
        </w:rPr>
        <w:t>A</w:t>
      </w:r>
      <w:r w:rsidRPr="00A553C5">
        <w:rPr>
          <w:rFonts w:ascii="Times New Roman" w:hAnsi="Times New Roman" w:cs="Times New Roman"/>
          <w:spacing w:val="1"/>
          <w:sz w:val="24"/>
          <w:szCs w:val="24"/>
        </w:rPr>
        <w:t>c</w:t>
      </w:r>
      <w:r w:rsidRPr="00A553C5">
        <w:rPr>
          <w:rFonts w:ascii="Times New Roman" w:hAnsi="Times New Roman" w:cs="Times New Roman"/>
          <w:spacing w:val="-1"/>
          <w:sz w:val="24"/>
          <w:szCs w:val="24"/>
        </w:rPr>
        <w:t>c</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ptable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fo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mats for</w:t>
      </w:r>
      <w:r w:rsidRPr="00A553C5">
        <w:rPr>
          <w:rFonts w:ascii="Times New Roman" w:hAnsi="Times New Roman" w:cs="Times New Roman"/>
          <w:spacing w:val="-1"/>
          <w:sz w:val="24"/>
          <w:szCs w:val="24"/>
        </w:rPr>
        <w:t xml:space="preserve"> the electronic version of the proposal are </w:t>
      </w:r>
      <w:r w:rsidRPr="00A553C5">
        <w:rPr>
          <w:rFonts w:ascii="Times New Roman" w:hAnsi="Times New Roman" w:cs="Times New Roman"/>
          <w:sz w:val="24"/>
          <w:szCs w:val="24"/>
        </w:rPr>
        <w:t xml:space="preserve">Microsoft </w:t>
      </w:r>
      <w:r w:rsidRPr="00A553C5">
        <w:rPr>
          <w:rFonts w:ascii="Times New Roman" w:hAnsi="Times New Roman" w:cs="Times New Roman"/>
          <w:spacing w:val="1"/>
          <w:sz w:val="24"/>
          <w:szCs w:val="24"/>
        </w:rPr>
        <w:t>W</w:t>
      </w:r>
      <w:r w:rsidRPr="00A553C5">
        <w:rPr>
          <w:rFonts w:ascii="Times New Roman" w:hAnsi="Times New Roman" w:cs="Times New Roman"/>
          <w:sz w:val="24"/>
          <w:szCs w:val="24"/>
        </w:rPr>
        <w:t xml:space="preserve">ord, </w:t>
      </w:r>
      <w:r w:rsidRPr="00A553C5">
        <w:rPr>
          <w:rFonts w:ascii="Times New Roman" w:hAnsi="Times New Roman" w:cs="Times New Roman"/>
          <w:spacing w:val="-1"/>
          <w:sz w:val="24"/>
          <w:szCs w:val="24"/>
        </w:rPr>
        <w:t>E</w:t>
      </w:r>
      <w:r w:rsidRPr="00A553C5">
        <w:rPr>
          <w:rFonts w:ascii="Times New Roman" w:hAnsi="Times New Roman" w:cs="Times New Roman"/>
          <w:spacing w:val="2"/>
          <w:sz w:val="24"/>
          <w:szCs w:val="24"/>
        </w:rPr>
        <w:t>x</w:t>
      </w:r>
      <w:r w:rsidRPr="00A553C5">
        <w:rPr>
          <w:rFonts w:ascii="Times New Roman" w:hAnsi="Times New Roman" w:cs="Times New Roman"/>
          <w:spacing w:val="-1"/>
          <w:sz w:val="24"/>
          <w:szCs w:val="24"/>
        </w:rPr>
        <w:t>ce</w:t>
      </w:r>
      <w:r w:rsidRPr="00A553C5">
        <w:rPr>
          <w:rFonts w:ascii="Times New Roman" w:hAnsi="Times New Roman" w:cs="Times New Roman"/>
          <w:sz w:val="24"/>
          <w:szCs w:val="24"/>
        </w:rPr>
        <w:t>l and PD</w:t>
      </w:r>
      <w:r w:rsidRPr="00A553C5">
        <w:rPr>
          <w:rFonts w:ascii="Times New Roman" w:hAnsi="Times New Roman" w:cs="Times New Roman"/>
          <w:spacing w:val="-1"/>
          <w:sz w:val="24"/>
          <w:szCs w:val="24"/>
        </w:rPr>
        <w:t>F</w:t>
      </w:r>
      <w:r w:rsidRPr="00A553C5">
        <w:rPr>
          <w:rFonts w:ascii="Times New Roman" w:hAnsi="Times New Roman" w:cs="Times New Roman"/>
          <w:sz w:val="24"/>
          <w:szCs w:val="24"/>
        </w:rPr>
        <w:t>.</w:t>
      </w:r>
    </w:p>
    <w:p w14:paraId="5268E440" w14:textId="77777777" w:rsidR="00EF3E58" w:rsidRPr="00A553C5" w:rsidRDefault="00EF3E58" w:rsidP="00EF3E58">
      <w:pPr>
        <w:pStyle w:val="ListParagraph"/>
        <w:widowControl w:val="0"/>
        <w:numPr>
          <w:ilvl w:val="0"/>
          <w:numId w:val="20"/>
        </w:numPr>
        <w:spacing w:after="200" w:line="276" w:lineRule="auto"/>
        <w:rPr>
          <w:rFonts w:ascii="Times New Roman" w:hAnsi="Times New Roman" w:cs="Times New Roman"/>
          <w:sz w:val="24"/>
          <w:szCs w:val="24"/>
        </w:rPr>
      </w:pPr>
      <w:r w:rsidRPr="00A553C5">
        <w:rPr>
          <w:rFonts w:ascii="Times New Roman" w:hAnsi="Times New Roman" w:cs="Times New Roman"/>
          <w:sz w:val="24"/>
          <w:szCs w:val="24"/>
        </w:rPr>
        <w:t>One (1) electronic version of the Cost proposal. Acceptable formats for the electronic version of the proposal are Microsoft Word, Excel and PDF.</w:t>
      </w:r>
    </w:p>
    <w:p w14:paraId="1D093BCD" w14:textId="77777777" w:rsidR="00EF3E58" w:rsidRPr="00A553C5" w:rsidRDefault="00EF3E58" w:rsidP="00EF3E58">
      <w:pPr>
        <w:ind w:left="720"/>
        <w:rPr>
          <w:rFonts w:ascii="Times New Roman" w:hAnsi="Times New Roman" w:cs="Times New Roman"/>
          <w:sz w:val="24"/>
          <w:szCs w:val="24"/>
        </w:rPr>
      </w:pPr>
      <w:r w:rsidRPr="00A553C5">
        <w:rPr>
          <w:rFonts w:ascii="Times New Roman" w:hAnsi="Times New Roman" w:cs="Times New Roman"/>
          <w:sz w:val="24"/>
          <w:szCs w:val="24"/>
        </w:rPr>
        <w:t>Any and all confid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nt</w:t>
      </w:r>
      <w:r w:rsidRPr="00A553C5">
        <w:rPr>
          <w:rFonts w:ascii="Times New Roman" w:hAnsi="Times New Roman" w:cs="Times New Roman"/>
          <w:spacing w:val="1"/>
          <w:sz w:val="24"/>
          <w:szCs w:val="24"/>
        </w:rPr>
        <w:t>i</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w:t>
      </w:r>
      <w:r w:rsidRPr="00A553C5">
        <w:rPr>
          <w:rFonts w:ascii="Times New Roman" w:hAnsi="Times New Roman" w:cs="Times New Roman"/>
          <w:spacing w:val="3"/>
          <w:sz w:val="24"/>
          <w:szCs w:val="24"/>
        </w:rPr>
        <w:t xml:space="preserve"> </w:t>
      </w:r>
      <w:r w:rsidRPr="00A553C5">
        <w:rPr>
          <w:rFonts w:ascii="Times New Roman" w:hAnsi="Times New Roman" w:cs="Times New Roman"/>
          <w:spacing w:val="-6"/>
          <w:sz w:val="24"/>
          <w:szCs w:val="24"/>
        </w:rPr>
        <w:t>or proprietary i</w:t>
      </w:r>
      <w:r w:rsidRPr="00A553C5">
        <w:rPr>
          <w:rFonts w:ascii="Times New Roman" w:hAnsi="Times New Roman" w:cs="Times New Roman"/>
          <w:sz w:val="24"/>
          <w:szCs w:val="24"/>
        </w:rPr>
        <w:t>nf</w:t>
      </w:r>
      <w:r w:rsidRPr="00A553C5">
        <w:rPr>
          <w:rFonts w:ascii="Times New Roman" w:hAnsi="Times New Roman" w:cs="Times New Roman"/>
          <w:spacing w:val="1"/>
          <w:sz w:val="24"/>
          <w:szCs w:val="24"/>
        </w:rPr>
        <w:t>o</w:t>
      </w:r>
      <w:r w:rsidRPr="00A553C5">
        <w:rPr>
          <w:rFonts w:ascii="Times New Roman" w:hAnsi="Times New Roman" w:cs="Times New Roman"/>
          <w:sz w:val="24"/>
          <w:szCs w:val="24"/>
        </w:rPr>
        <w:t>rm</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t</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on</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sh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ll</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 xml:space="preserve">be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le</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r</w:t>
      </w:r>
      <w:r w:rsidRPr="00A553C5">
        <w:rPr>
          <w:rFonts w:ascii="Times New Roman" w:hAnsi="Times New Roman" w:cs="Times New Roman"/>
          <w:spacing w:val="4"/>
          <w:sz w:val="24"/>
          <w:szCs w:val="24"/>
        </w:rPr>
        <w:t>l</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z w:val="24"/>
          <w:szCs w:val="24"/>
        </w:rPr>
        <w:t>iden</w:t>
      </w:r>
      <w:r w:rsidRPr="00A553C5">
        <w:rPr>
          <w:rFonts w:ascii="Times New Roman" w:hAnsi="Times New Roman" w:cs="Times New Roman"/>
          <w:spacing w:val="2"/>
          <w:sz w:val="24"/>
          <w:szCs w:val="24"/>
        </w:rPr>
        <w:t>t</w:t>
      </w:r>
      <w:r w:rsidRPr="00A553C5">
        <w:rPr>
          <w:rFonts w:ascii="Times New Roman" w:hAnsi="Times New Roman" w:cs="Times New Roman"/>
          <w:sz w:val="24"/>
          <w:szCs w:val="24"/>
        </w:rPr>
        <w:t>ifi</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 xml:space="preserve">d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nd</w:t>
      </w:r>
      <w:r w:rsidRPr="00A553C5">
        <w:rPr>
          <w:rFonts w:ascii="Times New Roman" w:hAnsi="Times New Roman" w:cs="Times New Roman"/>
          <w:spacing w:val="1"/>
          <w:sz w:val="24"/>
          <w:szCs w:val="24"/>
        </w:rPr>
        <w:t xml:space="preserve"> shall be </w:t>
      </w:r>
      <w:r w:rsidRPr="00A553C5">
        <w:rPr>
          <w:rFonts w:ascii="Times New Roman" w:hAnsi="Times New Roman" w:cs="Times New Roman"/>
          <w:sz w:val="24"/>
          <w:szCs w:val="24"/>
        </w:rPr>
        <w:t>s</w:t>
      </w:r>
      <w:r w:rsidRPr="00A553C5">
        <w:rPr>
          <w:rFonts w:ascii="Times New Roman" w:hAnsi="Times New Roman" w:cs="Times New Roman"/>
          <w:spacing w:val="1"/>
          <w:sz w:val="24"/>
          <w:szCs w:val="24"/>
        </w:rPr>
        <w:t>e</w:t>
      </w:r>
      <w:r w:rsidRPr="00A553C5">
        <w:rPr>
          <w:rFonts w:ascii="Times New Roman" w:hAnsi="Times New Roman" w:cs="Times New Roman"/>
          <w:spacing w:val="-2"/>
          <w:sz w:val="24"/>
          <w:szCs w:val="24"/>
        </w:rPr>
        <w:t>g</w:t>
      </w:r>
      <w:r w:rsidRPr="00A553C5">
        <w:rPr>
          <w:rFonts w:ascii="Times New Roman" w:hAnsi="Times New Roman" w:cs="Times New Roman"/>
          <w:spacing w:val="1"/>
          <w:sz w:val="24"/>
          <w:szCs w:val="24"/>
        </w:rPr>
        <w:t>re</w:t>
      </w:r>
      <w:r w:rsidRPr="00A553C5">
        <w:rPr>
          <w:rFonts w:ascii="Times New Roman" w:hAnsi="Times New Roman" w:cs="Times New Roman"/>
          <w:spacing w:val="-2"/>
          <w:sz w:val="24"/>
          <w:szCs w:val="24"/>
        </w:rPr>
        <w:t>g</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ted in </w:t>
      </w:r>
      <w:r w:rsidRPr="00A553C5">
        <w:rPr>
          <w:rFonts w:ascii="Times New Roman" w:hAnsi="Times New Roman" w:cs="Times New Roman"/>
          <w:spacing w:val="3"/>
          <w:sz w:val="24"/>
          <w:szCs w:val="24"/>
        </w:rPr>
        <w:t>t</w:t>
      </w:r>
      <w:r w:rsidRPr="00A553C5">
        <w:rPr>
          <w:rFonts w:ascii="Times New Roman" w:hAnsi="Times New Roman" w:cs="Times New Roman"/>
          <w:sz w:val="24"/>
          <w:szCs w:val="24"/>
        </w:rPr>
        <w:t>he</w:t>
      </w:r>
      <w:r w:rsidRPr="00A553C5">
        <w:rPr>
          <w:rFonts w:ascii="Times New Roman" w:hAnsi="Times New Roman" w:cs="Times New Roman"/>
          <w:spacing w:val="-1"/>
          <w:sz w:val="24"/>
          <w:szCs w:val="24"/>
        </w:rPr>
        <w:t xml:space="preserve"> e</w:t>
      </w:r>
      <w:r w:rsidRPr="00A553C5">
        <w:rPr>
          <w:rFonts w:ascii="Times New Roman" w:hAnsi="Times New Roman" w:cs="Times New Roman"/>
          <w:sz w:val="24"/>
          <w:szCs w:val="24"/>
        </w:rPr>
        <w:t>le</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tron</w:t>
      </w:r>
      <w:r w:rsidRPr="00A553C5">
        <w:rPr>
          <w:rFonts w:ascii="Times New Roman" w:hAnsi="Times New Roman" w:cs="Times New Roman"/>
          <w:spacing w:val="2"/>
          <w:sz w:val="24"/>
          <w:szCs w:val="24"/>
        </w:rPr>
        <w:t>i</w:t>
      </w:r>
      <w:r w:rsidRPr="00A553C5">
        <w:rPr>
          <w:rFonts w:ascii="Times New Roman" w:hAnsi="Times New Roman" w:cs="Times New Roman"/>
          <w:sz w:val="24"/>
          <w:szCs w:val="24"/>
        </w:rPr>
        <w:t>c v</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rsion, m</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r</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ori</w:t>
      </w:r>
      <w:r w:rsidRPr="00A553C5">
        <w:rPr>
          <w:rFonts w:ascii="Times New Roman" w:hAnsi="Times New Roman" w:cs="Times New Roman"/>
          <w:spacing w:val="3"/>
          <w:sz w:val="24"/>
          <w:szCs w:val="24"/>
        </w:rPr>
        <w:t>n</w:t>
      </w:r>
      <w:r w:rsidRPr="00A553C5">
        <w:rPr>
          <w:rFonts w:ascii="Times New Roman" w:hAnsi="Times New Roman" w:cs="Times New Roman"/>
          <w:sz w:val="24"/>
          <w:szCs w:val="24"/>
        </w:rPr>
        <w:t>g</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the h</w:t>
      </w:r>
      <w:r w:rsidRPr="00A553C5">
        <w:rPr>
          <w:rFonts w:ascii="Times New Roman" w:hAnsi="Times New Roman" w:cs="Times New Roman"/>
          <w:spacing w:val="1"/>
          <w:sz w:val="24"/>
          <w:szCs w:val="24"/>
        </w:rPr>
        <w:t>ar</w:t>
      </w:r>
      <w:r w:rsidRPr="00A553C5">
        <w:rPr>
          <w:rFonts w:ascii="Times New Roman" w:hAnsi="Times New Roman" w:cs="Times New Roman"/>
          <w:sz w:val="24"/>
          <w:szCs w:val="24"/>
        </w:rPr>
        <w:t>d-</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w:t>
      </w:r>
      <w:r w:rsidRPr="00A553C5">
        <w:rPr>
          <w:rFonts w:ascii="Times New Roman" w:hAnsi="Times New Roman" w:cs="Times New Roman"/>
          <w:spacing w:val="2"/>
          <w:sz w:val="24"/>
          <w:szCs w:val="24"/>
        </w:rPr>
        <w:t>p</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z w:val="24"/>
          <w:szCs w:val="24"/>
        </w:rPr>
        <w:t>submission(s).</w:t>
      </w:r>
    </w:p>
    <w:p w14:paraId="0647E511" w14:textId="77777777" w:rsidR="00EF3E58" w:rsidRPr="00A553C5" w:rsidRDefault="00EF3E58" w:rsidP="00EF3E58">
      <w:pPr>
        <w:ind w:left="720"/>
        <w:rPr>
          <w:rFonts w:ascii="Times New Roman" w:hAnsi="Times New Roman" w:cs="Times New Roman"/>
          <w:sz w:val="24"/>
          <w:szCs w:val="24"/>
        </w:rPr>
      </w:pPr>
      <w:r w:rsidRPr="00A553C5">
        <w:rPr>
          <w:rFonts w:ascii="Times New Roman" w:hAnsi="Times New Roman" w:cs="Times New Roman"/>
          <w:sz w:val="24"/>
          <w:szCs w:val="24"/>
        </w:rPr>
        <w:t>A</w:t>
      </w:r>
      <w:r w:rsidRPr="00A553C5">
        <w:rPr>
          <w:rFonts w:ascii="Times New Roman" w:hAnsi="Times New Roman" w:cs="Times New Roman"/>
          <w:spacing w:val="2"/>
          <w:sz w:val="24"/>
          <w:szCs w:val="24"/>
        </w:rPr>
        <w:t>n</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pacing w:val="2"/>
          <w:sz w:val="24"/>
          <w:szCs w:val="24"/>
        </w:rPr>
        <w:t>p</w:t>
      </w:r>
      <w:r w:rsidRPr="00A553C5">
        <w:rPr>
          <w:rFonts w:ascii="Times New Roman" w:hAnsi="Times New Roman" w:cs="Times New Roman"/>
          <w:sz w:val="24"/>
          <w:szCs w:val="24"/>
        </w:rPr>
        <w:t>ropos</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l </w:t>
      </w:r>
      <w:r w:rsidRPr="00A553C5">
        <w:rPr>
          <w:rFonts w:ascii="Times New Roman" w:hAnsi="Times New Roman" w:cs="Times New Roman"/>
          <w:spacing w:val="1"/>
          <w:sz w:val="24"/>
          <w:szCs w:val="24"/>
        </w:rPr>
        <w:t>t</w:t>
      </w:r>
      <w:r w:rsidRPr="00A553C5">
        <w:rPr>
          <w:rFonts w:ascii="Times New Roman" w:hAnsi="Times New Roman" w:cs="Times New Roman"/>
          <w:sz w:val="24"/>
          <w:szCs w:val="24"/>
        </w:rPr>
        <w:t>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t does </w:t>
      </w:r>
      <w:r w:rsidRPr="00A553C5">
        <w:rPr>
          <w:rFonts w:ascii="Times New Roman" w:hAnsi="Times New Roman" w:cs="Times New Roman"/>
          <w:spacing w:val="2"/>
          <w:sz w:val="24"/>
          <w:szCs w:val="24"/>
        </w:rPr>
        <w:t>n</w:t>
      </w:r>
      <w:r w:rsidRPr="00A553C5">
        <w:rPr>
          <w:rFonts w:ascii="Times New Roman" w:hAnsi="Times New Roman" w:cs="Times New Roman"/>
          <w:sz w:val="24"/>
          <w:szCs w:val="24"/>
        </w:rPr>
        <w:t>ot adh</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re</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to</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the</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e</w:t>
      </w:r>
      <w:r w:rsidRPr="00A553C5">
        <w:rPr>
          <w:rFonts w:ascii="Times New Roman" w:hAnsi="Times New Roman" w:cs="Times New Roman"/>
          <w:sz w:val="24"/>
          <w:szCs w:val="24"/>
        </w:rPr>
        <w:t>quir</w:t>
      </w:r>
      <w:r w:rsidRPr="00A553C5">
        <w:rPr>
          <w:rFonts w:ascii="Times New Roman" w:hAnsi="Times New Roman" w:cs="Times New Roman"/>
          <w:spacing w:val="-1"/>
          <w:sz w:val="24"/>
          <w:szCs w:val="24"/>
        </w:rPr>
        <w:t>e</w:t>
      </w:r>
      <w:r w:rsidRPr="00A553C5">
        <w:rPr>
          <w:rFonts w:ascii="Times New Roman" w:hAnsi="Times New Roman" w:cs="Times New Roman"/>
          <w:spacing w:val="3"/>
          <w:sz w:val="24"/>
          <w:szCs w:val="24"/>
        </w:rPr>
        <w:t>m</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 xml:space="preserve">nts of </w:t>
      </w:r>
      <w:r w:rsidRPr="00A553C5">
        <w:rPr>
          <w:rFonts w:ascii="Times New Roman" w:hAnsi="Times New Roman" w:cs="Times New Roman"/>
          <w:spacing w:val="1"/>
          <w:sz w:val="24"/>
          <w:szCs w:val="24"/>
        </w:rPr>
        <w:t>this Section</w:t>
      </w:r>
      <w:r w:rsidRPr="00A553C5">
        <w:rPr>
          <w:rFonts w:ascii="Times New Roman" w:hAnsi="Times New Roman" w:cs="Times New Roman"/>
          <w:sz w:val="24"/>
          <w:szCs w:val="24"/>
        </w:rPr>
        <w:t xml:space="preserve"> m</w:t>
      </w:r>
      <w:r w:rsidRPr="00A553C5">
        <w:rPr>
          <w:rFonts w:ascii="Times New Roman" w:hAnsi="Times New Roman" w:cs="Times New Roman"/>
          <w:spacing w:val="2"/>
          <w:sz w:val="24"/>
          <w:szCs w:val="24"/>
        </w:rPr>
        <w:t>a</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pacing w:val="2"/>
          <w:sz w:val="24"/>
          <w:szCs w:val="24"/>
        </w:rPr>
        <w:t>b</w:t>
      </w:r>
      <w:r w:rsidRPr="00A553C5">
        <w:rPr>
          <w:rFonts w:ascii="Times New Roman" w:hAnsi="Times New Roman" w:cs="Times New Roman"/>
          <w:sz w:val="24"/>
          <w:szCs w:val="24"/>
        </w:rPr>
        <w:t>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d</w:t>
      </w:r>
      <w:r w:rsidRPr="00A553C5">
        <w:rPr>
          <w:rFonts w:ascii="Times New Roman" w:hAnsi="Times New Roman" w:cs="Times New Roman"/>
          <w:spacing w:val="1"/>
          <w:sz w:val="24"/>
          <w:szCs w:val="24"/>
        </w:rPr>
        <w:t>e</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med non</w:t>
      </w:r>
      <w:r w:rsidRPr="00A553C5">
        <w:rPr>
          <w:rFonts w:ascii="Times New Roman" w:hAnsi="Times New Roman" w:cs="Times New Roman"/>
          <w:spacing w:val="-1"/>
          <w:sz w:val="24"/>
          <w:szCs w:val="24"/>
        </w:rPr>
        <w:t>-</w:t>
      </w:r>
      <w:r w:rsidRPr="00A553C5">
        <w:rPr>
          <w:rFonts w:ascii="Times New Roman" w:hAnsi="Times New Roman" w:cs="Times New Roman"/>
          <w:spacing w:val="1"/>
          <w:sz w:val="24"/>
          <w:szCs w:val="24"/>
        </w:rPr>
        <w:t>r</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spons</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ve</w:t>
      </w:r>
      <w:r w:rsidRPr="00A553C5">
        <w:rPr>
          <w:rFonts w:ascii="Times New Roman" w:hAnsi="Times New Roman" w:cs="Times New Roman"/>
          <w:spacing w:val="-1"/>
          <w:sz w:val="24"/>
          <w:szCs w:val="24"/>
        </w:rPr>
        <w:t xml:space="preserve"> a</w:t>
      </w:r>
      <w:r w:rsidRPr="00A553C5">
        <w:rPr>
          <w:rFonts w:ascii="Times New Roman" w:hAnsi="Times New Roman" w:cs="Times New Roman"/>
          <w:sz w:val="24"/>
          <w:szCs w:val="24"/>
        </w:rPr>
        <w:t>nd may be</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e</w:t>
      </w:r>
      <w:r w:rsidRPr="00A553C5">
        <w:rPr>
          <w:rFonts w:ascii="Times New Roman" w:hAnsi="Times New Roman" w:cs="Times New Roman"/>
          <w:sz w:val="24"/>
          <w:szCs w:val="24"/>
        </w:rPr>
        <w:t>je</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ted on t</w:t>
      </w:r>
      <w:r w:rsidRPr="00A553C5">
        <w:rPr>
          <w:rFonts w:ascii="Times New Roman" w:hAnsi="Times New Roman" w:cs="Times New Roman"/>
          <w:spacing w:val="2"/>
          <w:sz w:val="24"/>
          <w:szCs w:val="24"/>
        </w:rPr>
        <w:t>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t basis.</w:t>
      </w:r>
    </w:p>
    <w:p w14:paraId="0F2B7C7E" w14:textId="77777777" w:rsidR="00EF3E58" w:rsidRDefault="00EF3E58" w:rsidP="00EF3E58">
      <w:pPr>
        <w:spacing w:after="0"/>
        <w:rPr>
          <w:rFonts w:ascii="Times New Roman" w:hAnsi="Times New Roman" w:cs="Times New Roman"/>
          <w:b/>
          <w:i/>
          <w:iCs/>
          <w:sz w:val="24"/>
          <w:szCs w:val="24"/>
        </w:rPr>
      </w:pPr>
      <w:r w:rsidRPr="00A553C5">
        <w:rPr>
          <w:rFonts w:ascii="Times New Roman" w:hAnsi="Times New Roman" w:cs="Times New Roman"/>
          <w:b/>
          <w:i/>
          <w:iCs/>
          <w:sz w:val="24"/>
          <w:szCs w:val="24"/>
        </w:rPr>
        <w:t>To:</w:t>
      </w:r>
    </w:p>
    <w:p w14:paraId="1253B3E9" w14:textId="77777777" w:rsidR="00EF3E58" w:rsidRDefault="00EF3E58" w:rsidP="00EF3E58">
      <w:pPr>
        <w:spacing w:after="0"/>
        <w:rPr>
          <w:rFonts w:ascii="Times New Roman" w:hAnsi="Times New Roman" w:cs="Times New Roman"/>
          <w:b/>
          <w:i/>
          <w:iCs/>
          <w:sz w:val="24"/>
          <w:szCs w:val="24"/>
        </w:rPr>
      </w:pPr>
    </w:p>
    <w:p w14:paraId="3029A5B9" w14:textId="77777777" w:rsidR="00EF3E58" w:rsidRPr="00A553C5" w:rsidRDefault="00EF3E58" w:rsidP="00EF3E58">
      <w:pPr>
        <w:pStyle w:val="Heading3"/>
        <w:keepNext w:val="0"/>
        <w:keepLines w:val="0"/>
        <w:widowControl w:val="0"/>
        <w:numPr>
          <w:ilvl w:val="0"/>
          <w:numId w:val="12"/>
        </w:numPr>
        <w:spacing w:before="0" w:line="240" w:lineRule="auto"/>
        <w:ind w:right="-20"/>
        <w:contextualSpacing/>
        <w:rPr>
          <w:rFonts w:ascii="Times New Roman" w:hAnsi="Times New Roman" w:cs="Times New Roman"/>
          <w:color w:val="auto"/>
        </w:rPr>
      </w:pPr>
      <w:r w:rsidRPr="00A553C5">
        <w:rPr>
          <w:rFonts w:ascii="Times New Roman" w:hAnsi="Times New Roman" w:cs="Times New Roman"/>
          <w:color w:val="auto"/>
        </w:rPr>
        <w:t>NUMBER OF COPIES</w:t>
      </w:r>
    </w:p>
    <w:p w14:paraId="48C766E6" w14:textId="77777777" w:rsidR="00EF3E58" w:rsidRPr="00A553C5" w:rsidRDefault="00EF3E58" w:rsidP="00EF3E58">
      <w:pPr>
        <w:ind w:firstLine="720"/>
        <w:rPr>
          <w:rFonts w:ascii="Times New Roman" w:hAnsi="Times New Roman" w:cs="Times New Roman"/>
          <w:sz w:val="24"/>
          <w:szCs w:val="24"/>
        </w:rPr>
      </w:pPr>
      <w:r w:rsidRPr="00A553C5">
        <w:rPr>
          <w:rFonts w:ascii="Times New Roman" w:hAnsi="Times New Roman" w:cs="Times New Roman"/>
          <w:sz w:val="24"/>
          <w:szCs w:val="24"/>
        </w:rPr>
        <w:t>Each O</w:t>
      </w:r>
      <w:r w:rsidRPr="00A553C5">
        <w:rPr>
          <w:rFonts w:ascii="Times New Roman" w:hAnsi="Times New Roman" w:cs="Times New Roman"/>
          <w:spacing w:val="-1"/>
          <w:sz w:val="24"/>
          <w:szCs w:val="24"/>
        </w:rPr>
        <w:t>f</w:t>
      </w:r>
      <w:r w:rsidRPr="00A553C5">
        <w:rPr>
          <w:rFonts w:ascii="Times New Roman" w:hAnsi="Times New Roman" w:cs="Times New Roman"/>
          <w:sz w:val="24"/>
          <w:szCs w:val="24"/>
        </w:rPr>
        <w:t>fero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 xml:space="preserve"> shall 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li</w:t>
      </w:r>
      <w:r w:rsidRPr="00A553C5">
        <w:rPr>
          <w:rFonts w:ascii="Times New Roman" w:hAnsi="Times New Roman" w:cs="Times New Roman"/>
          <w:spacing w:val="1"/>
          <w:sz w:val="24"/>
          <w:szCs w:val="24"/>
        </w:rPr>
        <w:t>v</w:t>
      </w:r>
      <w:r w:rsidRPr="00A553C5">
        <w:rPr>
          <w:rFonts w:ascii="Times New Roman" w:hAnsi="Times New Roman" w:cs="Times New Roman"/>
          <w:spacing w:val="-1"/>
          <w:sz w:val="24"/>
          <w:szCs w:val="24"/>
        </w:rPr>
        <w:t>er</w:t>
      </w:r>
      <w:r w:rsidRPr="00A553C5">
        <w:rPr>
          <w:rFonts w:ascii="Times New Roman" w:hAnsi="Times New Roman" w:cs="Times New Roman"/>
          <w:sz w:val="24"/>
          <w:szCs w:val="24"/>
        </w:rPr>
        <w:t>:</w:t>
      </w:r>
    </w:p>
    <w:p w14:paraId="24C36457" w14:textId="77777777" w:rsidR="00EF3E58" w:rsidRPr="00670845" w:rsidRDefault="00EF3E58" w:rsidP="00EF3E58">
      <w:pPr>
        <w:pStyle w:val="ListParagraph"/>
        <w:widowControl w:val="0"/>
        <w:numPr>
          <w:ilvl w:val="0"/>
          <w:numId w:val="29"/>
        </w:numPr>
        <w:spacing w:after="200" w:line="276" w:lineRule="auto"/>
        <w:rPr>
          <w:rFonts w:ascii="Times New Roman" w:hAnsi="Times New Roman" w:cs="Times New Roman"/>
          <w:sz w:val="24"/>
          <w:szCs w:val="24"/>
        </w:rPr>
      </w:pPr>
      <w:r w:rsidRPr="00670845">
        <w:rPr>
          <w:rFonts w:ascii="Times New Roman" w:hAnsi="Times New Roman" w:cs="Times New Roman"/>
          <w:b/>
          <w:spacing w:val="-2"/>
          <w:sz w:val="24"/>
          <w:szCs w:val="24"/>
        </w:rPr>
        <w:t>B</w:t>
      </w:r>
      <w:r w:rsidRPr="00670845">
        <w:rPr>
          <w:rFonts w:ascii="Times New Roman" w:hAnsi="Times New Roman" w:cs="Times New Roman"/>
          <w:b/>
          <w:sz w:val="24"/>
          <w:szCs w:val="24"/>
        </w:rPr>
        <w:t>inder</w:t>
      </w:r>
      <w:r w:rsidRPr="00670845">
        <w:rPr>
          <w:rFonts w:ascii="Times New Roman" w:hAnsi="Times New Roman" w:cs="Times New Roman"/>
          <w:b/>
          <w:spacing w:val="-1"/>
          <w:sz w:val="24"/>
          <w:szCs w:val="24"/>
        </w:rPr>
        <w:t xml:space="preserve"> </w:t>
      </w:r>
      <w:r w:rsidRPr="00670845">
        <w:rPr>
          <w:rFonts w:ascii="Times New Roman" w:hAnsi="Times New Roman" w:cs="Times New Roman"/>
          <w:b/>
          <w:sz w:val="24"/>
          <w:szCs w:val="24"/>
        </w:rPr>
        <w:t>1</w:t>
      </w:r>
      <w:r w:rsidRPr="00670845">
        <w:rPr>
          <w:rFonts w:ascii="Times New Roman" w:hAnsi="Times New Roman" w:cs="Times New Roman"/>
          <w:sz w:val="24"/>
          <w:szCs w:val="24"/>
        </w:rPr>
        <w:t>: one</w:t>
      </w:r>
      <w:r w:rsidRPr="00670845">
        <w:rPr>
          <w:rFonts w:ascii="Times New Roman" w:hAnsi="Times New Roman" w:cs="Times New Roman"/>
          <w:spacing w:val="1"/>
          <w:sz w:val="24"/>
          <w:szCs w:val="24"/>
        </w:rPr>
        <w:t xml:space="preserve"> (1) </w:t>
      </w:r>
      <w:r w:rsidRPr="00670845">
        <w:rPr>
          <w:rFonts w:ascii="Times New Roman" w:hAnsi="Times New Roman" w:cs="Times New Roman"/>
          <w:sz w:val="24"/>
          <w:szCs w:val="24"/>
        </w:rPr>
        <w:t>or</w:t>
      </w:r>
      <w:r w:rsidRPr="00670845">
        <w:rPr>
          <w:rFonts w:ascii="Times New Roman" w:hAnsi="Times New Roman" w:cs="Times New Roman"/>
          <w:spacing w:val="2"/>
          <w:sz w:val="24"/>
          <w:szCs w:val="24"/>
        </w:rPr>
        <w:t>i</w:t>
      </w:r>
      <w:r w:rsidRPr="00670845">
        <w:rPr>
          <w:rFonts w:ascii="Times New Roman" w:hAnsi="Times New Roman" w:cs="Times New Roman"/>
          <w:spacing w:val="-2"/>
          <w:sz w:val="24"/>
          <w:szCs w:val="24"/>
        </w:rPr>
        <w:t>g</w:t>
      </w:r>
      <w:r w:rsidRPr="00670845">
        <w:rPr>
          <w:rFonts w:ascii="Times New Roman" w:hAnsi="Times New Roman" w:cs="Times New Roman"/>
          <w:sz w:val="24"/>
          <w:szCs w:val="24"/>
        </w:rPr>
        <w:t>inal</w:t>
      </w:r>
      <w:r w:rsidRPr="00670845">
        <w:rPr>
          <w:rFonts w:ascii="Times New Roman" w:hAnsi="Times New Roman" w:cs="Times New Roman"/>
          <w:spacing w:val="2"/>
          <w:sz w:val="24"/>
          <w:szCs w:val="24"/>
        </w:rPr>
        <w:t xml:space="preserve"> </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nd</w:t>
      </w:r>
      <w:r w:rsidRPr="00670845">
        <w:rPr>
          <w:rFonts w:ascii="Times New Roman" w:hAnsi="Times New Roman" w:cs="Times New Roman"/>
          <w:spacing w:val="1"/>
          <w:sz w:val="24"/>
          <w:szCs w:val="24"/>
        </w:rPr>
        <w:t xml:space="preserve"> </w:t>
      </w:r>
      <w:r w:rsidRPr="00670845">
        <w:rPr>
          <w:rFonts w:ascii="Times New Roman" w:hAnsi="Times New Roman" w:cs="Times New Roman"/>
          <w:color w:val="FF0000"/>
          <w:spacing w:val="1"/>
          <w:sz w:val="24"/>
          <w:szCs w:val="24"/>
        </w:rPr>
        <w:t xml:space="preserve">one (1) </w:t>
      </w:r>
      <w:r w:rsidRPr="00670845">
        <w:rPr>
          <w:rFonts w:ascii="Times New Roman" w:hAnsi="Times New Roman" w:cs="Times New Roman"/>
          <w:sz w:val="24"/>
          <w:szCs w:val="24"/>
        </w:rPr>
        <w:t>identic</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l</w:t>
      </w:r>
      <w:r w:rsidRPr="00670845">
        <w:rPr>
          <w:rFonts w:ascii="Times New Roman" w:hAnsi="Times New Roman" w:cs="Times New Roman"/>
          <w:spacing w:val="1"/>
          <w:sz w:val="24"/>
          <w:szCs w:val="24"/>
        </w:rPr>
        <w:t xml:space="preserve"> </w:t>
      </w:r>
      <w:r w:rsidRPr="00670845">
        <w:rPr>
          <w:rFonts w:ascii="Times New Roman" w:hAnsi="Times New Roman" w:cs="Times New Roman"/>
          <w:sz w:val="24"/>
          <w:szCs w:val="24"/>
        </w:rPr>
        <w:t>h</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r</w:t>
      </w:r>
      <w:r w:rsidRPr="00670845">
        <w:rPr>
          <w:rFonts w:ascii="Times New Roman" w:hAnsi="Times New Roman" w:cs="Times New Roman"/>
          <w:spacing w:val="1"/>
          <w:sz w:val="24"/>
          <w:szCs w:val="24"/>
        </w:rPr>
        <w:t xml:space="preserve">d </w:t>
      </w:r>
      <w:r w:rsidRPr="00670845">
        <w:rPr>
          <w:rFonts w:ascii="Times New Roman" w:hAnsi="Times New Roman" w:cs="Times New Roman"/>
          <w:spacing w:val="-1"/>
          <w:sz w:val="24"/>
          <w:szCs w:val="24"/>
        </w:rPr>
        <w:t>c</w:t>
      </w:r>
      <w:r w:rsidRPr="00670845">
        <w:rPr>
          <w:rFonts w:ascii="Times New Roman" w:hAnsi="Times New Roman" w:cs="Times New Roman"/>
          <w:sz w:val="24"/>
          <w:szCs w:val="24"/>
        </w:rPr>
        <w:t>op</w:t>
      </w:r>
      <w:r w:rsidRPr="00670845">
        <w:rPr>
          <w:rFonts w:ascii="Times New Roman" w:hAnsi="Times New Roman" w:cs="Times New Roman"/>
          <w:color w:val="FF0000"/>
          <w:spacing w:val="3"/>
          <w:sz w:val="24"/>
          <w:szCs w:val="24"/>
        </w:rPr>
        <w:t>y</w:t>
      </w:r>
      <w:r w:rsidRPr="00670845">
        <w:rPr>
          <w:rFonts w:ascii="Times New Roman" w:hAnsi="Times New Roman" w:cs="Times New Roman"/>
          <w:spacing w:val="1"/>
          <w:sz w:val="24"/>
          <w:szCs w:val="24"/>
        </w:rPr>
        <w:t xml:space="preserve"> </w:t>
      </w:r>
      <w:r w:rsidRPr="00670845">
        <w:rPr>
          <w:rFonts w:ascii="Times New Roman" w:hAnsi="Times New Roman" w:cs="Times New Roman"/>
          <w:sz w:val="24"/>
          <w:szCs w:val="24"/>
        </w:rPr>
        <w:t>of th</w:t>
      </w:r>
      <w:r w:rsidRPr="00670845">
        <w:rPr>
          <w:rFonts w:ascii="Times New Roman" w:hAnsi="Times New Roman" w:cs="Times New Roman"/>
          <w:spacing w:val="-1"/>
          <w:sz w:val="24"/>
          <w:szCs w:val="24"/>
        </w:rPr>
        <w:t>e</w:t>
      </w:r>
      <w:r w:rsidRPr="00670845">
        <w:rPr>
          <w:rFonts w:ascii="Times New Roman" w:hAnsi="Times New Roman" w:cs="Times New Roman"/>
          <w:sz w:val="24"/>
          <w:szCs w:val="24"/>
        </w:rPr>
        <w:t>ir T</w:t>
      </w:r>
      <w:r w:rsidRPr="00670845">
        <w:rPr>
          <w:rFonts w:ascii="Times New Roman" w:hAnsi="Times New Roman" w:cs="Times New Roman"/>
          <w:spacing w:val="1"/>
          <w:sz w:val="24"/>
          <w:szCs w:val="24"/>
        </w:rPr>
        <w:t>e</w:t>
      </w:r>
      <w:r w:rsidRPr="00670845">
        <w:rPr>
          <w:rFonts w:ascii="Times New Roman" w:hAnsi="Times New Roman" w:cs="Times New Roman"/>
          <w:spacing w:val="-1"/>
          <w:sz w:val="24"/>
          <w:szCs w:val="24"/>
        </w:rPr>
        <w:t>c</w:t>
      </w:r>
      <w:r w:rsidRPr="00670845">
        <w:rPr>
          <w:rFonts w:ascii="Times New Roman" w:hAnsi="Times New Roman" w:cs="Times New Roman"/>
          <w:sz w:val="24"/>
          <w:szCs w:val="24"/>
        </w:rPr>
        <w:t>hnic</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 xml:space="preserve">l </w:t>
      </w:r>
      <w:r w:rsidRPr="00670845">
        <w:rPr>
          <w:rFonts w:ascii="Times New Roman" w:hAnsi="Times New Roman" w:cs="Times New Roman"/>
          <w:spacing w:val="2"/>
          <w:sz w:val="24"/>
          <w:szCs w:val="24"/>
        </w:rPr>
        <w:t>p</w:t>
      </w:r>
      <w:r w:rsidRPr="00670845">
        <w:rPr>
          <w:rFonts w:ascii="Times New Roman" w:hAnsi="Times New Roman" w:cs="Times New Roman"/>
          <w:sz w:val="24"/>
          <w:szCs w:val="24"/>
        </w:rPr>
        <w:t>r</w:t>
      </w:r>
      <w:r w:rsidRPr="00670845">
        <w:rPr>
          <w:rFonts w:ascii="Times New Roman" w:hAnsi="Times New Roman" w:cs="Times New Roman"/>
          <w:spacing w:val="1"/>
          <w:sz w:val="24"/>
          <w:szCs w:val="24"/>
        </w:rPr>
        <w:t>o</w:t>
      </w:r>
      <w:r w:rsidRPr="00670845">
        <w:rPr>
          <w:rFonts w:ascii="Times New Roman" w:hAnsi="Times New Roman" w:cs="Times New Roman"/>
          <w:sz w:val="24"/>
          <w:szCs w:val="24"/>
        </w:rPr>
        <w:t>pos</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l</w:t>
      </w:r>
      <w:r w:rsidRPr="00670845">
        <w:rPr>
          <w:rFonts w:ascii="Times New Roman" w:hAnsi="Times New Roman" w:cs="Times New Roman"/>
          <w:spacing w:val="1"/>
          <w:sz w:val="24"/>
          <w:szCs w:val="24"/>
        </w:rPr>
        <w:t xml:space="preserve"> </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 xml:space="preserve">nd required </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ddi</w:t>
      </w:r>
      <w:r w:rsidRPr="00670845">
        <w:rPr>
          <w:rFonts w:ascii="Times New Roman" w:hAnsi="Times New Roman" w:cs="Times New Roman"/>
          <w:spacing w:val="1"/>
          <w:sz w:val="24"/>
          <w:szCs w:val="24"/>
        </w:rPr>
        <w:t>t</w:t>
      </w:r>
      <w:r w:rsidRPr="00670845">
        <w:rPr>
          <w:rFonts w:ascii="Times New Roman" w:hAnsi="Times New Roman" w:cs="Times New Roman"/>
          <w:sz w:val="24"/>
          <w:szCs w:val="24"/>
        </w:rPr>
        <w:t xml:space="preserve">ional </w:t>
      </w:r>
      <w:r w:rsidRPr="00670845">
        <w:rPr>
          <w:rFonts w:ascii="Times New Roman" w:hAnsi="Times New Roman" w:cs="Times New Roman"/>
          <w:spacing w:val="-1"/>
          <w:sz w:val="24"/>
          <w:szCs w:val="24"/>
        </w:rPr>
        <w:t>f</w:t>
      </w:r>
      <w:r w:rsidRPr="00670845">
        <w:rPr>
          <w:rFonts w:ascii="Times New Roman" w:hAnsi="Times New Roman" w:cs="Times New Roman"/>
          <w:sz w:val="24"/>
          <w:szCs w:val="24"/>
        </w:rPr>
        <w:t xml:space="preserve">orms </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nd ma</w:t>
      </w:r>
      <w:r w:rsidRPr="00670845">
        <w:rPr>
          <w:rFonts w:ascii="Times New Roman" w:hAnsi="Times New Roman" w:cs="Times New Roman"/>
          <w:spacing w:val="2"/>
          <w:sz w:val="24"/>
          <w:szCs w:val="24"/>
        </w:rPr>
        <w:t>t</w:t>
      </w:r>
      <w:r w:rsidRPr="00670845">
        <w:rPr>
          <w:rFonts w:ascii="Times New Roman" w:hAnsi="Times New Roman" w:cs="Times New Roman"/>
          <w:spacing w:val="-1"/>
          <w:sz w:val="24"/>
          <w:szCs w:val="24"/>
        </w:rPr>
        <w:t>e</w:t>
      </w:r>
      <w:r w:rsidRPr="00670845">
        <w:rPr>
          <w:rFonts w:ascii="Times New Roman" w:hAnsi="Times New Roman" w:cs="Times New Roman"/>
          <w:sz w:val="24"/>
          <w:szCs w:val="24"/>
        </w:rPr>
        <w:t>ri</w:t>
      </w:r>
      <w:r w:rsidRPr="00670845">
        <w:rPr>
          <w:rFonts w:ascii="Times New Roman" w:hAnsi="Times New Roman" w:cs="Times New Roman"/>
          <w:spacing w:val="-1"/>
          <w:sz w:val="24"/>
          <w:szCs w:val="24"/>
        </w:rPr>
        <w:t>a</w:t>
      </w:r>
      <w:r w:rsidRPr="00670845">
        <w:rPr>
          <w:rFonts w:ascii="Times New Roman" w:hAnsi="Times New Roman" w:cs="Times New Roman"/>
          <w:spacing w:val="2"/>
          <w:sz w:val="24"/>
          <w:szCs w:val="24"/>
        </w:rPr>
        <w:t>l</w:t>
      </w:r>
      <w:r w:rsidRPr="00670845">
        <w:rPr>
          <w:rFonts w:ascii="Times New Roman" w:hAnsi="Times New Roman" w:cs="Times New Roman"/>
          <w:sz w:val="24"/>
          <w:szCs w:val="24"/>
        </w:rPr>
        <w:t xml:space="preserve">, </w:t>
      </w:r>
      <w:r w:rsidRPr="00670845">
        <w:rPr>
          <w:rFonts w:ascii="Times New Roman" w:hAnsi="Times New Roman" w:cs="Times New Roman"/>
          <w:color w:val="FF0000"/>
          <w:sz w:val="24"/>
          <w:szCs w:val="24"/>
        </w:rPr>
        <w:t xml:space="preserve">and Twelve (12) electronic versions. Acceptable formats for the electronic version of the proposal are Microsoft Word, Excel and PDF. </w:t>
      </w:r>
      <w:r w:rsidRPr="00670845">
        <w:rPr>
          <w:rFonts w:ascii="Times New Roman" w:hAnsi="Times New Roman" w:cs="Times New Roman"/>
          <w:sz w:val="24"/>
          <w:szCs w:val="24"/>
        </w:rPr>
        <w:t>The o</w:t>
      </w:r>
      <w:r w:rsidRPr="00670845">
        <w:rPr>
          <w:rFonts w:ascii="Times New Roman" w:hAnsi="Times New Roman" w:cs="Times New Roman"/>
          <w:spacing w:val="-1"/>
          <w:sz w:val="24"/>
          <w:szCs w:val="24"/>
        </w:rPr>
        <w:t>r</w:t>
      </w:r>
      <w:r w:rsidRPr="00670845">
        <w:rPr>
          <w:rFonts w:ascii="Times New Roman" w:hAnsi="Times New Roman" w:cs="Times New Roman"/>
          <w:spacing w:val="3"/>
          <w:sz w:val="24"/>
          <w:szCs w:val="24"/>
        </w:rPr>
        <w:t>i</w:t>
      </w:r>
      <w:r w:rsidRPr="00670845">
        <w:rPr>
          <w:rFonts w:ascii="Times New Roman" w:hAnsi="Times New Roman" w:cs="Times New Roman"/>
          <w:spacing w:val="-2"/>
          <w:sz w:val="24"/>
          <w:szCs w:val="24"/>
        </w:rPr>
        <w:t>g</w:t>
      </w:r>
      <w:r w:rsidRPr="00670845">
        <w:rPr>
          <w:rFonts w:ascii="Times New Roman" w:hAnsi="Times New Roman" w:cs="Times New Roman"/>
          <w:sz w:val="24"/>
          <w:szCs w:val="24"/>
        </w:rPr>
        <w:t xml:space="preserve">inal </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nd</w:t>
      </w:r>
      <w:r w:rsidRPr="00670845">
        <w:rPr>
          <w:rFonts w:ascii="Times New Roman" w:hAnsi="Times New Roman" w:cs="Times New Roman"/>
          <w:spacing w:val="2"/>
          <w:sz w:val="24"/>
          <w:szCs w:val="24"/>
        </w:rPr>
        <w:t xml:space="preserve"> </w:t>
      </w:r>
      <w:r w:rsidRPr="00670845">
        <w:rPr>
          <w:rFonts w:ascii="Times New Roman" w:hAnsi="Times New Roman" w:cs="Times New Roman"/>
          <w:color w:val="FF0000"/>
          <w:spacing w:val="-1"/>
          <w:sz w:val="24"/>
          <w:szCs w:val="24"/>
        </w:rPr>
        <w:t xml:space="preserve">the </w:t>
      </w:r>
      <w:r w:rsidRPr="00670845">
        <w:rPr>
          <w:rFonts w:ascii="Times New Roman" w:hAnsi="Times New Roman" w:cs="Times New Roman"/>
          <w:spacing w:val="-1"/>
          <w:sz w:val="24"/>
          <w:szCs w:val="24"/>
        </w:rPr>
        <w:t>c</w:t>
      </w:r>
      <w:r w:rsidRPr="00670845">
        <w:rPr>
          <w:rFonts w:ascii="Times New Roman" w:hAnsi="Times New Roman" w:cs="Times New Roman"/>
          <w:sz w:val="24"/>
          <w:szCs w:val="24"/>
        </w:rPr>
        <w:t>opy sh</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ll</w:t>
      </w:r>
      <w:r w:rsidRPr="00670845">
        <w:rPr>
          <w:rFonts w:ascii="Times New Roman" w:hAnsi="Times New Roman" w:cs="Times New Roman"/>
          <w:spacing w:val="1"/>
          <w:sz w:val="24"/>
          <w:szCs w:val="24"/>
        </w:rPr>
        <w:t xml:space="preserve"> </w:t>
      </w:r>
      <w:r w:rsidRPr="00670845">
        <w:rPr>
          <w:rFonts w:ascii="Times New Roman" w:hAnsi="Times New Roman" w:cs="Times New Roman"/>
          <w:sz w:val="24"/>
          <w:szCs w:val="24"/>
        </w:rPr>
        <w:t>be</w:t>
      </w:r>
      <w:r w:rsidRPr="00670845">
        <w:rPr>
          <w:rFonts w:ascii="Times New Roman" w:hAnsi="Times New Roman" w:cs="Times New Roman"/>
          <w:spacing w:val="-1"/>
          <w:sz w:val="24"/>
          <w:szCs w:val="24"/>
        </w:rPr>
        <w:t xml:space="preserve"> </w:t>
      </w:r>
      <w:r w:rsidRPr="00670845">
        <w:rPr>
          <w:rFonts w:ascii="Times New Roman" w:hAnsi="Times New Roman" w:cs="Times New Roman"/>
          <w:sz w:val="24"/>
          <w:szCs w:val="24"/>
        </w:rPr>
        <w:t>in sep</w:t>
      </w:r>
      <w:r w:rsidRPr="00670845">
        <w:rPr>
          <w:rFonts w:ascii="Times New Roman" w:hAnsi="Times New Roman" w:cs="Times New Roman"/>
          <w:spacing w:val="-1"/>
          <w:sz w:val="24"/>
          <w:szCs w:val="24"/>
        </w:rPr>
        <w:t>a</w:t>
      </w:r>
      <w:r w:rsidRPr="00670845">
        <w:rPr>
          <w:rFonts w:ascii="Times New Roman" w:hAnsi="Times New Roman" w:cs="Times New Roman"/>
          <w:spacing w:val="1"/>
          <w:sz w:val="24"/>
          <w:szCs w:val="24"/>
        </w:rPr>
        <w:t>r</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 xml:space="preserve">te, </w:t>
      </w:r>
      <w:r w:rsidRPr="00670845">
        <w:rPr>
          <w:rFonts w:ascii="Times New Roman" w:hAnsi="Times New Roman" w:cs="Times New Roman"/>
          <w:spacing w:val="2"/>
          <w:sz w:val="24"/>
          <w:szCs w:val="24"/>
        </w:rPr>
        <w:t>l</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b</w:t>
      </w:r>
      <w:r w:rsidRPr="00670845">
        <w:rPr>
          <w:rFonts w:ascii="Times New Roman" w:hAnsi="Times New Roman" w:cs="Times New Roman"/>
          <w:spacing w:val="-1"/>
          <w:sz w:val="24"/>
          <w:szCs w:val="24"/>
        </w:rPr>
        <w:t>e</w:t>
      </w:r>
      <w:r w:rsidRPr="00670845">
        <w:rPr>
          <w:rFonts w:ascii="Times New Roman" w:hAnsi="Times New Roman" w:cs="Times New Roman"/>
          <w:sz w:val="24"/>
          <w:szCs w:val="24"/>
        </w:rPr>
        <w:t>led bind</w:t>
      </w:r>
      <w:r w:rsidRPr="00670845">
        <w:rPr>
          <w:rFonts w:ascii="Times New Roman" w:hAnsi="Times New Roman" w:cs="Times New Roman"/>
          <w:spacing w:val="-1"/>
          <w:sz w:val="24"/>
          <w:szCs w:val="24"/>
        </w:rPr>
        <w:t>e</w:t>
      </w:r>
      <w:r w:rsidRPr="00670845">
        <w:rPr>
          <w:rFonts w:ascii="Times New Roman" w:hAnsi="Times New Roman" w:cs="Times New Roman"/>
          <w:sz w:val="24"/>
          <w:szCs w:val="24"/>
        </w:rPr>
        <w:t>r</w:t>
      </w:r>
      <w:r w:rsidRPr="00670845">
        <w:rPr>
          <w:rFonts w:ascii="Times New Roman" w:hAnsi="Times New Roman" w:cs="Times New Roman"/>
          <w:spacing w:val="2"/>
          <w:sz w:val="24"/>
          <w:szCs w:val="24"/>
        </w:rPr>
        <w:t xml:space="preserve">s. </w:t>
      </w:r>
      <w:r w:rsidRPr="00670845">
        <w:rPr>
          <w:rFonts w:ascii="Times New Roman" w:hAnsi="Times New Roman" w:cs="Times New Roman"/>
          <w:spacing w:val="-1"/>
          <w:sz w:val="24"/>
          <w:szCs w:val="24"/>
        </w:rPr>
        <w:t>Any</w:t>
      </w:r>
      <w:r w:rsidRPr="00670845">
        <w:rPr>
          <w:rFonts w:ascii="Times New Roman" w:hAnsi="Times New Roman" w:cs="Times New Roman"/>
          <w:spacing w:val="1"/>
          <w:sz w:val="24"/>
          <w:szCs w:val="24"/>
        </w:rPr>
        <w:t xml:space="preserve"> </w:t>
      </w:r>
      <w:r w:rsidRPr="00670845">
        <w:rPr>
          <w:rFonts w:ascii="Times New Roman" w:hAnsi="Times New Roman" w:cs="Times New Roman"/>
          <w:spacing w:val="-1"/>
          <w:sz w:val="24"/>
          <w:szCs w:val="24"/>
        </w:rPr>
        <w:t>c</w:t>
      </w:r>
      <w:r w:rsidRPr="00670845">
        <w:rPr>
          <w:rFonts w:ascii="Times New Roman" w:hAnsi="Times New Roman" w:cs="Times New Roman"/>
          <w:sz w:val="24"/>
          <w:szCs w:val="24"/>
        </w:rPr>
        <w:t>onfid</w:t>
      </w:r>
      <w:r w:rsidRPr="00670845">
        <w:rPr>
          <w:rFonts w:ascii="Times New Roman" w:hAnsi="Times New Roman" w:cs="Times New Roman"/>
          <w:spacing w:val="-1"/>
          <w:sz w:val="24"/>
          <w:szCs w:val="24"/>
        </w:rPr>
        <w:t>e</w:t>
      </w:r>
      <w:r w:rsidRPr="00670845">
        <w:rPr>
          <w:rFonts w:ascii="Times New Roman" w:hAnsi="Times New Roman" w:cs="Times New Roman"/>
          <w:sz w:val="24"/>
          <w:szCs w:val="24"/>
        </w:rPr>
        <w:t>nt</w:t>
      </w:r>
      <w:r w:rsidRPr="00670845">
        <w:rPr>
          <w:rFonts w:ascii="Times New Roman" w:hAnsi="Times New Roman" w:cs="Times New Roman"/>
          <w:spacing w:val="1"/>
          <w:sz w:val="24"/>
          <w:szCs w:val="24"/>
        </w:rPr>
        <w:t>i</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 xml:space="preserve">l </w:t>
      </w:r>
      <w:r w:rsidRPr="00670845">
        <w:rPr>
          <w:rFonts w:ascii="Times New Roman" w:hAnsi="Times New Roman" w:cs="Times New Roman"/>
          <w:spacing w:val="1"/>
          <w:sz w:val="24"/>
          <w:szCs w:val="24"/>
        </w:rPr>
        <w:t>i</w:t>
      </w:r>
      <w:r w:rsidRPr="00670845">
        <w:rPr>
          <w:rFonts w:ascii="Times New Roman" w:hAnsi="Times New Roman" w:cs="Times New Roman"/>
          <w:sz w:val="24"/>
          <w:szCs w:val="24"/>
        </w:rPr>
        <w:t>nfo</w:t>
      </w:r>
      <w:r w:rsidRPr="00670845">
        <w:rPr>
          <w:rFonts w:ascii="Times New Roman" w:hAnsi="Times New Roman" w:cs="Times New Roman"/>
          <w:spacing w:val="-1"/>
          <w:sz w:val="24"/>
          <w:szCs w:val="24"/>
        </w:rPr>
        <w:t>r</w:t>
      </w:r>
      <w:r w:rsidRPr="00670845">
        <w:rPr>
          <w:rFonts w:ascii="Times New Roman" w:hAnsi="Times New Roman" w:cs="Times New Roman"/>
          <w:sz w:val="24"/>
          <w:szCs w:val="24"/>
        </w:rPr>
        <w:t>mat</w:t>
      </w:r>
      <w:r w:rsidRPr="00670845">
        <w:rPr>
          <w:rFonts w:ascii="Times New Roman" w:hAnsi="Times New Roman" w:cs="Times New Roman"/>
          <w:spacing w:val="3"/>
          <w:sz w:val="24"/>
          <w:szCs w:val="24"/>
        </w:rPr>
        <w:t>i</w:t>
      </w:r>
      <w:r w:rsidRPr="00670845">
        <w:rPr>
          <w:rFonts w:ascii="Times New Roman" w:hAnsi="Times New Roman" w:cs="Times New Roman"/>
          <w:sz w:val="24"/>
          <w:szCs w:val="24"/>
        </w:rPr>
        <w:t xml:space="preserve">on in </w:t>
      </w:r>
      <w:r w:rsidRPr="00670845">
        <w:rPr>
          <w:rFonts w:ascii="Times New Roman" w:hAnsi="Times New Roman" w:cs="Times New Roman"/>
          <w:spacing w:val="1"/>
          <w:sz w:val="24"/>
          <w:szCs w:val="24"/>
        </w:rPr>
        <w:t>t</w:t>
      </w:r>
      <w:r w:rsidRPr="00670845">
        <w:rPr>
          <w:rFonts w:ascii="Times New Roman" w:hAnsi="Times New Roman" w:cs="Times New Roman"/>
          <w:sz w:val="24"/>
          <w:szCs w:val="24"/>
        </w:rPr>
        <w:t>he</w:t>
      </w:r>
      <w:r w:rsidRPr="00670845">
        <w:rPr>
          <w:rFonts w:ascii="Times New Roman" w:hAnsi="Times New Roman" w:cs="Times New Roman"/>
          <w:spacing w:val="-1"/>
          <w:sz w:val="24"/>
          <w:szCs w:val="24"/>
        </w:rPr>
        <w:t xml:space="preserve"> </w:t>
      </w:r>
      <w:r w:rsidRPr="00670845">
        <w:rPr>
          <w:rFonts w:ascii="Times New Roman" w:hAnsi="Times New Roman" w:cs="Times New Roman"/>
          <w:sz w:val="24"/>
          <w:szCs w:val="24"/>
        </w:rPr>
        <w:t>pro</w:t>
      </w:r>
      <w:r w:rsidRPr="00670845">
        <w:rPr>
          <w:rFonts w:ascii="Times New Roman" w:hAnsi="Times New Roman" w:cs="Times New Roman"/>
          <w:spacing w:val="-1"/>
          <w:sz w:val="24"/>
          <w:szCs w:val="24"/>
        </w:rPr>
        <w:t>p</w:t>
      </w:r>
      <w:r w:rsidRPr="00670845">
        <w:rPr>
          <w:rFonts w:ascii="Times New Roman" w:hAnsi="Times New Roman" w:cs="Times New Roman"/>
          <w:sz w:val="24"/>
          <w:szCs w:val="24"/>
        </w:rPr>
        <w:t>os</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l shall be</w:t>
      </w:r>
      <w:r w:rsidRPr="00670845">
        <w:rPr>
          <w:rFonts w:ascii="Times New Roman" w:hAnsi="Times New Roman" w:cs="Times New Roman"/>
          <w:spacing w:val="-1"/>
          <w:sz w:val="24"/>
          <w:szCs w:val="24"/>
        </w:rPr>
        <w:t xml:space="preserve"> c</w:t>
      </w:r>
      <w:r w:rsidRPr="00670845">
        <w:rPr>
          <w:rFonts w:ascii="Times New Roman" w:hAnsi="Times New Roman" w:cs="Times New Roman"/>
          <w:sz w:val="24"/>
          <w:szCs w:val="24"/>
        </w:rPr>
        <w:t>le</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r</w:t>
      </w:r>
      <w:r w:rsidRPr="00670845">
        <w:rPr>
          <w:rFonts w:ascii="Times New Roman" w:hAnsi="Times New Roman" w:cs="Times New Roman"/>
          <w:spacing w:val="2"/>
          <w:sz w:val="24"/>
          <w:szCs w:val="24"/>
        </w:rPr>
        <w:t>l</w:t>
      </w:r>
      <w:r w:rsidRPr="00670845">
        <w:rPr>
          <w:rFonts w:ascii="Times New Roman" w:hAnsi="Times New Roman" w:cs="Times New Roman"/>
          <w:sz w:val="24"/>
          <w:szCs w:val="24"/>
        </w:rPr>
        <w:t>y</w:t>
      </w:r>
      <w:r w:rsidRPr="00670845">
        <w:rPr>
          <w:rFonts w:ascii="Times New Roman" w:hAnsi="Times New Roman" w:cs="Times New Roman"/>
          <w:spacing w:val="-5"/>
          <w:sz w:val="24"/>
          <w:szCs w:val="24"/>
        </w:rPr>
        <w:t xml:space="preserve"> </w:t>
      </w:r>
      <w:r w:rsidRPr="00670845">
        <w:rPr>
          <w:rFonts w:ascii="Times New Roman" w:hAnsi="Times New Roman" w:cs="Times New Roman"/>
          <w:sz w:val="24"/>
          <w:szCs w:val="24"/>
        </w:rPr>
        <w:t>i</w:t>
      </w:r>
      <w:r w:rsidRPr="00670845">
        <w:rPr>
          <w:rFonts w:ascii="Times New Roman" w:hAnsi="Times New Roman" w:cs="Times New Roman"/>
          <w:spacing w:val="3"/>
          <w:sz w:val="24"/>
          <w:szCs w:val="24"/>
        </w:rPr>
        <w:t>d</w:t>
      </w:r>
      <w:r w:rsidRPr="00670845">
        <w:rPr>
          <w:rFonts w:ascii="Times New Roman" w:hAnsi="Times New Roman" w:cs="Times New Roman"/>
          <w:spacing w:val="-1"/>
          <w:sz w:val="24"/>
          <w:szCs w:val="24"/>
        </w:rPr>
        <w:t>e</w:t>
      </w:r>
      <w:r w:rsidRPr="00670845">
        <w:rPr>
          <w:rFonts w:ascii="Times New Roman" w:hAnsi="Times New Roman" w:cs="Times New Roman"/>
          <w:sz w:val="24"/>
          <w:szCs w:val="24"/>
        </w:rPr>
        <w:t>nt</w:t>
      </w:r>
      <w:r w:rsidRPr="00670845">
        <w:rPr>
          <w:rFonts w:ascii="Times New Roman" w:hAnsi="Times New Roman" w:cs="Times New Roman"/>
          <w:spacing w:val="1"/>
          <w:sz w:val="24"/>
          <w:szCs w:val="24"/>
        </w:rPr>
        <w:t>i</w:t>
      </w:r>
      <w:r w:rsidRPr="00670845">
        <w:rPr>
          <w:rFonts w:ascii="Times New Roman" w:hAnsi="Times New Roman" w:cs="Times New Roman"/>
          <w:sz w:val="24"/>
          <w:szCs w:val="24"/>
        </w:rPr>
        <w:t>fi</w:t>
      </w:r>
      <w:r w:rsidRPr="00670845">
        <w:rPr>
          <w:rFonts w:ascii="Times New Roman" w:hAnsi="Times New Roman" w:cs="Times New Roman"/>
          <w:spacing w:val="-1"/>
          <w:sz w:val="24"/>
          <w:szCs w:val="24"/>
        </w:rPr>
        <w:t>e</w:t>
      </w:r>
      <w:r w:rsidRPr="00670845">
        <w:rPr>
          <w:rFonts w:ascii="Times New Roman" w:hAnsi="Times New Roman" w:cs="Times New Roman"/>
          <w:sz w:val="24"/>
          <w:szCs w:val="24"/>
        </w:rPr>
        <w:t xml:space="preserve">d </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 xml:space="preserve">nd </w:t>
      </w:r>
      <w:r w:rsidRPr="00670845">
        <w:rPr>
          <w:rFonts w:ascii="Times New Roman" w:hAnsi="Times New Roman" w:cs="Times New Roman"/>
          <w:spacing w:val="1"/>
          <w:sz w:val="24"/>
          <w:szCs w:val="24"/>
        </w:rPr>
        <w:t>e</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s</w:t>
      </w:r>
      <w:r w:rsidRPr="00670845">
        <w:rPr>
          <w:rFonts w:ascii="Times New Roman" w:hAnsi="Times New Roman" w:cs="Times New Roman"/>
          <w:spacing w:val="5"/>
          <w:sz w:val="24"/>
          <w:szCs w:val="24"/>
        </w:rPr>
        <w:t>i</w:t>
      </w:r>
      <w:r w:rsidRPr="00670845">
        <w:rPr>
          <w:rFonts w:ascii="Times New Roman" w:hAnsi="Times New Roman" w:cs="Times New Roman"/>
          <w:spacing w:val="3"/>
          <w:sz w:val="24"/>
          <w:szCs w:val="24"/>
        </w:rPr>
        <w:t>l</w:t>
      </w:r>
      <w:r w:rsidRPr="00670845">
        <w:rPr>
          <w:rFonts w:ascii="Times New Roman" w:hAnsi="Times New Roman" w:cs="Times New Roman"/>
          <w:sz w:val="24"/>
          <w:szCs w:val="24"/>
        </w:rPr>
        <w:t>y</w:t>
      </w:r>
      <w:r w:rsidRPr="00670845">
        <w:rPr>
          <w:rFonts w:ascii="Times New Roman" w:hAnsi="Times New Roman" w:cs="Times New Roman"/>
          <w:spacing w:val="-5"/>
          <w:sz w:val="24"/>
          <w:szCs w:val="24"/>
        </w:rPr>
        <w:t xml:space="preserve"> </w:t>
      </w:r>
      <w:r w:rsidRPr="00670845">
        <w:rPr>
          <w:rFonts w:ascii="Times New Roman" w:hAnsi="Times New Roman" w:cs="Times New Roman"/>
          <w:sz w:val="24"/>
          <w:szCs w:val="24"/>
        </w:rPr>
        <w:t>s</w:t>
      </w:r>
      <w:r w:rsidRPr="00670845">
        <w:rPr>
          <w:rFonts w:ascii="Times New Roman" w:hAnsi="Times New Roman" w:cs="Times New Roman"/>
          <w:spacing w:val="1"/>
          <w:sz w:val="24"/>
          <w:szCs w:val="24"/>
        </w:rPr>
        <w:t>e</w:t>
      </w:r>
      <w:r w:rsidRPr="00670845">
        <w:rPr>
          <w:rFonts w:ascii="Times New Roman" w:hAnsi="Times New Roman" w:cs="Times New Roman"/>
          <w:spacing w:val="-2"/>
          <w:sz w:val="24"/>
          <w:szCs w:val="24"/>
        </w:rPr>
        <w:t>g</w:t>
      </w:r>
      <w:r w:rsidRPr="00670845">
        <w:rPr>
          <w:rFonts w:ascii="Times New Roman" w:hAnsi="Times New Roman" w:cs="Times New Roman"/>
          <w:spacing w:val="1"/>
          <w:sz w:val="24"/>
          <w:szCs w:val="24"/>
        </w:rPr>
        <w:t>re</w:t>
      </w:r>
      <w:r w:rsidRPr="00670845">
        <w:rPr>
          <w:rFonts w:ascii="Times New Roman" w:hAnsi="Times New Roman" w:cs="Times New Roman"/>
          <w:spacing w:val="-2"/>
          <w:sz w:val="24"/>
          <w:szCs w:val="24"/>
        </w:rPr>
        <w:t>g</w:t>
      </w:r>
      <w:r w:rsidRPr="00670845">
        <w:rPr>
          <w:rFonts w:ascii="Times New Roman" w:hAnsi="Times New Roman" w:cs="Times New Roman"/>
          <w:spacing w:val="-1"/>
          <w:sz w:val="24"/>
          <w:szCs w:val="24"/>
        </w:rPr>
        <w:t>a</w:t>
      </w:r>
      <w:r w:rsidRPr="00670845">
        <w:rPr>
          <w:rFonts w:ascii="Times New Roman" w:hAnsi="Times New Roman" w:cs="Times New Roman"/>
          <w:sz w:val="24"/>
          <w:szCs w:val="24"/>
        </w:rPr>
        <w:t>ted f</w:t>
      </w:r>
      <w:r w:rsidRPr="00670845">
        <w:rPr>
          <w:rFonts w:ascii="Times New Roman" w:hAnsi="Times New Roman" w:cs="Times New Roman"/>
          <w:spacing w:val="-1"/>
          <w:sz w:val="24"/>
          <w:szCs w:val="24"/>
        </w:rPr>
        <w:t>r</w:t>
      </w:r>
      <w:r w:rsidRPr="00670845">
        <w:rPr>
          <w:rFonts w:ascii="Times New Roman" w:hAnsi="Times New Roman" w:cs="Times New Roman"/>
          <w:sz w:val="24"/>
          <w:szCs w:val="24"/>
        </w:rPr>
        <w:t xml:space="preserve">om </w:t>
      </w:r>
      <w:r w:rsidRPr="00670845">
        <w:rPr>
          <w:rFonts w:ascii="Times New Roman" w:hAnsi="Times New Roman" w:cs="Times New Roman"/>
          <w:spacing w:val="1"/>
          <w:sz w:val="24"/>
          <w:szCs w:val="24"/>
        </w:rPr>
        <w:t>t</w:t>
      </w:r>
      <w:r w:rsidRPr="00670845">
        <w:rPr>
          <w:rFonts w:ascii="Times New Roman" w:hAnsi="Times New Roman" w:cs="Times New Roman"/>
          <w:sz w:val="24"/>
          <w:szCs w:val="24"/>
        </w:rPr>
        <w:t>he</w:t>
      </w:r>
      <w:r w:rsidRPr="00670845">
        <w:rPr>
          <w:rFonts w:ascii="Times New Roman" w:hAnsi="Times New Roman" w:cs="Times New Roman"/>
          <w:spacing w:val="-1"/>
          <w:sz w:val="24"/>
          <w:szCs w:val="24"/>
        </w:rPr>
        <w:t xml:space="preserve"> </w:t>
      </w:r>
      <w:r w:rsidRPr="00670845">
        <w:rPr>
          <w:rFonts w:ascii="Times New Roman" w:hAnsi="Times New Roman" w:cs="Times New Roman"/>
          <w:sz w:val="24"/>
          <w:szCs w:val="24"/>
        </w:rPr>
        <w:t>r</w:t>
      </w:r>
      <w:r w:rsidRPr="00670845">
        <w:rPr>
          <w:rFonts w:ascii="Times New Roman" w:hAnsi="Times New Roman" w:cs="Times New Roman"/>
          <w:spacing w:val="-2"/>
          <w:sz w:val="24"/>
          <w:szCs w:val="24"/>
        </w:rPr>
        <w:t>e</w:t>
      </w:r>
      <w:r w:rsidRPr="00670845">
        <w:rPr>
          <w:rFonts w:ascii="Times New Roman" w:hAnsi="Times New Roman" w:cs="Times New Roman"/>
          <w:sz w:val="24"/>
          <w:szCs w:val="24"/>
        </w:rPr>
        <w:t>st of</w:t>
      </w:r>
      <w:r w:rsidRPr="00670845">
        <w:rPr>
          <w:rFonts w:ascii="Times New Roman" w:hAnsi="Times New Roman" w:cs="Times New Roman"/>
          <w:spacing w:val="1"/>
          <w:sz w:val="24"/>
          <w:szCs w:val="24"/>
        </w:rPr>
        <w:t xml:space="preserve"> </w:t>
      </w:r>
      <w:r w:rsidRPr="00670845">
        <w:rPr>
          <w:rFonts w:ascii="Times New Roman" w:hAnsi="Times New Roman" w:cs="Times New Roman"/>
          <w:sz w:val="24"/>
          <w:szCs w:val="24"/>
        </w:rPr>
        <w:t xml:space="preserve">the </w:t>
      </w:r>
      <w:r w:rsidRPr="00670845">
        <w:rPr>
          <w:rFonts w:ascii="Times New Roman" w:hAnsi="Times New Roman" w:cs="Times New Roman"/>
          <w:spacing w:val="2"/>
          <w:sz w:val="24"/>
          <w:szCs w:val="24"/>
        </w:rPr>
        <w:t>p</w:t>
      </w:r>
      <w:r w:rsidRPr="00670845">
        <w:rPr>
          <w:rFonts w:ascii="Times New Roman" w:hAnsi="Times New Roman" w:cs="Times New Roman"/>
          <w:sz w:val="24"/>
          <w:szCs w:val="24"/>
        </w:rPr>
        <w:t>ro</w:t>
      </w:r>
      <w:r w:rsidRPr="00670845">
        <w:rPr>
          <w:rFonts w:ascii="Times New Roman" w:hAnsi="Times New Roman" w:cs="Times New Roman"/>
          <w:spacing w:val="1"/>
          <w:sz w:val="24"/>
          <w:szCs w:val="24"/>
        </w:rPr>
        <w:t>p</w:t>
      </w:r>
      <w:r w:rsidRPr="00670845">
        <w:rPr>
          <w:rFonts w:ascii="Times New Roman" w:hAnsi="Times New Roman" w:cs="Times New Roman"/>
          <w:sz w:val="24"/>
          <w:szCs w:val="24"/>
        </w:rPr>
        <w:t>os</w:t>
      </w:r>
      <w:r w:rsidRPr="00670845">
        <w:rPr>
          <w:rFonts w:ascii="Times New Roman" w:hAnsi="Times New Roman" w:cs="Times New Roman"/>
          <w:spacing w:val="-1"/>
          <w:sz w:val="24"/>
          <w:szCs w:val="24"/>
        </w:rPr>
        <w:t>a</w:t>
      </w:r>
      <w:r w:rsidRPr="00670845">
        <w:rPr>
          <w:rFonts w:ascii="Times New Roman" w:hAnsi="Times New Roman" w:cs="Times New Roman"/>
          <w:spacing w:val="1"/>
          <w:sz w:val="24"/>
          <w:szCs w:val="24"/>
        </w:rPr>
        <w:t>l</w:t>
      </w:r>
      <w:r w:rsidRPr="00670845">
        <w:rPr>
          <w:rFonts w:ascii="Times New Roman" w:hAnsi="Times New Roman" w:cs="Times New Roman"/>
          <w:sz w:val="24"/>
          <w:szCs w:val="24"/>
        </w:rPr>
        <w:t xml:space="preserve">. </w:t>
      </w:r>
      <w:r w:rsidRPr="00670845">
        <w:rPr>
          <w:rFonts w:ascii="Times New Roman" w:hAnsi="Times New Roman" w:cs="Times New Roman"/>
          <w:spacing w:val="-2"/>
          <w:sz w:val="24"/>
          <w:szCs w:val="24"/>
        </w:rPr>
        <w:t>B</w:t>
      </w:r>
      <w:r w:rsidRPr="00670845">
        <w:rPr>
          <w:rFonts w:ascii="Times New Roman" w:hAnsi="Times New Roman" w:cs="Times New Roman"/>
          <w:sz w:val="24"/>
          <w:szCs w:val="24"/>
        </w:rPr>
        <w:t>inder</w:t>
      </w:r>
      <w:r w:rsidRPr="00670845">
        <w:rPr>
          <w:rFonts w:ascii="Times New Roman" w:hAnsi="Times New Roman" w:cs="Times New Roman"/>
          <w:spacing w:val="-1"/>
          <w:sz w:val="24"/>
          <w:szCs w:val="24"/>
        </w:rPr>
        <w:t xml:space="preserve"> </w:t>
      </w:r>
      <w:r w:rsidRPr="00670845">
        <w:rPr>
          <w:rFonts w:ascii="Times New Roman" w:hAnsi="Times New Roman" w:cs="Times New Roman"/>
          <w:sz w:val="24"/>
          <w:szCs w:val="24"/>
        </w:rPr>
        <w:t>1 MUST NOT</w:t>
      </w:r>
      <w:r w:rsidRPr="00670845">
        <w:rPr>
          <w:rFonts w:ascii="Times New Roman" w:hAnsi="Times New Roman" w:cs="Times New Roman"/>
          <w:spacing w:val="3"/>
          <w:sz w:val="24"/>
          <w:szCs w:val="24"/>
        </w:rPr>
        <w:t xml:space="preserve"> </w:t>
      </w:r>
      <w:r w:rsidRPr="00670845">
        <w:rPr>
          <w:rFonts w:ascii="Times New Roman" w:hAnsi="Times New Roman" w:cs="Times New Roman"/>
          <w:sz w:val="24"/>
          <w:szCs w:val="24"/>
        </w:rPr>
        <w:t>include</w:t>
      </w:r>
      <w:r w:rsidRPr="00670845">
        <w:rPr>
          <w:rFonts w:ascii="Times New Roman" w:hAnsi="Times New Roman" w:cs="Times New Roman"/>
          <w:spacing w:val="-1"/>
          <w:sz w:val="24"/>
          <w:szCs w:val="24"/>
        </w:rPr>
        <w:t xml:space="preserve"> a</w:t>
      </w:r>
      <w:r w:rsidRPr="00670845">
        <w:rPr>
          <w:rFonts w:ascii="Times New Roman" w:hAnsi="Times New Roman" w:cs="Times New Roman"/>
          <w:spacing w:val="5"/>
          <w:sz w:val="24"/>
          <w:szCs w:val="24"/>
        </w:rPr>
        <w:t>n</w:t>
      </w:r>
      <w:r w:rsidRPr="00670845">
        <w:rPr>
          <w:rFonts w:ascii="Times New Roman" w:hAnsi="Times New Roman" w:cs="Times New Roman"/>
          <w:sz w:val="24"/>
          <w:szCs w:val="24"/>
        </w:rPr>
        <w:t>y</w:t>
      </w:r>
      <w:r w:rsidRPr="00670845">
        <w:rPr>
          <w:rFonts w:ascii="Times New Roman" w:hAnsi="Times New Roman" w:cs="Times New Roman"/>
          <w:spacing w:val="-5"/>
          <w:sz w:val="24"/>
          <w:szCs w:val="24"/>
        </w:rPr>
        <w:t xml:space="preserve"> </w:t>
      </w:r>
      <w:r w:rsidRPr="00670845">
        <w:rPr>
          <w:rFonts w:ascii="Times New Roman" w:hAnsi="Times New Roman" w:cs="Times New Roman"/>
          <w:spacing w:val="-1"/>
          <w:sz w:val="24"/>
          <w:szCs w:val="24"/>
        </w:rPr>
        <w:t>c</w:t>
      </w:r>
      <w:r w:rsidRPr="00670845">
        <w:rPr>
          <w:rFonts w:ascii="Times New Roman" w:hAnsi="Times New Roman" w:cs="Times New Roman"/>
          <w:sz w:val="24"/>
          <w:szCs w:val="24"/>
        </w:rPr>
        <w:t xml:space="preserve">ost </w:t>
      </w:r>
      <w:r w:rsidRPr="00670845">
        <w:rPr>
          <w:rFonts w:ascii="Times New Roman" w:hAnsi="Times New Roman" w:cs="Times New Roman"/>
          <w:spacing w:val="1"/>
          <w:sz w:val="24"/>
          <w:szCs w:val="24"/>
        </w:rPr>
        <w:t>i</w:t>
      </w:r>
      <w:r w:rsidRPr="00670845">
        <w:rPr>
          <w:rFonts w:ascii="Times New Roman" w:hAnsi="Times New Roman" w:cs="Times New Roman"/>
          <w:sz w:val="24"/>
          <w:szCs w:val="24"/>
        </w:rPr>
        <w:t>nfo</w:t>
      </w:r>
      <w:r w:rsidRPr="00670845">
        <w:rPr>
          <w:rFonts w:ascii="Times New Roman" w:hAnsi="Times New Roman" w:cs="Times New Roman"/>
          <w:spacing w:val="-1"/>
          <w:sz w:val="24"/>
          <w:szCs w:val="24"/>
        </w:rPr>
        <w:t>r</w:t>
      </w:r>
      <w:r w:rsidRPr="00670845">
        <w:rPr>
          <w:rFonts w:ascii="Times New Roman" w:hAnsi="Times New Roman" w:cs="Times New Roman"/>
          <w:sz w:val="24"/>
          <w:szCs w:val="24"/>
        </w:rPr>
        <w:t>m</w:t>
      </w:r>
      <w:r w:rsidRPr="00670845">
        <w:rPr>
          <w:rFonts w:ascii="Times New Roman" w:hAnsi="Times New Roman" w:cs="Times New Roman"/>
          <w:spacing w:val="2"/>
          <w:sz w:val="24"/>
          <w:szCs w:val="24"/>
        </w:rPr>
        <w:t>a</w:t>
      </w:r>
      <w:r w:rsidRPr="00670845">
        <w:rPr>
          <w:rFonts w:ascii="Times New Roman" w:hAnsi="Times New Roman" w:cs="Times New Roman"/>
          <w:sz w:val="24"/>
          <w:szCs w:val="24"/>
        </w:rPr>
        <w:t>t</w:t>
      </w:r>
      <w:r w:rsidRPr="00670845">
        <w:rPr>
          <w:rFonts w:ascii="Times New Roman" w:hAnsi="Times New Roman" w:cs="Times New Roman"/>
          <w:spacing w:val="1"/>
          <w:sz w:val="24"/>
          <w:szCs w:val="24"/>
        </w:rPr>
        <w:t>i</w:t>
      </w:r>
      <w:r w:rsidRPr="00670845">
        <w:rPr>
          <w:rFonts w:ascii="Times New Roman" w:hAnsi="Times New Roman" w:cs="Times New Roman"/>
          <w:sz w:val="24"/>
          <w:szCs w:val="24"/>
        </w:rPr>
        <w:t>on.</w:t>
      </w:r>
    </w:p>
    <w:p w14:paraId="76ED2ED3" w14:textId="77777777" w:rsidR="00EF3E58" w:rsidRPr="00A553C5" w:rsidRDefault="00EF3E58" w:rsidP="00EF3E58">
      <w:pPr>
        <w:ind w:left="1080"/>
        <w:rPr>
          <w:rFonts w:ascii="Times New Roman" w:hAnsi="Times New Roman" w:cs="Times New Roman"/>
          <w:sz w:val="24"/>
          <w:szCs w:val="24"/>
        </w:rPr>
      </w:pPr>
      <w:r w:rsidRPr="00A553C5">
        <w:rPr>
          <w:rFonts w:ascii="Times New Roman" w:hAnsi="Times New Roman" w:cs="Times New Roman"/>
          <w:sz w:val="24"/>
          <w:szCs w:val="24"/>
        </w:rPr>
        <w:t xml:space="preserve">In addition, the entire proposal including all materials in Binder 1 (not Binder 2) shall be submitted on a single CD. </w:t>
      </w:r>
      <w:r w:rsidRPr="00A553C5">
        <w:rPr>
          <w:rFonts w:ascii="Times New Roman" w:hAnsi="Times New Roman" w:cs="Times New Roman"/>
          <w:sz w:val="24"/>
          <w:szCs w:val="24"/>
          <w:u w:val="single"/>
        </w:rPr>
        <w:t>Contents of Binder 2 must be submitted on a separate CD</w:t>
      </w:r>
      <w:r w:rsidRPr="00A553C5">
        <w:rPr>
          <w:rFonts w:ascii="Times New Roman" w:hAnsi="Times New Roman" w:cs="Times New Roman"/>
          <w:sz w:val="24"/>
          <w:szCs w:val="24"/>
        </w:rPr>
        <w:t>. Proposals submitted on CD must include THREE versions: (1) a version in secure PDF; (2) a version in unsecured Microsoft WORD and/or Excel to enable the Department to organize comparative review of submitted documents; and (3) a redacted PDF for release to public under Inspection of Public Records Act requests. Electronic versions of the proposal must not exceed 10 MB per file, not for the entire proposal submission. Security policies do not allow the State to receive electronic copies via a USB drive.</w:t>
      </w:r>
    </w:p>
    <w:p w14:paraId="042A50F6" w14:textId="77777777" w:rsidR="00EF3E58" w:rsidRPr="00A553C5" w:rsidRDefault="00EF3E58" w:rsidP="00EF3E58">
      <w:pPr>
        <w:ind w:left="1080"/>
        <w:rPr>
          <w:rFonts w:ascii="Times New Roman" w:hAnsi="Times New Roman" w:cs="Times New Roman"/>
          <w:sz w:val="24"/>
          <w:szCs w:val="24"/>
        </w:rPr>
      </w:pPr>
      <w:r w:rsidRPr="00A553C5">
        <w:rPr>
          <w:rFonts w:ascii="Times New Roman" w:hAnsi="Times New Roman" w:cs="Times New Roman"/>
          <w:sz w:val="24"/>
          <w:szCs w:val="24"/>
        </w:rPr>
        <w:t xml:space="preserve">Within each section of the proposal, Offerors should address the items in the order in which they appear in this RFP. All forms provided in this RFP must be thoroughly completed and included in the appropriate section of the proposal. All discussion of proposed costs, rates or expenses must occur only in Binder #2 on the cost response form. </w:t>
      </w:r>
    </w:p>
    <w:p w14:paraId="6670AE07" w14:textId="77777777" w:rsidR="00EF3E58" w:rsidRPr="00A553C5" w:rsidRDefault="00EF3E58" w:rsidP="00EF3E58">
      <w:pPr>
        <w:spacing w:after="0" w:line="240" w:lineRule="auto"/>
        <w:rPr>
          <w:rFonts w:ascii="Times New Roman" w:hAnsi="Times New Roman" w:cs="Times New Roman"/>
          <w:sz w:val="24"/>
          <w:szCs w:val="24"/>
        </w:rPr>
      </w:pPr>
    </w:p>
    <w:p w14:paraId="0BD13962" w14:textId="77777777" w:rsidR="00EF3E58" w:rsidRPr="00A553C5" w:rsidRDefault="00EF3E58" w:rsidP="00EF3E58">
      <w:pPr>
        <w:pStyle w:val="ListParagraph"/>
        <w:widowControl w:val="0"/>
        <w:numPr>
          <w:ilvl w:val="0"/>
          <w:numId w:val="20"/>
        </w:numPr>
        <w:spacing w:after="200" w:line="276" w:lineRule="auto"/>
        <w:rPr>
          <w:rFonts w:ascii="Times New Roman" w:hAnsi="Times New Roman" w:cs="Times New Roman"/>
          <w:sz w:val="24"/>
          <w:szCs w:val="24"/>
        </w:rPr>
      </w:pPr>
      <w:r w:rsidRPr="00A553C5">
        <w:rPr>
          <w:rFonts w:ascii="Times New Roman" w:hAnsi="Times New Roman" w:cs="Times New Roman"/>
          <w:b/>
          <w:spacing w:val="-2"/>
          <w:sz w:val="24"/>
          <w:szCs w:val="24"/>
        </w:rPr>
        <w:t>B</w:t>
      </w:r>
      <w:r w:rsidRPr="00A553C5">
        <w:rPr>
          <w:rFonts w:ascii="Times New Roman" w:hAnsi="Times New Roman" w:cs="Times New Roman"/>
          <w:b/>
          <w:sz w:val="24"/>
          <w:szCs w:val="24"/>
        </w:rPr>
        <w:t>inder</w:t>
      </w:r>
      <w:r w:rsidRPr="00A553C5">
        <w:rPr>
          <w:rFonts w:ascii="Times New Roman" w:hAnsi="Times New Roman" w:cs="Times New Roman"/>
          <w:b/>
          <w:spacing w:val="-1"/>
          <w:sz w:val="24"/>
          <w:szCs w:val="24"/>
        </w:rPr>
        <w:t xml:space="preserve"> </w:t>
      </w:r>
      <w:r w:rsidRPr="00A553C5">
        <w:rPr>
          <w:rFonts w:ascii="Times New Roman" w:hAnsi="Times New Roman" w:cs="Times New Roman"/>
          <w:b/>
          <w:sz w:val="24"/>
          <w:szCs w:val="24"/>
        </w:rPr>
        <w:t>2</w:t>
      </w:r>
      <w:r w:rsidRPr="00A553C5">
        <w:rPr>
          <w:rFonts w:ascii="Times New Roman" w:hAnsi="Times New Roman" w:cs="Times New Roman"/>
          <w:sz w:val="24"/>
          <w:szCs w:val="24"/>
        </w:rPr>
        <w:t>: one</w:t>
      </w:r>
      <w:r w:rsidRPr="00A553C5">
        <w:rPr>
          <w:rFonts w:ascii="Times New Roman" w:hAnsi="Times New Roman" w:cs="Times New Roman"/>
          <w:spacing w:val="1"/>
          <w:sz w:val="24"/>
          <w:szCs w:val="24"/>
        </w:rPr>
        <w:t xml:space="preserve"> (1) </w:t>
      </w:r>
      <w:r w:rsidRPr="00A553C5">
        <w:rPr>
          <w:rFonts w:ascii="Times New Roman" w:hAnsi="Times New Roman" w:cs="Times New Roman"/>
          <w:sz w:val="24"/>
          <w:szCs w:val="24"/>
        </w:rPr>
        <w:t>or</w:t>
      </w:r>
      <w:r w:rsidRPr="00A553C5">
        <w:rPr>
          <w:rFonts w:ascii="Times New Roman" w:hAnsi="Times New Roman" w:cs="Times New Roman"/>
          <w:spacing w:val="2"/>
          <w:sz w:val="24"/>
          <w:szCs w:val="24"/>
        </w:rPr>
        <w:t>i</w:t>
      </w:r>
      <w:r w:rsidRPr="00A553C5">
        <w:rPr>
          <w:rFonts w:ascii="Times New Roman" w:hAnsi="Times New Roman" w:cs="Times New Roman"/>
          <w:spacing w:val="-2"/>
          <w:sz w:val="24"/>
          <w:szCs w:val="24"/>
        </w:rPr>
        <w:t>g</w:t>
      </w:r>
      <w:r w:rsidRPr="00A553C5">
        <w:rPr>
          <w:rFonts w:ascii="Times New Roman" w:hAnsi="Times New Roman" w:cs="Times New Roman"/>
          <w:sz w:val="24"/>
          <w:szCs w:val="24"/>
        </w:rPr>
        <w:t>inal</w:t>
      </w:r>
      <w:r w:rsidRPr="00A553C5">
        <w:rPr>
          <w:rFonts w:ascii="Times New Roman" w:hAnsi="Times New Roman" w:cs="Times New Roman"/>
          <w:spacing w:val="3"/>
          <w:sz w:val="24"/>
          <w:szCs w:val="24"/>
        </w:rPr>
        <w:t xml:space="preserve">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nd </w:t>
      </w:r>
      <w:r>
        <w:rPr>
          <w:rFonts w:ascii="Times New Roman" w:hAnsi="Times New Roman" w:cs="Times New Roman"/>
          <w:color w:val="FF0000"/>
          <w:sz w:val="24"/>
          <w:szCs w:val="24"/>
        </w:rPr>
        <w:t>one (1)</w:t>
      </w:r>
      <w:r w:rsidRPr="00A553C5">
        <w:rPr>
          <w:rFonts w:ascii="Times New Roman" w:hAnsi="Times New Roman" w:cs="Times New Roman"/>
          <w:color w:val="FF0000"/>
          <w:sz w:val="24"/>
          <w:szCs w:val="24"/>
        </w:rPr>
        <w:t xml:space="preserve">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op</w:t>
      </w:r>
      <w:r>
        <w:rPr>
          <w:rFonts w:ascii="Times New Roman" w:hAnsi="Times New Roman" w:cs="Times New Roman"/>
          <w:color w:val="FF0000"/>
          <w:sz w:val="24"/>
          <w:szCs w:val="24"/>
        </w:rPr>
        <w:t>y</w:t>
      </w:r>
      <w:r w:rsidRPr="00A553C5">
        <w:rPr>
          <w:rFonts w:ascii="Times New Roman" w:hAnsi="Times New Roman" w:cs="Times New Roman"/>
          <w:sz w:val="24"/>
          <w:szCs w:val="24"/>
        </w:rPr>
        <w:t xml:space="preserve"> of their Cost</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pr</w:t>
      </w:r>
      <w:r w:rsidRPr="00A553C5">
        <w:rPr>
          <w:rFonts w:ascii="Times New Roman" w:hAnsi="Times New Roman" w:cs="Times New Roman"/>
          <w:spacing w:val="1"/>
          <w:sz w:val="24"/>
          <w:szCs w:val="24"/>
        </w:rPr>
        <w:t>o</w:t>
      </w:r>
      <w:r w:rsidRPr="00A553C5">
        <w:rPr>
          <w:rFonts w:ascii="Times New Roman" w:hAnsi="Times New Roman" w:cs="Times New Roman"/>
          <w:sz w:val="24"/>
          <w:szCs w:val="24"/>
        </w:rPr>
        <w:t>pos</w:t>
      </w:r>
      <w:r w:rsidRPr="00A553C5">
        <w:rPr>
          <w:rFonts w:ascii="Times New Roman" w:hAnsi="Times New Roman" w:cs="Times New Roman"/>
          <w:spacing w:val="-1"/>
          <w:sz w:val="24"/>
          <w:szCs w:val="24"/>
        </w:rPr>
        <w:t>a</w:t>
      </w:r>
      <w:r w:rsidRPr="00A553C5">
        <w:rPr>
          <w:rFonts w:ascii="Times New Roman" w:hAnsi="Times New Roman" w:cs="Times New Roman"/>
          <w:spacing w:val="1"/>
          <w:sz w:val="24"/>
          <w:szCs w:val="24"/>
        </w:rPr>
        <w:t>l</w:t>
      </w:r>
      <w:r w:rsidRPr="00A553C5">
        <w:rPr>
          <w:rFonts w:ascii="Times New Roman" w:hAnsi="Times New Roman" w:cs="Times New Roman"/>
          <w:sz w:val="24"/>
          <w:szCs w:val="24"/>
        </w:rPr>
        <w:t>. The 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i</w:t>
      </w:r>
      <w:r w:rsidRPr="00A553C5">
        <w:rPr>
          <w:rFonts w:ascii="Times New Roman" w:hAnsi="Times New Roman" w:cs="Times New Roman"/>
          <w:spacing w:val="-2"/>
          <w:sz w:val="24"/>
          <w:szCs w:val="24"/>
        </w:rPr>
        <w:t>g</w:t>
      </w:r>
      <w:r w:rsidRPr="00A553C5">
        <w:rPr>
          <w:rFonts w:ascii="Times New Roman" w:hAnsi="Times New Roman" w:cs="Times New Roman"/>
          <w:sz w:val="24"/>
          <w:szCs w:val="24"/>
        </w:rPr>
        <w:t>inal</w:t>
      </w:r>
      <w:r w:rsidRPr="00A553C5">
        <w:rPr>
          <w:rFonts w:ascii="Times New Roman" w:hAnsi="Times New Roman" w:cs="Times New Roman"/>
          <w:spacing w:val="2"/>
          <w:sz w:val="24"/>
          <w:szCs w:val="24"/>
        </w:rPr>
        <w:t xml:space="preserve">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nd </w:t>
      </w:r>
      <w:r>
        <w:rPr>
          <w:rFonts w:ascii="Times New Roman" w:hAnsi="Times New Roman" w:cs="Times New Roman"/>
          <w:color w:val="FF0000"/>
          <w:spacing w:val="-1"/>
          <w:sz w:val="24"/>
          <w:szCs w:val="24"/>
        </w:rPr>
        <w:t>the</w:t>
      </w:r>
      <w:r w:rsidRPr="00670845">
        <w:rPr>
          <w:rFonts w:ascii="Times New Roman" w:hAnsi="Times New Roman" w:cs="Times New Roman"/>
          <w:color w:val="FF0000"/>
          <w:spacing w:val="1"/>
          <w:sz w:val="24"/>
          <w:szCs w:val="24"/>
        </w:rPr>
        <w:t xml:space="preserve"> </w:t>
      </w:r>
      <w:r w:rsidRPr="00A553C5">
        <w:rPr>
          <w:rFonts w:ascii="Times New Roman" w:hAnsi="Times New Roman" w:cs="Times New Roman"/>
          <w:spacing w:val="-1"/>
          <w:sz w:val="24"/>
          <w:szCs w:val="24"/>
        </w:rPr>
        <w:t>c</w:t>
      </w:r>
      <w:r w:rsidRPr="00A553C5">
        <w:rPr>
          <w:rFonts w:ascii="Times New Roman" w:hAnsi="Times New Roman" w:cs="Times New Roman"/>
          <w:spacing w:val="2"/>
          <w:sz w:val="24"/>
          <w:szCs w:val="24"/>
        </w:rPr>
        <w:t>o</w:t>
      </w:r>
      <w:r w:rsidRPr="00A553C5">
        <w:rPr>
          <w:rFonts w:ascii="Times New Roman" w:hAnsi="Times New Roman" w:cs="Times New Roman"/>
          <w:sz w:val="24"/>
          <w:szCs w:val="24"/>
        </w:rPr>
        <w:t>py sh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ll</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be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in s</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p</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a</w:t>
      </w:r>
      <w:r w:rsidRPr="00A553C5">
        <w:rPr>
          <w:rFonts w:ascii="Times New Roman" w:hAnsi="Times New Roman" w:cs="Times New Roman"/>
          <w:spacing w:val="3"/>
          <w:sz w:val="24"/>
          <w:szCs w:val="24"/>
        </w:rPr>
        <w:t>t</w:t>
      </w:r>
      <w:r w:rsidRPr="00A553C5">
        <w:rPr>
          <w:rFonts w:ascii="Times New Roman" w:hAnsi="Times New Roman" w:cs="Times New Roman"/>
          <w:sz w:val="24"/>
          <w:szCs w:val="24"/>
        </w:rPr>
        <w:t>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lab</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led bind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w:t>
      </w:r>
      <w:r w:rsidRPr="00A553C5">
        <w:rPr>
          <w:rFonts w:ascii="Times New Roman" w:hAnsi="Times New Roman" w:cs="Times New Roman"/>
          <w:spacing w:val="1"/>
          <w:sz w:val="24"/>
          <w:szCs w:val="24"/>
        </w:rPr>
        <w:t>s</w:t>
      </w:r>
      <w:r w:rsidRPr="00A553C5">
        <w:rPr>
          <w:rFonts w:ascii="Times New Roman" w:hAnsi="Times New Roman" w:cs="Times New Roman"/>
          <w:sz w:val="24"/>
          <w:szCs w:val="24"/>
        </w:rPr>
        <w:t xml:space="preserve">. </w:t>
      </w:r>
    </w:p>
    <w:p w14:paraId="74931B39" w14:textId="77777777" w:rsidR="00EF3E58" w:rsidRPr="00A553C5" w:rsidRDefault="00EF3E58" w:rsidP="00EF3E58">
      <w:pPr>
        <w:pStyle w:val="ListParagraph"/>
        <w:rPr>
          <w:rFonts w:ascii="Times New Roman" w:hAnsi="Times New Roman" w:cs="Times New Roman"/>
          <w:sz w:val="24"/>
          <w:szCs w:val="24"/>
        </w:rPr>
      </w:pPr>
    </w:p>
    <w:p w14:paraId="4A884381" w14:textId="77777777" w:rsidR="00EF3E58" w:rsidRPr="00A553C5" w:rsidRDefault="00EF3E58" w:rsidP="00EF3E58">
      <w:pPr>
        <w:pStyle w:val="ListParagraph"/>
        <w:widowControl w:val="0"/>
        <w:numPr>
          <w:ilvl w:val="0"/>
          <w:numId w:val="20"/>
        </w:numPr>
        <w:spacing w:after="200" w:line="276" w:lineRule="auto"/>
        <w:rPr>
          <w:rFonts w:ascii="Times New Roman" w:hAnsi="Times New Roman" w:cs="Times New Roman"/>
          <w:sz w:val="24"/>
          <w:szCs w:val="24"/>
        </w:rPr>
      </w:pPr>
      <w:r w:rsidRPr="00A553C5">
        <w:rPr>
          <w:rFonts w:ascii="Times New Roman" w:hAnsi="Times New Roman" w:cs="Times New Roman"/>
          <w:sz w:val="24"/>
          <w:szCs w:val="24"/>
        </w:rPr>
        <w:lastRenderedPageBreak/>
        <w:t>One</w:t>
      </w:r>
      <w:r w:rsidRPr="00A553C5">
        <w:rPr>
          <w:rFonts w:ascii="Times New Roman" w:hAnsi="Times New Roman" w:cs="Times New Roman"/>
          <w:spacing w:val="-1"/>
          <w:sz w:val="24"/>
          <w:szCs w:val="24"/>
        </w:rPr>
        <w:t xml:space="preserve"> (1) e</w:t>
      </w:r>
      <w:r w:rsidRPr="00A553C5">
        <w:rPr>
          <w:rFonts w:ascii="Times New Roman" w:hAnsi="Times New Roman" w:cs="Times New Roman"/>
          <w:sz w:val="24"/>
          <w:szCs w:val="24"/>
        </w:rPr>
        <w:t>l</w:t>
      </w:r>
      <w:r w:rsidRPr="00A553C5">
        <w:rPr>
          <w:rFonts w:ascii="Times New Roman" w:hAnsi="Times New Roman" w:cs="Times New Roman"/>
          <w:spacing w:val="2"/>
          <w:sz w:val="24"/>
          <w:szCs w:val="24"/>
        </w:rPr>
        <w:t>e</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tronic</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v</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rsio</w:t>
      </w:r>
      <w:r w:rsidRPr="00A553C5">
        <w:rPr>
          <w:rFonts w:ascii="Times New Roman" w:hAnsi="Times New Roman" w:cs="Times New Roman"/>
          <w:spacing w:val="1"/>
          <w:sz w:val="24"/>
          <w:szCs w:val="24"/>
        </w:rPr>
        <w:t>n</w:t>
      </w:r>
      <w:r w:rsidRPr="00A553C5">
        <w:rPr>
          <w:rFonts w:ascii="Times New Roman" w:hAnsi="Times New Roman" w:cs="Times New Roman"/>
          <w:sz w:val="24"/>
          <w:szCs w:val="24"/>
        </w:rPr>
        <w:t xml:space="preserve"> cont</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in</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ng</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O</w:t>
      </w:r>
      <w:r w:rsidRPr="00A553C5">
        <w:rPr>
          <w:rFonts w:ascii="Times New Roman" w:hAnsi="Times New Roman" w:cs="Times New Roman"/>
          <w:spacing w:val="1"/>
          <w:sz w:val="24"/>
          <w:szCs w:val="24"/>
        </w:rPr>
        <w:t>N</w:t>
      </w:r>
      <w:r w:rsidRPr="00A553C5">
        <w:rPr>
          <w:rFonts w:ascii="Times New Roman" w:hAnsi="Times New Roman" w:cs="Times New Roman"/>
          <w:spacing w:val="-3"/>
          <w:sz w:val="24"/>
          <w:szCs w:val="24"/>
        </w:rPr>
        <w:t>L</w:t>
      </w:r>
      <w:r w:rsidRPr="00A553C5">
        <w:rPr>
          <w:rFonts w:ascii="Times New Roman" w:hAnsi="Times New Roman" w:cs="Times New Roman"/>
          <w:sz w:val="24"/>
          <w:szCs w:val="24"/>
        </w:rPr>
        <w:t>Y t</w:t>
      </w:r>
      <w:r w:rsidRPr="00A553C5">
        <w:rPr>
          <w:rFonts w:ascii="Times New Roman" w:hAnsi="Times New Roman" w:cs="Times New Roman"/>
          <w:spacing w:val="3"/>
          <w:sz w:val="24"/>
          <w:szCs w:val="24"/>
        </w:rPr>
        <w:t>h</w:t>
      </w:r>
      <w:r w:rsidRPr="00A553C5">
        <w:rPr>
          <w:rFonts w:ascii="Times New Roman" w:hAnsi="Times New Roman" w:cs="Times New Roman"/>
          <w:sz w:val="24"/>
          <w:szCs w:val="24"/>
        </w:rPr>
        <w:t>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T</w:t>
      </w:r>
      <w:r w:rsidRPr="00A553C5">
        <w:rPr>
          <w:rFonts w:ascii="Times New Roman" w:hAnsi="Times New Roman" w:cs="Times New Roman"/>
          <w:spacing w:val="-1"/>
          <w:sz w:val="24"/>
          <w:szCs w:val="24"/>
        </w:rPr>
        <w:t>ec</w:t>
      </w:r>
      <w:r w:rsidRPr="00A553C5">
        <w:rPr>
          <w:rFonts w:ascii="Times New Roman" w:hAnsi="Times New Roman" w:cs="Times New Roman"/>
          <w:sz w:val="24"/>
          <w:szCs w:val="24"/>
        </w:rPr>
        <w:t>hn</w:t>
      </w:r>
      <w:r w:rsidRPr="00A553C5">
        <w:rPr>
          <w:rFonts w:ascii="Times New Roman" w:hAnsi="Times New Roman" w:cs="Times New Roman"/>
          <w:spacing w:val="3"/>
          <w:sz w:val="24"/>
          <w:szCs w:val="24"/>
        </w:rPr>
        <w:t>i</w:t>
      </w:r>
      <w:r w:rsidRPr="00A553C5">
        <w:rPr>
          <w:rFonts w:ascii="Times New Roman" w:hAnsi="Times New Roman" w:cs="Times New Roman"/>
          <w:spacing w:val="1"/>
          <w:sz w:val="24"/>
          <w:szCs w:val="24"/>
        </w:rPr>
        <w:t>c</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w:t>
      </w:r>
      <w:r w:rsidRPr="00A553C5">
        <w:rPr>
          <w:rFonts w:ascii="Times New Roman" w:hAnsi="Times New Roman" w:cs="Times New Roman"/>
          <w:spacing w:val="1"/>
          <w:sz w:val="24"/>
          <w:szCs w:val="24"/>
        </w:rPr>
        <w:t xml:space="preserve"> p</w:t>
      </w:r>
      <w:r w:rsidRPr="00A553C5">
        <w:rPr>
          <w:rFonts w:ascii="Times New Roman" w:hAnsi="Times New Roman" w:cs="Times New Roman"/>
          <w:sz w:val="24"/>
          <w:szCs w:val="24"/>
        </w:rPr>
        <w:t>ropos</w:t>
      </w:r>
      <w:r w:rsidRPr="00A553C5">
        <w:rPr>
          <w:rFonts w:ascii="Times New Roman" w:hAnsi="Times New Roman" w:cs="Times New Roman"/>
          <w:spacing w:val="-1"/>
          <w:sz w:val="24"/>
          <w:szCs w:val="24"/>
        </w:rPr>
        <w:t>a</w:t>
      </w:r>
      <w:r w:rsidRPr="00A553C5">
        <w:rPr>
          <w:rFonts w:ascii="Times New Roman" w:hAnsi="Times New Roman" w:cs="Times New Roman"/>
          <w:spacing w:val="1"/>
          <w:sz w:val="24"/>
          <w:szCs w:val="24"/>
        </w:rPr>
        <w:t>l</w:t>
      </w:r>
      <w:r w:rsidRPr="00A553C5">
        <w:rPr>
          <w:rFonts w:ascii="Times New Roman" w:hAnsi="Times New Roman" w:cs="Times New Roman"/>
          <w:sz w:val="24"/>
          <w:szCs w:val="24"/>
        </w:rPr>
        <w:t xml:space="preserve">. This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w:t>
      </w:r>
      <w:r w:rsidRPr="00A553C5">
        <w:rPr>
          <w:rFonts w:ascii="Times New Roman" w:hAnsi="Times New Roman" w:cs="Times New Roman"/>
          <w:spacing w:val="2"/>
          <w:sz w:val="24"/>
          <w:szCs w:val="24"/>
        </w:rPr>
        <w:t>p</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z w:val="24"/>
          <w:szCs w:val="24"/>
        </w:rPr>
        <w:t>MUST NOT cont</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in a</w:t>
      </w:r>
      <w:r w:rsidRPr="00A553C5">
        <w:rPr>
          <w:rFonts w:ascii="Times New Roman" w:hAnsi="Times New Roman" w:cs="Times New Roman"/>
          <w:spacing w:val="2"/>
          <w:sz w:val="24"/>
          <w:szCs w:val="24"/>
        </w:rPr>
        <w:t>n</w:t>
      </w:r>
      <w:r w:rsidRPr="00A553C5">
        <w:rPr>
          <w:rFonts w:ascii="Times New Roman" w:hAnsi="Times New Roman" w:cs="Times New Roman"/>
          <w:sz w:val="24"/>
          <w:szCs w:val="24"/>
        </w:rPr>
        <w:t>y</w:t>
      </w:r>
      <w:r w:rsidRPr="00A553C5">
        <w:rPr>
          <w:rFonts w:ascii="Times New Roman" w:hAnsi="Times New Roman" w:cs="Times New Roman"/>
          <w:spacing w:val="-3"/>
          <w:sz w:val="24"/>
          <w:szCs w:val="24"/>
        </w:rPr>
        <w:t xml:space="preserve"> </w:t>
      </w:r>
      <w:r w:rsidRPr="00A553C5">
        <w:rPr>
          <w:rFonts w:ascii="Times New Roman" w:hAnsi="Times New Roman" w:cs="Times New Roman"/>
          <w:sz w:val="24"/>
          <w:szCs w:val="24"/>
        </w:rPr>
        <w:t xml:space="preserve">cost </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nfo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mation.</w:t>
      </w:r>
      <w:r w:rsidRPr="00A553C5">
        <w:rPr>
          <w:rFonts w:ascii="Times New Roman" w:hAnsi="Times New Roman" w:cs="Times New Roman"/>
          <w:spacing w:val="3"/>
          <w:sz w:val="24"/>
          <w:szCs w:val="24"/>
        </w:rPr>
        <w:t xml:space="preserve"> </w:t>
      </w:r>
      <w:r w:rsidRPr="00A553C5">
        <w:rPr>
          <w:rFonts w:ascii="Times New Roman" w:hAnsi="Times New Roman" w:cs="Times New Roman"/>
          <w:sz w:val="24"/>
          <w:szCs w:val="24"/>
        </w:rPr>
        <w:t>A</w:t>
      </w:r>
      <w:r w:rsidRPr="00A553C5">
        <w:rPr>
          <w:rFonts w:ascii="Times New Roman" w:hAnsi="Times New Roman" w:cs="Times New Roman"/>
          <w:spacing w:val="1"/>
          <w:sz w:val="24"/>
          <w:szCs w:val="24"/>
        </w:rPr>
        <w:t>c</w:t>
      </w:r>
      <w:r w:rsidRPr="00A553C5">
        <w:rPr>
          <w:rFonts w:ascii="Times New Roman" w:hAnsi="Times New Roman" w:cs="Times New Roman"/>
          <w:spacing w:val="-1"/>
          <w:sz w:val="24"/>
          <w:szCs w:val="24"/>
        </w:rPr>
        <w:t>c</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ptable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fo</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mats for</w:t>
      </w:r>
      <w:r w:rsidRPr="00A553C5">
        <w:rPr>
          <w:rFonts w:ascii="Times New Roman" w:hAnsi="Times New Roman" w:cs="Times New Roman"/>
          <w:spacing w:val="-1"/>
          <w:sz w:val="24"/>
          <w:szCs w:val="24"/>
        </w:rPr>
        <w:t xml:space="preserve"> the electronic version of the proposal are </w:t>
      </w:r>
      <w:r w:rsidRPr="00A553C5">
        <w:rPr>
          <w:rFonts w:ascii="Times New Roman" w:hAnsi="Times New Roman" w:cs="Times New Roman"/>
          <w:sz w:val="24"/>
          <w:szCs w:val="24"/>
        </w:rPr>
        <w:t xml:space="preserve">Microsoft </w:t>
      </w:r>
      <w:r w:rsidRPr="00A553C5">
        <w:rPr>
          <w:rFonts w:ascii="Times New Roman" w:hAnsi="Times New Roman" w:cs="Times New Roman"/>
          <w:spacing w:val="1"/>
          <w:sz w:val="24"/>
          <w:szCs w:val="24"/>
        </w:rPr>
        <w:t>W</w:t>
      </w:r>
      <w:r w:rsidRPr="00A553C5">
        <w:rPr>
          <w:rFonts w:ascii="Times New Roman" w:hAnsi="Times New Roman" w:cs="Times New Roman"/>
          <w:sz w:val="24"/>
          <w:szCs w:val="24"/>
        </w:rPr>
        <w:t xml:space="preserve">ord, </w:t>
      </w:r>
      <w:r w:rsidRPr="00A553C5">
        <w:rPr>
          <w:rFonts w:ascii="Times New Roman" w:hAnsi="Times New Roman" w:cs="Times New Roman"/>
          <w:spacing w:val="-1"/>
          <w:sz w:val="24"/>
          <w:szCs w:val="24"/>
        </w:rPr>
        <w:t>E</w:t>
      </w:r>
      <w:r w:rsidRPr="00A553C5">
        <w:rPr>
          <w:rFonts w:ascii="Times New Roman" w:hAnsi="Times New Roman" w:cs="Times New Roman"/>
          <w:spacing w:val="2"/>
          <w:sz w:val="24"/>
          <w:szCs w:val="24"/>
        </w:rPr>
        <w:t>x</w:t>
      </w:r>
      <w:r w:rsidRPr="00A553C5">
        <w:rPr>
          <w:rFonts w:ascii="Times New Roman" w:hAnsi="Times New Roman" w:cs="Times New Roman"/>
          <w:spacing w:val="-1"/>
          <w:sz w:val="24"/>
          <w:szCs w:val="24"/>
        </w:rPr>
        <w:t>ce</w:t>
      </w:r>
      <w:r w:rsidRPr="00A553C5">
        <w:rPr>
          <w:rFonts w:ascii="Times New Roman" w:hAnsi="Times New Roman" w:cs="Times New Roman"/>
          <w:sz w:val="24"/>
          <w:szCs w:val="24"/>
        </w:rPr>
        <w:t>l and PD</w:t>
      </w:r>
      <w:r w:rsidRPr="00A553C5">
        <w:rPr>
          <w:rFonts w:ascii="Times New Roman" w:hAnsi="Times New Roman" w:cs="Times New Roman"/>
          <w:spacing w:val="-1"/>
          <w:sz w:val="24"/>
          <w:szCs w:val="24"/>
        </w:rPr>
        <w:t>F</w:t>
      </w:r>
      <w:r w:rsidRPr="00A553C5">
        <w:rPr>
          <w:rFonts w:ascii="Times New Roman" w:hAnsi="Times New Roman" w:cs="Times New Roman"/>
          <w:sz w:val="24"/>
          <w:szCs w:val="24"/>
        </w:rPr>
        <w:t>.</w:t>
      </w:r>
    </w:p>
    <w:p w14:paraId="689297FC" w14:textId="77777777" w:rsidR="00EF3E58" w:rsidRPr="00A553C5" w:rsidRDefault="00EF3E58" w:rsidP="00EF3E58">
      <w:pPr>
        <w:pStyle w:val="ListParagraph"/>
        <w:widowControl w:val="0"/>
        <w:numPr>
          <w:ilvl w:val="0"/>
          <w:numId w:val="20"/>
        </w:numPr>
        <w:spacing w:after="200" w:line="276" w:lineRule="auto"/>
        <w:rPr>
          <w:rFonts w:ascii="Times New Roman" w:hAnsi="Times New Roman" w:cs="Times New Roman"/>
          <w:sz w:val="24"/>
          <w:szCs w:val="24"/>
        </w:rPr>
      </w:pPr>
      <w:r w:rsidRPr="00A553C5">
        <w:rPr>
          <w:rFonts w:ascii="Times New Roman" w:hAnsi="Times New Roman" w:cs="Times New Roman"/>
          <w:sz w:val="24"/>
          <w:szCs w:val="24"/>
        </w:rPr>
        <w:t>One (1) electronic version of the Cost proposal. Acceptable formats for the electronic version of the proposal are Microsoft Word, Excel and PDF.</w:t>
      </w:r>
    </w:p>
    <w:p w14:paraId="5ADD7C81" w14:textId="77777777" w:rsidR="00EF3E58" w:rsidRPr="00A553C5" w:rsidRDefault="00EF3E58" w:rsidP="00EF3E58">
      <w:pPr>
        <w:ind w:left="720"/>
        <w:rPr>
          <w:rFonts w:ascii="Times New Roman" w:hAnsi="Times New Roman" w:cs="Times New Roman"/>
          <w:sz w:val="24"/>
          <w:szCs w:val="24"/>
        </w:rPr>
      </w:pPr>
      <w:r w:rsidRPr="00A553C5">
        <w:rPr>
          <w:rFonts w:ascii="Times New Roman" w:hAnsi="Times New Roman" w:cs="Times New Roman"/>
          <w:sz w:val="24"/>
          <w:szCs w:val="24"/>
        </w:rPr>
        <w:t>Any and all confid</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nt</w:t>
      </w:r>
      <w:r w:rsidRPr="00A553C5">
        <w:rPr>
          <w:rFonts w:ascii="Times New Roman" w:hAnsi="Times New Roman" w:cs="Times New Roman"/>
          <w:spacing w:val="1"/>
          <w:sz w:val="24"/>
          <w:szCs w:val="24"/>
        </w:rPr>
        <w:t>i</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w:t>
      </w:r>
      <w:r w:rsidRPr="00A553C5">
        <w:rPr>
          <w:rFonts w:ascii="Times New Roman" w:hAnsi="Times New Roman" w:cs="Times New Roman"/>
          <w:spacing w:val="3"/>
          <w:sz w:val="24"/>
          <w:szCs w:val="24"/>
        </w:rPr>
        <w:t xml:space="preserve"> </w:t>
      </w:r>
      <w:r w:rsidRPr="00A553C5">
        <w:rPr>
          <w:rFonts w:ascii="Times New Roman" w:hAnsi="Times New Roman" w:cs="Times New Roman"/>
          <w:spacing w:val="-6"/>
          <w:sz w:val="24"/>
          <w:szCs w:val="24"/>
        </w:rPr>
        <w:t>or proprietary i</w:t>
      </w:r>
      <w:r w:rsidRPr="00A553C5">
        <w:rPr>
          <w:rFonts w:ascii="Times New Roman" w:hAnsi="Times New Roman" w:cs="Times New Roman"/>
          <w:sz w:val="24"/>
          <w:szCs w:val="24"/>
        </w:rPr>
        <w:t>nf</w:t>
      </w:r>
      <w:r w:rsidRPr="00A553C5">
        <w:rPr>
          <w:rFonts w:ascii="Times New Roman" w:hAnsi="Times New Roman" w:cs="Times New Roman"/>
          <w:spacing w:val="1"/>
          <w:sz w:val="24"/>
          <w:szCs w:val="24"/>
        </w:rPr>
        <w:t>o</w:t>
      </w:r>
      <w:r w:rsidRPr="00A553C5">
        <w:rPr>
          <w:rFonts w:ascii="Times New Roman" w:hAnsi="Times New Roman" w:cs="Times New Roman"/>
          <w:sz w:val="24"/>
          <w:szCs w:val="24"/>
        </w:rPr>
        <w:t>rm</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t</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on</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sh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ll</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 xml:space="preserve">be </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le</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r</w:t>
      </w:r>
      <w:r w:rsidRPr="00A553C5">
        <w:rPr>
          <w:rFonts w:ascii="Times New Roman" w:hAnsi="Times New Roman" w:cs="Times New Roman"/>
          <w:spacing w:val="4"/>
          <w:sz w:val="24"/>
          <w:szCs w:val="24"/>
        </w:rPr>
        <w:t>l</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z w:val="24"/>
          <w:szCs w:val="24"/>
        </w:rPr>
        <w:t>iden</w:t>
      </w:r>
      <w:r w:rsidRPr="00A553C5">
        <w:rPr>
          <w:rFonts w:ascii="Times New Roman" w:hAnsi="Times New Roman" w:cs="Times New Roman"/>
          <w:spacing w:val="2"/>
          <w:sz w:val="24"/>
          <w:szCs w:val="24"/>
        </w:rPr>
        <w:t>t</w:t>
      </w:r>
      <w:r w:rsidRPr="00A553C5">
        <w:rPr>
          <w:rFonts w:ascii="Times New Roman" w:hAnsi="Times New Roman" w:cs="Times New Roman"/>
          <w:sz w:val="24"/>
          <w:szCs w:val="24"/>
        </w:rPr>
        <w:t>ifi</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 xml:space="preserve">d </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nd</w:t>
      </w:r>
      <w:r w:rsidRPr="00A553C5">
        <w:rPr>
          <w:rFonts w:ascii="Times New Roman" w:hAnsi="Times New Roman" w:cs="Times New Roman"/>
          <w:spacing w:val="1"/>
          <w:sz w:val="24"/>
          <w:szCs w:val="24"/>
        </w:rPr>
        <w:t xml:space="preserve"> shall be </w:t>
      </w:r>
      <w:r w:rsidRPr="00A553C5">
        <w:rPr>
          <w:rFonts w:ascii="Times New Roman" w:hAnsi="Times New Roman" w:cs="Times New Roman"/>
          <w:sz w:val="24"/>
          <w:szCs w:val="24"/>
        </w:rPr>
        <w:t>s</w:t>
      </w:r>
      <w:r w:rsidRPr="00A553C5">
        <w:rPr>
          <w:rFonts w:ascii="Times New Roman" w:hAnsi="Times New Roman" w:cs="Times New Roman"/>
          <w:spacing w:val="1"/>
          <w:sz w:val="24"/>
          <w:szCs w:val="24"/>
        </w:rPr>
        <w:t>e</w:t>
      </w:r>
      <w:r w:rsidRPr="00A553C5">
        <w:rPr>
          <w:rFonts w:ascii="Times New Roman" w:hAnsi="Times New Roman" w:cs="Times New Roman"/>
          <w:spacing w:val="-2"/>
          <w:sz w:val="24"/>
          <w:szCs w:val="24"/>
        </w:rPr>
        <w:t>g</w:t>
      </w:r>
      <w:r w:rsidRPr="00A553C5">
        <w:rPr>
          <w:rFonts w:ascii="Times New Roman" w:hAnsi="Times New Roman" w:cs="Times New Roman"/>
          <w:spacing w:val="1"/>
          <w:sz w:val="24"/>
          <w:szCs w:val="24"/>
        </w:rPr>
        <w:t>re</w:t>
      </w:r>
      <w:r w:rsidRPr="00A553C5">
        <w:rPr>
          <w:rFonts w:ascii="Times New Roman" w:hAnsi="Times New Roman" w:cs="Times New Roman"/>
          <w:spacing w:val="-2"/>
          <w:sz w:val="24"/>
          <w:szCs w:val="24"/>
        </w:rPr>
        <w:t>g</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ted in </w:t>
      </w:r>
      <w:r w:rsidRPr="00A553C5">
        <w:rPr>
          <w:rFonts w:ascii="Times New Roman" w:hAnsi="Times New Roman" w:cs="Times New Roman"/>
          <w:spacing w:val="3"/>
          <w:sz w:val="24"/>
          <w:szCs w:val="24"/>
        </w:rPr>
        <w:t>t</w:t>
      </w:r>
      <w:r w:rsidRPr="00A553C5">
        <w:rPr>
          <w:rFonts w:ascii="Times New Roman" w:hAnsi="Times New Roman" w:cs="Times New Roman"/>
          <w:sz w:val="24"/>
          <w:szCs w:val="24"/>
        </w:rPr>
        <w:t>he</w:t>
      </w:r>
      <w:r w:rsidRPr="00A553C5">
        <w:rPr>
          <w:rFonts w:ascii="Times New Roman" w:hAnsi="Times New Roman" w:cs="Times New Roman"/>
          <w:spacing w:val="-1"/>
          <w:sz w:val="24"/>
          <w:szCs w:val="24"/>
        </w:rPr>
        <w:t xml:space="preserve"> e</w:t>
      </w:r>
      <w:r w:rsidRPr="00A553C5">
        <w:rPr>
          <w:rFonts w:ascii="Times New Roman" w:hAnsi="Times New Roman" w:cs="Times New Roman"/>
          <w:sz w:val="24"/>
          <w:szCs w:val="24"/>
        </w:rPr>
        <w:t>le</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tron</w:t>
      </w:r>
      <w:r w:rsidRPr="00A553C5">
        <w:rPr>
          <w:rFonts w:ascii="Times New Roman" w:hAnsi="Times New Roman" w:cs="Times New Roman"/>
          <w:spacing w:val="2"/>
          <w:sz w:val="24"/>
          <w:szCs w:val="24"/>
        </w:rPr>
        <w:t>i</w:t>
      </w:r>
      <w:r w:rsidRPr="00A553C5">
        <w:rPr>
          <w:rFonts w:ascii="Times New Roman" w:hAnsi="Times New Roman" w:cs="Times New Roman"/>
          <w:sz w:val="24"/>
          <w:szCs w:val="24"/>
        </w:rPr>
        <w:t>c v</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rsion, m</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r</w:t>
      </w:r>
      <w:r w:rsidRPr="00A553C5">
        <w:rPr>
          <w:rFonts w:ascii="Times New Roman" w:hAnsi="Times New Roman" w:cs="Times New Roman"/>
          <w:spacing w:val="-1"/>
          <w:sz w:val="24"/>
          <w:szCs w:val="24"/>
        </w:rPr>
        <w:t>r</w:t>
      </w:r>
      <w:r w:rsidRPr="00A553C5">
        <w:rPr>
          <w:rFonts w:ascii="Times New Roman" w:hAnsi="Times New Roman" w:cs="Times New Roman"/>
          <w:sz w:val="24"/>
          <w:szCs w:val="24"/>
        </w:rPr>
        <w:t>ori</w:t>
      </w:r>
      <w:r w:rsidRPr="00A553C5">
        <w:rPr>
          <w:rFonts w:ascii="Times New Roman" w:hAnsi="Times New Roman" w:cs="Times New Roman"/>
          <w:spacing w:val="3"/>
          <w:sz w:val="24"/>
          <w:szCs w:val="24"/>
        </w:rPr>
        <w:t>n</w:t>
      </w:r>
      <w:r w:rsidRPr="00A553C5">
        <w:rPr>
          <w:rFonts w:ascii="Times New Roman" w:hAnsi="Times New Roman" w:cs="Times New Roman"/>
          <w:sz w:val="24"/>
          <w:szCs w:val="24"/>
        </w:rPr>
        <w:t>g</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the h</w:t>
      </w:r>
      <w:r w:rsidRPr="00A553C5">
        <w:rPr>
          <w:rFonts w:ascii="Times New Roman" w:hAnsi="Times New Roman" w:cs="Times New Roman"/>
          <w:spacing w:val="1"/>
          <w:sz w:val="24"/>
          <w:szCs w:val="24"/>
        </w:rPr>
        <w:t>ar</w:t>
      </w:r>
      <w:r w:rsidRPr="00A553C5">
        <w:rPr>
          <w:rFonts w:ascii="Times New Roman" w:hAnsi="Times New Roman" w:cs="Times New Roman"/>
          <w:sz w:val="24"/>
          <w:szCs w:val="24"/>
        </w:rPr>
        <w:t>d-</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o</w:t>
      </w:r>
      <w:r w:rsidRPr="00A553C5">
        <w:rPr>
          <w:rFonts w:ascii="Times New Roman" w:hAnsi="Times New Roman" w:cs="Times New Roman"/>
          <w:spacing w:val="2"/>
          <w:sz w:val="24"/>
          <w:szCs w:val="24"/>
        </w:rPr>
        <w:t>p</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z w:val="24"/>
          <w:szCs w:val="24"/>
        </w:rPr>
        <w:t>submission(s).</w:t>
      </w:r>
    </w:p>
    <w:p w14:paraId="7DFE5885" w14:textId="77777777" w:rsidR="00EF3E58" w:rsidRDefault="00EF3E58" w:rsidP="00EF3E58">
      <w:pPr>
        <w:ind w:left="720"/>
        <w:rPr>
          <w:rFonts w:ascii="Times New Roman" w:hAnsi="Times New Roman" w:cs="Times New Roman"/>
          <w:sz w:val="24"/>
          <w:szCs w:val="24"/>
        </w:rPr>
      </w:pPr>
      <w:r w:rsidRPr="00A553C5">
        <w:rPr>
          <w:rFonts w:ascii="Times New Roman" w:hAnsi="Times New Roman" w:cs="Times New Roman"/>
          <w:sz w:val="24"/>
          <w:szCs w:val="24"/>
        </w:rPr>
        <w:t>A</w:t>
      </w:r>
      <w:r w:rsidRPr="00A553C5">
        <w:rPr>
          <w:rFonts w:ascii="Times New Roman" w:hAnsi="Times New Roman" w:cs="Times New Roman"/>
          <w:spacing w:val="2"/>
          <w:sz w:val="24"/>
          <w:szCs w:val="24"/>
        </w:rPr>
        <w:t>n</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pacing w:val="2"/>
          <w:sz w:val="24"/>
          <w:szCs w:val="24"/>
        </w:rPr>
        <w:t>p</w:t>
      </w:r>
      <w:r w:rsidRPr="00A553C5">
        <w:rPr>
          <w:rFonts w:ascii="Times New Roman" w:hAnsi="Times New Roman" w:cs="Times New Roman"/>
          <w:sz w:val="24"/>
          <w:szCs w:val="24"/>
        </w:rPr>
        <w:t>ropos</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l </w:t>
      </w:r>
      <w:r w:rsidRPr="00A553C5">
        <w:rPr>
          <w:rFonts w:ascii="Times New Roman" w:hAnsi="Times New Roman" w:cs="Times New Roman"/>
          <w:spacing w:val="1"/>
          <w:sz w:val="24"/>
          <w:szCs w:val="24"/>
        </w:rPr>
        <w:t>t</w:t>
      </w:r>
      <w:r w:rsidRPr="00A553C5">
        <w:rPr>
          <w:rFonts w:ascii="Times New Roman" w:hAnsi="Times New Roman" w:cs="Times New Roman"/>
          <w:sz w:val="24"/>
          <w:szCs w:val="24"/>
        </w:rPr>
        <w:t>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 xml:space="preserve">t does </w:t>
      </w:r>
      <w:r w:rsidRPr="00A553C5">
        <w:rPr>
          <w:rFonts w:ascii="Times New Roman" w:hAnsi="Times New Roman" w:cs="Times New Roman"/>
          <w:spacing w:val="2"/>
          <w:sz w:val="24"/>
          <w:szCs w:val="24"/>
        </w:rPr>
        <w:t>n</w:t>
      </w:r>
      <w:r w:rsidRPr="00A553C5">
        <w:rPr>
          <w:rFonts w:ascii="Times New Roman" w:hAnsi="Times New Roman" w:cs="Times New Roman"/>
          <w:sz w:val="24"/>
          <w:szCs w:val="24"/>
        </w:rPr>
        <w:t>ot adh</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re</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to</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the</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e</w:t>
      </w:r>
      <w:r w:rsidRPr="00A553C5">
        <w:rPr>
          <w:rFonts w:ascii="Times New Roman" w:hAnsi="Times New Roman" w:cs="Times New Roman"/>
          <w:sz w:val="24"/>
          <w:szCs w:val="24"/>
        </w:rPr>
        <w:t>quir</w:t>
      </w:r>
      <w:r w:rsidRPr="00A553C5">
        <w:rPr>
          <w:rFonts w:ascii="Times New Roman" w:hAnsi="Times New Roman" w:cs="Times New Roman"/>
          <w:spacing w:val="-1"/>
          <w:sz w:val="24"/>
          <w:szCs w:val="24"/>
        </w:rPr>
        <w:t>e</w:t>
      </w:r>
      <w:r w:rsidRPr="00A553C5">
        <w:rPr>
          <w:rFonts w:ascii="Times New Roman" w:hAnsi="Times New Roman" w:cs="Times New Roman"/>
          <w:spacing w:val="3"/>
          <w:sz w:val="24"/>
          <w:szCs w:val="24"/>
        </w:rPr>
        <w:t>m</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 xml:space="preserve">nts of </w:t>
      </w:r>
      <w:r w:rsidRPr="00A553C5">
        <w:rPr>
          <w:rFonts w:ascii="Times New Roman" w:hAnsi="Times New Roman" w:cs="Times New Roman"/>
          <w:spacing w:val="1"/>
          <w:sz w:val="24"/>
          <w:szCs w:val="24"/>
        </w:rPr>
        <w:t>this Section</w:t>
      </w:r>
      <w:r w:rsidRPr="00A553C5">
        <w:rPr>
          <w:rFonts w:ascii="Times New Roman" w:hAnsi="Times New Roman" w:cs="Times New Roman"/>
          <w:sz w:val="24"/>
          <w:szCs w:val="24"/>
        </w:rPr>
        <w:t xml:space="preserve"> m</w:t>
      </w:r>
      <w:r w:rsidRPr="00A553C5">
        <w:rPr>
          <w:rFonts w:ascii="Times New Roman" w:hAnsi="Times New Roman" w:cs="Times New Roman"/>
          <w:spacing w:val="2"/>
          <w:sz w:val="24"/>
          <w:szCs w:val="24"/>
        </w:rPr>
        <w:t>a</w:t>
      </w:r>
      <w:r w:rsidRPr="00A553C5">
        <w:rPr>
          <w:rFonts w:ascii="Times New Roman" w:hAnsi="Times New Roman" w:cs="Times New Roman"/>
          <w:sz w:val="24"/>
          <w:szCs w:val="24"/>
        </w:rPr>
        <w:t>y</w:t>
      </w:r>
      <w:r w:rsidRPr="00A553C5">
        <w:rPr>
          <w:rFonts w:ascii="Times New Roman" w:hAnsi="Times New Roman" w:cs="Times New Roman"/>
          <w:spacing w:val="-5"/>
          <w:sz w:val="24"/>
          <w:szCs w:val="24"/>
        </w:rPr>
        <w:t xml:space="preserve"> </w:t>
      </w:r>
      <w:r w:rsidRPr="00A553C5">
        <w:rPr>
          <w:rFonts w:ascii="Times New Roman" w:hAnsi="Times New Roman" w:cs="Times New Roman"/>
          <w:spacing w:val="2"/>
          <w:sz w:val="24"/>
          <w:szCs w:val="24"/>
        </w:rPr>
        <w:t>b</w:t>
      </w:r>
      <w:r w:rsidRPr="00A553C5">
        <w:rPr>
          <w:rFonts w:ascii="Times New Roman" w:hAnsi="Times New Roman" w:cs="Times New Roman"/>
          <w:sz w:val="24"/>
          <w:szCs w:val="24"/>
        </w:rPr>
        <w:t>e</w:t>
      </w:r>
      <w:r w:rsidRPr="00A553C5">
        <w:rPr>
          <w:rFonts w:ascii="Times New Roman" w:hAnsi="Times New Roman" w:cs="Times New Roman"/>
          <w:spacing w:val="1"/>
          <w:sz w:val="24"/>
          <w:szCs w:val="24"/>
        </w:rPr>
        <w:t xml:space="preserve"> </w:t>
      </w:r>
      <w:r w:rsidRPr="00A553C5">
        <w:rPr>
          <w:rFonts w:ascii="Times New Roman" w:hAnsi="Times New Roman" w:cs="Times New Roman"/>
          <w:sz w:val="24"/>
          <w:szCs w:val="24"/>
        </w:rPr>
        <w:t>d</w:t>
      </w:r>
      <w:r w:rsidRPr="00A553C5">
        <w:rPr>
          <w:rFonts w:ascii="Times New Roman" w:hAnsi="Times New Roman" w:cs="Times New Roman"/>
          <w:spacing w:val="1"/>
          <w:sz w:val="24"/>
          <w:szCs w:val="24"/>
        </w:rPr>
        <w:t>e</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med non</w:t>
      </w:r>
      <w:r w:rsidRPr="00A553C5">
        <w:rPr>
          <w:rFonts w:ascii="Times New Roman" w:hAnsi="Times New Roman" w:cs="Times New Roman"/>
          <w:spacing w:val="-1"/>
          <w:sz w:val="24"/>
          <w:szCs w:val="24"/>
        </w:rPr>
        <w:t>-</w:t>
      </w:r>
      <w:r w:rsidRPr="00A553C5">
        <w:rPr>
          <w:rFonts w:ascii="Times New Roman" w:hAnsi="Times New Roman" w:cs="Times New Roman"/>
          <w:spacing w:val="1"/>
          <w:sz w:val="24"/>
          <w:szCs w:val="24"/>
        </w:rPr>
        <w:t>r</w:t>
      </w:r>
      <w:r w:rsidRPr="00A553C5">
        <w:rPr>
          <w:rFonts w:ascii="Times New Roman" w:hAnsi="Times New Roman" w:cs="Times New Roman"/>
          <w:spacing w:val="-1"/>
          <w:sz w:val="24"/>
          <w:szCs w:val="24"/>
        </w:rPr>
        <w:t>e</w:t>
      </w:r>
      <w:r w:rsidRPr="00A553C5">
        <w:rPr>
          <w:rFonts w:ascii="Times New Roman" w:hAnsi="Times New Roman" w:cs="Times New Roman"/>
          <w:sz w:val="24"/>
          <w:szCs w:val="24"/>
        </w:rPr>
        <w:t>spons</w:t>
      </w:r>
      <w:r w:rsidRPr="00A553C5">
        <w:rPr>
          <w:rFonts w:ascii="Times New Roman" w:hAnsi="Times New Roman" w:cs="Times New Roman"/>
          <w:spacing w:val="1"/>
          <w:sz w:val="24"/>
          <w:szCs w:val="24"/>
        </w:rPr>
        <w:t>i</w:t>
      </w:r>
      <w:r w:rsidRPr="00A553C5">
        <w:rPr>
          <w:rFonts w:ascii="Times New Roman" w:hAnsi="Times New Roman" w:cs="Times New Roman"/>
          <w:sz w:val="24"/>
          <w:szCs w:val="24"/>
        </w:rPr>
        <w:t>ve</w:t>
      </w:r>
      <w:r w:rsidRPr="00A553C5">
        <w:rPr>
          <w:rFonts w:ascii="Times New Roman" w:hAnsi="Times New Roman" w:cs="Times New Roman"/>
          <w:spacing w:val="-1"/>
          <w:sz w:val="24"/>
          <w:szCs w:val="24"/>
        </w:rPr>
        <w:t xml:space="preserve"> a</w:t>
      </w:r>
      <w:r w:rsidRPr="00A553C5">
        <w:rPr>
          <w:rFonts w:ascii="Times New Roman" w:hAnsi="Times New Roman" w:cs="Times New Roman"/>
          <w:sz w:val="24"/>
          <w:szCs w:val="24"/>
        </w:rPr>
        <w:t>nd may be</w:t>
      </w:r>
      <w:r w:rsidRPr="00A553C5">
        <w:rPr>
          <w:rFonts w:ascii="Times New Roman" w:hAnsi="Times New Roman" w:cs="Times New Roman"/>
          <w:spacing w:val="2"/>
          <w:sz w:val="24"/>
          <w:szCs w:val="24"/>
        </w:rPr>
        <w:t xml:space="preserve"> </w:t>
      </w:r>
      <w:r w:rsidRPr="00A553C5">
        <w:rPr>
          <w:rFonts w:ascii="Times New Roman" w:hAnsi="Times New Roman" w:cs="Times New Roman"/>
          <w:sz w:val="24"/>
          <w:szCs w:val="24"/>
        </w:rPr>
        <w:t>r</w:t>
      </w:r>
      <w:r w:rsidRPr="00A553C5">
        <w:rPr>
          <w:rFonts w:ascii="Times New Roman" w:hAnsi="Times New Roman" w:cs="Times New Roman"/>
          <w:spacing w:val="-2"/>
          <w:sz w:val="24"/>
          <w:szCs w:val="24"/>
        </w:rPr>
        <w:t>e</w:t>
      </w:r>
      <w:r w:rsidRPr="00A553C5">
        <w:rPr>
          <w:rFonts w:ascii="Times New Roman" w:hAnsi="Times New Roman" w:cs="Times New Roman"/>
          <w:sz w:val="24"/>
          <w:szCs w:val="24"/>
        </w:rPr>
        <w:t>je</w:t>
      </w:r>
      <w:r w:rsidRPr="00A553C5">
        <w:rPr>
          <w:rFonts w:ascii="Times New Roman" w:hAnsi="Times New Roman" w:cs="Times New Roman"/>
          <w:spacing w:val="-1"/>
          <w:sz w:val="24"/>
          <w:szCs w:val="24"/>
        </w:rPr>
        <w:t>c</w:t>
      </w:r>
      <w:r w:rsidRPr="00A553C5">
        <w:rPr>
          <w:rFonts w:ascii="Times New Roman" w:hAnsi="Times New Roman" w:cs="Times New Roman"/>
          <w:sz w:val="24"/>
          <w:szCs w:val="24"/>
        </w:rPr>
        <w:t>ted on t</w:t>
      </w:r>
      <w:r w:rsidRPr="00A553C5">
        <w:rPr>
          <w:rFonts w:ascii="Times New Roman" w:hAnsi="Times New Roman" w:cs="Times New Roman"/>
          <w:spacing w:val="2"/>
          <w:sz w:val="24"/>
          <w:szCs w:val="24"/>
        </w:rPr>
        <w:t>h</w:t>
      </w:r>
      <w:r w:rsidRPr="00A553C5">
        <w:rPr>
          <w:rFonts w:ascii="Times New Roman" w:hAnsi="Times New Roman" w:cs="Times New Roman"/>
          <w:spacing w:val="-1"/>
          <w:sz w:val="24"/>
          <w:szCs w:val="24"/>
        </w:rPr>
        <w:t>a</w:t>
      </w:r>
      <w:r w:rsidRPr="00A553C5">
        <w:rPr>
          <w:rFonts w:ascii="Times New Roman" w:hAnsi="Times New Roman" w:cs="Times New Roman"/>
          <w:sz w:val="24"/>
          <w:szCs w:val="24"/>
        </w:rPr>
        <w:t>t basis.</w:t>
      </w:r>
    </w:p>
    <w:p w14:paraId="2196E998" w14:textId="77777777" w:rsidR="00EF3E58" w:rsidRDefault="00EF3E58" w:rsidP="00EF3E58">
      <w:pPr>
        <w:rPr>
          <w:rFonts w:ascii="Times New Roman" w:hAnsi="Times New Roman" w:cs="Times New Roman"/>
          <w:sz w:val="24"/>
          <w:szCs w:val="24"/>
        </w:rPr>
      </w:pPr>
    </w:p>
    <w:p w14:paraId="358C28B0" w14:textId="77777777" w:rsidR="00EF3E58" w:rsidRPr="00134CA9"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Section VI.D.3, Proposal Format, page 39</w:t>
      </w:r>
    </w:p>
    <w:p w14:paraId="5D01B1D1" w14:textId="77777777" w:rsidR="00EF3E58" w:rsidRPr="00CA5463" w:rsidRDefault="00EF3E58" w:rsidP="00EF3E58">
      <w:pPr>
        <w:pStyle w:val="ListParagraph"/>
        <w:widowControl w:val="0"/>
        <w:spacing w:after="0" w:line="240" w:lineRule="auto"/>
        <w:ind w:left="360"/>
        <w:rPr>
          <w:rFonts w:ascii="Times New Roman" w:hAnsi="Times New Roman" w:cs="Times New Roman"/>
          <w:b/>
          <w:sz w:val="24"/>
          <w:szCs w:val="24"/>
        </w:rPr>
      </w:pPr>
    </w:p>
    <w:p w14:paraId="250F7C83" w14:textId="77777777" w:rsidR="00EF3E58" w:rsidRPr="00CA5463" w:rsidRDefault="00EF3E58" w:rsidP="00EF3E58">
      <w:pPr>
        <w:ind w:left="360"/>
        <w:rPr>
          <w:rFonts w:ascii="Times New Roman" w:hAnsi="Times New Roman" w:cs="Times New Roman"/>
          <w:color w:val="FF0000"/>
          <w:sz w:val="24"/>
          <w:szCs w:val="24"/>
        </w:rPr>
      </w:pPr>
      <w:r w:rsidRPr="00CA5463">
        <w:rPr>
          <w:rFonts w:ascii="Times New Roman" w:hAnsi="Times New Roman" w:cs="Times New Roman"/>
          <w:sz w:val="24"/>
          <w:szCs w:val="24"/>
        </w:rPr>
        <w:t xml:space="preserve">Brief Description: </w:t>
      </w:r>
      <w:r>
        <w:rPr>
          <w:rFonts w:ascii="Times New Roman" w:hAnsi="Times New Roman" w:cs="Times New Roman"/>
          <w:sz w:val="24"/>
          <w:szCs w:val="24"/>
        </w:rPr>
        <w:t>Increase to the page limit of proposal responses from Offerors.</w:t>
      </w:r>
    </w:p>
    <w:p w14:paraId="5E288268" w14:textId="77777777" w:rsidR="00EF3E58" w:rsidRPr="00CA5463" w:rsidRDefault="00EF3E58" w:rsidP="00EF3E58">
      <w:pPr>
        <w:ind w:left="720"/>
        <w:rPr>
          <w:rFonts w:ascii="Times New Roman" w:hAnsi="Times New Roman" w:cs="Times New Roman"/>
          <w:sz w:val="24"/>
          <w:szCs w:val="24"/>
        </w:rPr>
      </w:pPr>
    </w:p>
    <w:p w14:paraId="531FC14C" w14:textId="77777777" w:rsidR="00EF3E58" w:rsidRDefault="00EF3E58" w:rsidP="00EF3E58">
      <w:pPr>
        <w:spacing w:after="0"/>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04476192" w14:textId="77777777" w:rsidR="00EF3E58" w:rsidRDefault="00EF3E58" w:rsidP="00EF3E58">
      <w:pPr>
        <w:spacing w:after="0"/>
        <w:rPr>
          <w:rFonts w:ascii="Times New Roman" w:hAnsi="Times New Roman" w:cs="Times New Roman"/>
          <w:b/>
          <w:sz w:val="24"/>
          <w:szCs w:val="24"/>
        </w:rPr>
      </w:pPr>
    </w:p>
    <w:p w14:paraId="4176D32A" w14:textId="77777777" w:rsidR="00EF3E58" w:rsidRDefault="00EF3E58" w:rsidP="00EF3E58">
      <w:pPr>
        <w:spacing w:after="0"/>
        <w:rPr>
          <w:rFonts w:ascii="Times New Roman" w:hAnsi="Times New Roman" w:cs="Times New Roman"/>
          <w:b/>
          <w:sz w:val="24"/>
          <w:szCs w:val="24"/>
        </w:rPr>
      </w:pPr>
      <w:r>
        <w:rPr>
          <w:rFonts w:ascii="Times New Roman" w:hAnsi="Times New Roman" w:cs="Times New Roman"/>
          <w:b/>
          <w:sz w:val="24"/>
          <w:szCs w:val="24"/>
        </w:rPr>
        <w:t>3. PROPOSAL FORMAT</w:t>
      </w:r>
    </w:p>
    <w:p w14:paraId="068FC3C9" w14:textId="77777777" w:rsidR="00EF3E58" w:rsidRDefault="00EF3E58" w:rsidP="00EF3E58"/>
    <w:p w14:paraId="54569B1C" w14:textId="77777777" w:rsidR="00EF3E58" w:rsidRDefault="00EF3E58" w:rsidP="00EF3E58">
      <w:r w:rsidRPr="009917BE">
        <w:t>This section describes the required format, content and organization for all proposals.</w:t>
      </w:r>
      <w:r>
        <w:t xml:space="preserve"> </w:t>
      </w:r>
      <w:r w:rsidRPr="009917BE">
        <w:rPr>
          <w:spacing w:val="2"/>
        </w:rPr>
        <w:t>Hard copy proposals shall be submitted t</w:t>
      </w:r>
      <w:r w:rsidRPr="009917BE">
        <w:rPr>
          <w:spacing w:val="-5"/>
        </w:rPr>
        <w:t>y</w:t>
      </w:r>
      <w:r w:rsidRPr="009917BE">
        <w:t>p</w:t>
      </w:r>
      <w:r w:rsidRPr="009917BE">
        <w:rPr>
          <w:spacing w:val="1"/>
        </w:rPr>
        <w:t>e</w:t>
      </w:r>
      <w:r w:rsidRPr="009917BE">
        <w:t>w</w:t>
      </w:r>
      <w:r w:rsidRPr="009917BE">
        <w:rPr>
          <w:spacing w:val="-1"/>
        </w:rPr>
        <w:t>r</w:t>
      </w:r>
      <w:r w:rsidRPr="009917BE">
        <w:t>i</w:t>
      </w:r>
      <w:r w:rsidRPr="009917BE">
        <w:rPr>
          <w:spacing w:val="1"/>
        </w:rPr>
        <w:t>t</w:t>
      </w:r>
      <w:r w:rsidRPr="009917BE">
        <w:t>ten, Times Roman twelve (12) (tables, header, footer, original RFP requirement text, and proposal graphics may be in 10-pt font), on sta</w:t>
      </w:r>
      <w:r w:rsidRPr="009917BE">
        <w:rPr>
          <w:spacing w:val="-1"/>
        </w:rPr>
        <w:t>n</w:t>
      </w:r>
      <w:r w:rsidRPr="009917BE">
        <w:t>d</w:t>
      </w:r>
      <w:r w:rsidRPr="009917BE">
        <w:rPr>
          <w:spacing w:val="1"/>
        </w:rPr>
        <w:t>a</w:t>
      </w:r>
      <w:r w:rsidRPr="009917BE">
        <w:t>rd</w:t>
      </w:r>
      <w:r w:rsidRPr="009917BE">
        <w:rPr>
          <w:spacing w:val="1"/>
        </w:rPr>
        <w:t xml:space="preserve"> eight and a half (</w:t>
      </w:r>
      <w:r w:rsidRPr="009917BE">
        <w:t>8½)</w:t>
      </w:r>
      <w:r w:rsidRPr="009917BE">
        <w:rPr>
          <w:spacing w:val="2"/>
        </w:rPr>
        <w:t xml:space="preserve"> by eleven (</w:t>
      </w:r>
      <w:r w:rsidRPr="009917BE">
        <w:t>11) inch p</w:t>
      </w:r>
      <w:r w:rsidRPr="009917BE">
        <w:rPr>
          <w:spacing w:val="-1"/>
        </w:rPr>
        <w:t>a</w:t>
      </w:r>
      <w:r w:rsidRPr="009917BE">
        <w:t>p</w:t>
      </w:r>
      <w:r w:rsidRPr="009917BE">
        <w:rPr>
          <w:spacing w:val="-1"/>
        </w:rPr>
        <w:t>e</w:t>
      </w:r>
      <w:r w:rsidRPr="009917BE">
        <w:t xml:space="preserve">r </w:t>
      </w:r>
      <w:r w:rsidRPr="009917BE">
        <w:rPr>
          <w:spacing w:val="-1"/>
        </w:rPr>
        <w:t>(</w:t>
      </w:r>
      <w:r w:rsidRPr="009917BE">
        <w:t>la</w:t>
      </w:r>
      <w:r w:rsidRPr="009917BE">
        <w:rPr>
          <w:spacing w:val="1"/>
        </w:rPr>
        <w:t>r</w:t>
      </w:r>
      <w:r w:rsidRPr="009917BE">
        <w:t>g</w:t>
      </w:r>
      <w:r w:rsidRPr="009917BE">
        <w:rPr>
          <w:spacing w:val="-1"/>
        </w:rPr>
        <w:t>e</w:t>
      </w:r>
      <w:r w:rsidRPr="009917BE">
        <w:t>r p</w:t>
      </w:r>
      <w:r w:rsidRPr="009917BE">
        <w:rPr>
          <w:spacing w:val="-2"/>
        </w:rPr>
        <w:t>a</w:t>
      </w:r>
      <w:r w:rsidRPr="009917BE">
        <w:t>p</w:t>
      </w:r>
      <w:r w:rsidRPr="009917BE">
        <w:rPr>
          <w:spacing w:val="1"/>
        </w:rPr>
        <w:t>e</w:t>
      </w:r>
      <w:r w:rsidRPr="009917BE">
        <w:t>r is p</w:t>
      </w:r>
      <w:r w:rsidRPr="009917BE">
        <w:rPr>
          <w:spacing w:val="-1"/>
        </w:rPr>
        <w:t>e</w:t>
      </w:r>
      <w:r w:rsidRPr="009917BE">
        <w:t>rmissib</w:t>
      </w:r>
      <w:r w:rsidRPr="009917BE">
        <w:rPr>
          <w:spacing w:val="1"/>
        </w:rPr>
        <w:t>l</w:t>
      </w:r>
      <w:r w:rsidRPr="009917BE">
        <w:t>e</w:t>
      </w:r>
      <w:r w:rsidRPr="009917BE">
        <w:rPr>
          <w:spacing w:val="-1"/>
        </w:rPr>
        <w:t xml:space="preserve"> only </w:t>
      </w:r>
      <w:r w:rsidRPr="009917BE">
        <w:t>f</w:t>
      </w:r>
      <w:r w:rsidRPr="009917BE">
        <w:rPr>
          <w:spacing w:val="1"/>
        </w:rPr>
        <w:t>o</w:t>
      </w:r>
      <w:r w:rsidRPr="009917BE">
        <w:t xml:space="preserve">r </w:t>
      </w:r>
      <w:r w:rsidRPr="009917BE">
        <w:rPr>
          <w:spacing w:val="-2"/>
        </w:rPr>
        <w:t>c</w:t>
      </w:r>
      <w:r w:rsidRPr="009917BE">
        <w:t>h</w:t>
      </w:r>
      <w:r w:rsidRPr="009917BE">
        <w:rPr>
          <w:spacing w:val="-1"/>
        </w:rPr>
        <w:t>a</w:t>
      </w:r>
      <w:r w:rsidRPr="009917BE">
        <w:t>rts, sp</w:t>
      </w:r>
      <w:r w:rsidRPr="009917BE">
        <w:rPr>
          <w:spacing w:val="2"/>
        </w:rPr>
        <w:t>r</w:t>
      </w:r>
      <w:r w:rsidRPr="009917BE">
        <w:rPr>
          <w:spacing w:val="-1"/>
        </w:rPr>
        <w:t>ea</w:t>
      </w:r>
      <w:r w:rsidRPr="009917BE">
        <w:t>dsh</w:t>
      </w:r>
      <w:r w:rsidRPr="009917BE">
        <w:rPr>
          <w:spacing w:val="1"/>
        </w:rPr>
        <w:t>e</w:t>
      </w:r>
      <w:r w:rsidRPr="009917BE">
        <w:rPr>
          <w:spacing w:val="-1"/>
        </w:rPr>
        <w:t>e</w:t>
      </w:r>
      <w:r w:rsidRPr="009917BE">
        <w:t xml:space="preserve">ts, </w:t>
      </w:r>
      <w:r w:rsidRPr="009917BE">
        <w:rPr>
          <w:spacing w:val="-1"/>
        </w:rPr>
        <w:t>e</w:t>
      </w:r>
      <w:r w:rsidRPr="009917BE">
        <w:t>tc.)</w:t>
      </w:r>
      <w:r w:rsidRPr="009917BE">
        <w:rPr>
          <w:spacing w:val="-1"/>
        </w:rPr>
        <w:t xml:space="preserve"> a</w:t>
      </w:r>
      <w:r w:rsidRPr="009917BE">
        <w:t>nd shall be pl</w:t>
      </w:r>
      <w:r w:rsidRPr="009917BE">
        <w:rPr>
          <w:spacing w:val="2"/>
        </w:rPr>
        <w:t>a</w:t>
      </w:r>
      <w:r w:rsidRPr="009917BE">
        <w:rPr>
          <w:spacing w:val="-1"/>
        </w:rPr>
        <w:t>ce</w:t>
      </w:r>
      <w:r w:rsidRPr="009917BE">
        <w:t>d in the b</w:t>
      </w:r>
      <w:r w:rsidRPr="009917BE">
        <w:rPr>
          <w:spacing w:val="1"/>
        </w:rPr>
        <w:t>i</w:t>
      </w:r>
      <w:r w:rsidRPr="009917BE">
        <w:t>nd</w:t>
      </w:r>
      <w:r w:rsidRPr="009917BE">
        <w:rPr>
          <w:spacing w:val="1"/>
        </w:rPr>
        <w:t>er</w:t>
      </w:r>
      <w:r w:rsidRPr="009917BE">
        <w:t xml:space="preserve">s with </w:t>
      </w:r>
      <w:r w:rsidRPr="009917BE">
        <w:rPr>
          <w:spacing w:val="1"/>
        </w:rPr>
        <w:t>t</w:t>
      </w:r>
      <w:r w:rsidRPr="009917BE">
        <w:rPr>
          <w:spacing w:val="-1"/>
        </w:rPr>
        <w:t>a</w:t>
      </w:r>
      <w:r w:rsidRPr="009917BE">
        <w:t>bs d</w:t>
      </w:r>
      <w:r w:rsidRPr="009917BE">
        <w:rPr>
          <w:spacing w:val="-1"/>
        </w:rPr>
        <w:t>e</w:t>
      </w:r>
      <w:r w:rsidRPr="009917BE">
        <w:t>l</w:t>
      </w:r>
      <w:r w:rsidRPr="009917BE">
        <w:rPr>
          <w:spacing w:val="1"/>
        </w:rPr>
        <w:t>i</w:t>
      </w:r>
      <w:r w:rsidRPr="009917BE">
        <w:t>n</w:t>
      </w:r>
      <w:r w:rsidRPr="009917BE">
        <w:rPr>
          <w:spacing w:val="-1"/>
        </w:rPr>
        <w:t>ea</w:t>
      </w:r>
      <w:r w:rsidRPr="009917BE">
        <w:t>t</w:t>
      </w:r>
      <w:r w:rsidRPr="009917BE">
        <w:rPr>
          <w:spacing w:val="1"/>
        </w:rPr>
        <w:t>i</w:t>
      </w:r>
      <w:r w:rsidRPr="009917BE">
        <w:t xml:space="preserve">ng </w:t>
      </w:r>
      <w:r w:rsidRPr="009917BE">
        <w:rPr>
          <w:spacing w:val="-1"/>
        </w:rPr>
        <w:t>e</w:t>
      </w:r>
      <w:r w:rsidRPr="009917BE">
        <w:rPr>
          <w:spacing w:val="1"/>
        </w:rPr>
        <w:t>a</w:t>
      </w:r>
      <w:r w:rsidRPr="009917BE">
        <w:rPr>
          <w:spacing w:val="-1"/>
        </w:rPr>
        <w:t>c</w:t>
      </w:r>
      <w:r w:rsidRPr="009917BE">
        <w:t>h s</w:t>
      </w:r>
      <w:r w:rsidRPr="009917BE">
        <w:rPr>
          <w:spacing w:val="-1"/>
        </w:rPr>
        <w:t>ec</w:t>
      </w:r>
      <w:r w:rsidRPr="009917BE">
        <w:t>t</w:t>
      </w:r>
      <w:r w:rsidRPr="009917BE">
        <w:rPr>
          <w:spacing w:val="1"/>
        </w:rPr>
        <w:t>i</w:t>
      </w:r>
      <w:r w:rsidRPr="009917BE">
        <w:t xml:space="preserve">on. The </w:t>
      </w:r>
      <w:r>
        <w:t xml:space="preserve">original FS RFP requirement text </w:t>
      </w:r>
      <w:r w:rsidRPr="009917BE">
        <w:t xml:space="preserve">must be included in </w:t>
      </w:r>
      <w:r>
        <w:t>Offerors’ proposal</w:t>
      </w:r>
      <w:r w:rsidRPr="009917BE">
        <w:t xml:space="preserve"> response</w:t>
      </w:r>
      <w:r>
        <w:t>s</w:t>
      </w:r>
      <w:r w:rsidRPr="009917BE">
        <w:t xml:space="preserve"> and cannot exceed the three hundred (300) page limit. The requirement response must be in 12-point font</w:t>
      </w:r>
      <w:r w:rsidRPr="009917BE">
        <w:rPr>
          <w:i/>
        </w:rPr>
        <w:t>.</w:t>
      </w:r>
      <w:r w:rsidRPr="009917BE">
        <w:t xml:space="preserve"> Response must be no more than three hundred (300) pages in length excluding the title page, table of contents, tabs, pricing, resumes, financial statements, the mandatory State required forms, detailed work plan, detailed implementation schedule and examples of documents. The Offeror is expected to include in the 300 page limit a summary work plan with milestones and a summary implementation schedule. For ease of review, Offerors are encouraged to place examples in an optional separate binder.</w:t>
      </w:r>
    </w:p>
    <w:p w14:paraId="198957A4" w14:textId="77777777" w:rsidR="00EF3E58" w:rsidRDefault="00EF3E58" w:rsidP="00EF3E58">
      <w:pPr>
        <w:spacing w:after="0"/>
        <w:rPr>
          <w:rFonts w:ascii="Times New Roman" w:hAnsi="Times New Roman" w:cs="Times New Roman"/>
          <w:b/>
          <w:sz w:val="24"/>
          <w:szCs w:val="24"/>
        </w:rPr>
      </w:pPr>
      <w:r>
        <w:rPr>
          <w:rFonts w:ascii="Times New Roman" w:hAnsi="Times New Roman" w:cs="Times New Roman"/>
          <w:b/>
          <w:i/>
          <w:sz w:val="24"/>
          <w:szCs w:val="24"/>
        </w:rPr>
        <w:t>To</w:t>
      </w:r>
      <w:r w:rsidRPr="00134CA9">
        <w:rPr>
          <w:rFonts w:ascii="Times New Roman" w:hAnsi="Times New Roman" w:cs="Times New Roman"/>
          <w:b/>
          <w:sz w:val="24"/>
          <w:szCs w:val="24"/>
        </w:rPr>
        <w:t>:</w:t>
      </w:r>
    </w:p>
    <w:p w14:paraId="44F3F995" w14:textId="77777777" w:rsidR="00EF3E58" w:rsidRPr="00804AE9" w:rsidRDefault="00EF3E58" w:rsidP="00EF3E58">
      <w:pPr>
        <w:spacing w:after="0"/>
        <w:rPr>
          <w:rFonts w:ascii="Times New Roman" w:hAnsi="Times New Roman" w:cs="Times New Roman"/>
          <w:b/>
          <w:sz w:val="24"/>
          <w:szCs w:val="24"/>
        </w:rPr>
      </w:pPr>
    </w:p>
    <w:p w14:paraId="5EBA9C26" w14:textId="77777777" w:rsidR="00EF3E58" w:rsidRDefault="00EF3E58" w:rsidP="00EF3E58">
      <w:pPr>
        <w:spacing w:after="0"/>
        <w:rPr>
          <w:rFonts w:ascii="Times New Roman" w:hAnsi="Times New Roman" w:cs="Times New Roman"/>
          <w:b/>
          <w:sz w:val="24"/>
          <w:szCs w:val="24"/>
        </w:rPr>
      </w:pPr>
      <w:r>
        <w:rPr>
          <w:rFonts w:ascii="Times New Roman" w:hAnsi="Times New Roman" w:cs="Times New Roman"/>
          <w:b/>
          <w:sz w:val="24"/>
          <w:szCs w:val="24"/>
        </w:rPr>
        <w:t>3. PROPOSAL FORMAT</w:t>
      </w:r>
    </w:p>
    <w:p w14:paraId="38054189" w14:textId="77777777" w:rsidR="00EF3E58" w:rsidRDefault="00EF3E58" w:rsidP="00EF3E58"/>
    <w:p w14:paraId="3CAFF58B" w14:textId="77777777" w:rsidR="00EF3E58" w:rsidRPr="007167F4" w:rsidRDefault="00EF3E58" w:rsidP="00EF3E58">
      <w:pPr>
        <w:rPr>
          <w:color w:val="FF0000"/>
        </w:rPr>
      </w:pPr>
      <w:r w:rsidRPr="009917BE">
        <w:t>This section describes the required format, content and organization for all proposals.</w:t>
      </w:r>
      <w:r>
        <w:t xml:space="preserve"> </w:t>
      </w:r>
      <w:r w:rsidRPr="009917BE">
        <w:rPr>
          <w:spacing w:val="2"/>
        </w:rPr>
        <w:t>Hard copy proposals shall be submitted t</w:t>
      </w:r>
      <w:r w:rsidRPr="009917BE">
        <w:rPr>
          <w:spacing w:val="-5"/>
        </w:rPr>
        <w:t>y</w:t>
      </w:r>
      <w:r w:rsidRPr="009917BE">
        <w:t>p</w:t>
      </w:r>
      <w:r w:rsidRPr="009917BE">
        <w:rPr>
          <w:spacing w:val="1"/>
        </w:rPr>
        <w:t>e</w:t>
      </w:r>
      <w:r w:rsidRPr="009917BE">
        <w:t>w</w:t>
      </w:r>
      <w:r w:rsidRPr="009917BE">
        <w:rPr>
          <w:spacing w:val="-1"/>
        </w:rPr>
        <w:t>r</w:t>
      </w:r>
      <w:r w:rsidRPr="009917BE">
        <w:t>i</w:t>
      </w:r>
      <w:r w:rsidRPr="009917BE">
        <w:rPr>
          <w:spacing w:val="1"/>
        </w:rPr>
        <w:t>t</w:t>
      </w:r>
      <w:r w:rsidRPr="009917BE">
        <w:t>ten, Times Roman twelve (12) (tables, header, footer, original RFP requirement text, and proposal graphics may be in 10-pt font), on sta</w:t>
      </w:r>
      <w:r w:rsidRPr="009917BE">
        <w:rPr>
          <w:spacing w:val="-1"/>
        </w:rPr>
        <w:t>n</w:t>
      </w:r>
      <w:r w:rsidRPr="009917BE">
        <w:t>d</w:t>
      </w:r>
      <w:r w:rsidRPr="009917BE">
        <w:rPr>
          <w:spacing w:val="1"/>
        </w:rPr>
        <w:t>a</w:t>
      </w:r>
      <w:r w:rsidRPr="009917BE">
        <w:t>rd</w:t>
      </w:r>
      <w:r w:rsidRPr="009917BE">
        <w:rPr>
          <w:spacing w:val="1"/>
        </w:rPr>
        <w:t xml:space="preserve"> eight and a half (</w:t>
      </w:r>
      <w:r w:rsidRPr="009917BE">
        <w:t>8½)</w:t>
      </w:r>
      <w:r w:rsidRPr="009917BE">
        <w:rPr>
          <w:spacing w:val="2"/>
        </w:rPr>
        <w:t xml:space="preserve"> by eleven (</w:t>
      </w:r>
      <w:r w:rsidRPr="009917BE">
        <w:t>11) inch p</w:t>
      </w:r>
      <w:r w:rsidRPr="009917BE">
        <w:rPr>
          <w:spacing w:val="-1"/>
        </w:rPr>
        <w:t>a</w:t>
      </w:r>
      <w:r w:rsidRPr="009917BE">
        <w:t>p</w:t>
      </w:r>
      <w:r w:rsidRPr="009917BE">
        <w:rPr>
          <w:spacing w:val="-1"/>
        </w:rPr>
        <w:t>e</w:t>
      </w:r>
      <w:r w:rsidRPr="009917BE">
        <w:t xml:space="preserve">r </w:t>
      </w:r>
      <w:r w:rsidRPr="009917BE">
        <w:rPr>
          <w:spacing w:val="-1"/>
        </w:rPr>
        <w:t>(</w:t>
      </w:r>
      <w:r w:rsidRPr="009917BE">
        <w:t>la</w:t>
      </w:r>
      <w:r w:rsidRPr="009917BE">
        <w:rPr>
          <w:spacing w:val="1"/>
        </w:rPr>
        <w:t>r</w:t>
      </w:r>
      <w:r w:rsidRPr="009917BE">
        <w:t>g</w:t>
      </w:r>
      <w:r w:rsidRPr="009917BE">
        <w:rPr>
          <w:spacing w:val="-1"/>
        </w:rPr>
        <w:t>e</w:t>
      </w:r>
      <w:r w:rsidRPr="009917BE">
        <w:t>r p</w:t>
      </w:r>
      <w:r w:rsidRPr="009917BE">
        <w:rPr>
          <w:spacing w:val="-2"/>
        </w:rPr>
        <w:t>a</w:t>
      </w:r>
      <w:r w:rsidRPr="009917BE">
        <w:t>p</w:t>
      </w:r>
      <w:r w:rsidRPr="009917BE">
        <w:rPr>
          <w:spacing w:val="1"/>
        </w:rPr>
        <w:t>e</w:t>
      </w:r>
      <w:r w:rsidRPr="009917BE">
        <w:t>r is p</w:t>
      </w:r>
      <w:r w:rsidRPr="009917BE">
        <w:rPr>
          <w:spacing w:val="-1"/>
        </w:rPr>
        <w:t>e</w:t>
      </w:r>
      <w:r w:rsidRPr="009917BE">
        <w:t>rmissib</w:t>
      </w:r>
      <w:r w:rsidRPr="009917BE">
        <w:rPr>
          <w:spacing w:val="1"/>
        </w:rPr>
        <w:t>l</w:t>
      </w:r>
      <w:r w:rsidRPr="009917BE">
        <w:t>e</w:t>
      </w:r>
      <w:r w:rsidRPr="009917BE">
        <w:rPr>
          <w:spacing w:val="-1"/>
        </w:rPr>
        <w:t xml:space="preserve"> only </w:t>
      </w:r>
      <w:r w:rsidRPr="009917BE">
        <w:t>f</w:t>
      </w:r>
      <w:r w:rsidRPr="009917BE">
        <w:rPr>
          <w:spacing w:val="1"/>
        </w:rPr>
        <w:t>o</w:t>
      </w:r>
      <w:r w:rsidRPr="009917BE">
        <w:t xml:space="preserve">r </w:t>
      </w:r>
      <w:r w:rsidRPr="009917BE">
        <w:rPr>
          <w:spacing w:val="-2"/>
        </w:rPr>
        <w:t>c</w:t>
      </w:r>
      <w:r w:rsidRPr="009917BE">
        <w:t>h</w:t>
      </w:r>
      <w:r w:rsidRPr="009917BE">
        <w:rPr>
          <w:spacing w:val="-1"/>
        </w:rPr>
        <w:t>a</w:t>
      </w:r>
      <w:r w:rsidRPr="009917BE">
        <w:t>rts, sp</w:t>
      </w:r>
      <w:r w:rsidRPr="009917BE">
        <w:rPr>
          <w:spacing w:val="2"/>
        </w:rPr>
        <w:t>r</w:t>
      </w:r>
      <w:r w:rsidRPr="009917BE">
        <w:rPr>
          <w:spacing w:val="-1"/>
        </w:rPr>
        <w:t>ea</w:t>
      </w:r>
      <w:r w:rsidRPr="009917BE">
        <w:t>dsh</w:t>
      </w:r>
      <w:r w:rsidRPr="009917BE">
        <w:rPr>
          <w:spacing w:val="1"/>
        </w:rPr>
        <w:t>e</w:t>
      </w:r>
      <w:r w:rsidRPr="009917BE">
        <w:rPr>
          <w:spacing w:val="-1"/>
        </w:rPr>
        <w:t>e</w:t>
      </w:r>
      <w:r w:rsidRPr="009917BE">
        <w:t xml:space="preserve">ts, </w:t>
      </w:r>
      <w:r w:rsidRPr="009917BE">
        <w:rPr>
          <w:spacing w:val="-1"/>
        </w:rPr>
        <w:t>e</w:t>
      </w:r>
      <w:r w:rsidRPr="009917BE">
        <w:t>tc.)</w:t>
      </w:r>
      <w:r w:rsidRPr="009917BE">
        <w:rPr>
          <w:spacing w:val="-1"/>
        </w:rPr>
        <w:t xml:space="preserve"> a</w:t>
      </w:r>
      <w:r w:rsidRPr="009917BE">
        <w:t>nd shall be pl</w:t>
      </w:r>
      <w:r w:rsidRPr="009917BE">
        <w:rPr>
          <w:spacing w:val="2"/>
        </w:rPr>
        <w:t>a</w:t>
      </w:r>
      <w:r w:rsidRPr="009917BE">
        <w:rPr>
          <w:spacing w:val="-1"/>
        </w:rPr>
        <w:t>ce</w:t>
      </w:r>
      <w:r w:rsidRPr="009917BE">
        <w:t xml:space="preserve">d </w:t>
      </w:r>
      <w:r w:rsidRPr="009917BE">
        <w:lastRenderedPageBreak/>
        <w:t>in the b</w:t>
      </w:r>
      <w:r w:rsidRPr="009917BE">
        <w:rPr>
          <w:spacing w:val="1"/>
        </w:rPr>
        <w:t>i</w:t>
      </w:r>
      <w:r w:rsidRPr="009917BE">
        <w:t>nd</w:t>
      </w:r>
      <w:r w:rsidRPr="009917BE">
        <w:rPr>
          <w:spacing w:val="1"/>
        </w:rPr>
        <w:t>er</w:t>
      </w:r>
      <w:r w:rsidRPr="009917BE">
        <w:t xml:space="preserve">s with </w:t>
      </w:r>
      <w:r w:rsidRPr="009917BE">
        <w:rPr>
          <w:spacing w:val="1"/>
        </w:rPr>
        <w:t>t</w:t>
      </w:r>
      <w:r w:rsidRPr="009917BE">
        <w:rPr>
          <w:spacing w:val="-1"/>
        </w:rPr>
        <w:t>a</w:t>
      </w:r>
      <w:r w:rsidRPr="009917BE">
        <w:t>bs d</w:t>
      </w:r>
      <w:r w:rsidRPr="009917BE">
        <w:rPr>
          <w:spacing w:val="-1"/>
        </w:rPr>
        <w:t>e</w:t>
      </w:r>
      <w:r w:rsidRPr="009917BE">
        <w:t>l</w:t>
      </w:r>
      <w:r w:rsidRPr="009917BE">
        <w:rPr>
          <w:spacing w:val="1"/>
        </w:rPr>
        <w:t>i</w:t>
      </w:r>
      <w:r w:rsidRPr="009917BE">
        <w:t>n</w:t>
      </w:r>
      <w:r w:rsidRPr="009917BE">
        <w:rPr>
          <w:spacing w:val="-1"/>
        </w:rPr>
        <w:t>ea</w:t>
      </w:r>
      <w:r w:rsidRPr="009917BE">
        <w:t>t</w:t>
      </w:r>
      <w:r w:rsidRPr="009917BE">
        <w:rPr>
          <w:spacing w:val="1"/>
        </w:rPr>
        <w:t>i</w:t>
      </w:r>
      <w:r w:rsidRPr="009917BE">
        <w:t xml:space="preserve">ng </w:t>
      </w:r>
      <w:r w:rsidRPr="009917BE">
        <w:rPr>
          <w:spacing w:val="-1"/>
        </w:rPr>
        <w:t>e</w:t>
      </w:r>
      <w:r w:rsidRPr="009917BE">
        <w:rPr>
          <w:spacing w:val="1"/>
        </w:rPr>
        <w:t>a</w:t>
      </w:r>
      <w:r w:rsidRPr="009917BE">
        <w:rPr>
          <w:spacing w:val="-1"/>
        </w:rPr>
        <w:t>c</w:t>
      </w:r>
      <w:r w:rsidRPr="009917BE">
        <w:t>h s</w:t>
      </w:r>
      <w:r w:rsidRPr="009917BE">
        <w:rPr>
          <w:spacing w:val="-1"/>
        </w:rPr>
        <w:t>ec</w:t>
      </w:r>
      <w:r w:rsidRPr="009917BE">
        <w:t>t</w:t>
      </w:r>
      <w:r w:rsidRPr="009917BE">
        <w:rPr>
          <w:spacing w:val="1"/>
        </w:rPr>
        <w:t>i</w:t>
      </w:r>
      <w:r w:rsidRPr="009917BE">
        <w:t xml:space="preserve">on. The </w:t>
      </w:r>
      <w:r>
        <w:t xml:space="preserve">original FS RFP requirement text </w:t>
      </w:r>
      <w:r w:rsidRPr="009917BE">
        <w:t xml:space="preserve">must be included in </w:t>
      </w:r>
      <w:r>
        <w:t>Offerors’ proposal</w:t>
      </w:r>
      <w:r w:rsidRPr="009917BE">
        <w:t xml:space="preserve"> response</w:t>
      </w:r>
      <w:r>
        <w:t>s</w:t>
      </w:r>
      <w:r w:rsidRPr="009917BE">
        <w:t xml:space="preserve"> and cannot exceed the </w:t>
      </w:r>
      <w:r>
        <w:rPr>
          <w:color w:val="FF0000"/>
        </w:rPr>
        <w:t>four</w:t>
      </w:r>
      <w:r w:rsidRPr="00804AE9">
        <w:rPr>
          <w:color w:val="FF0000"/>
        </w:rPr>
        <w:t xml:space="preserve"> </w:t>
      </w:r>
      <w:r w:rsidRPr="00CA2C22">
        <w:rPr>
          <w:color w:val="FF0000"/>
        </w:rPr>
        <w:t xml:space="preserve">hundred </w:t>
      </w:r>
      <w:r w:rsidRPr="009917BE">
        <w:t>(</w:t>
      </w:r>
      <w:r>
        <w:rPr>
          <w:color w:val="FF0000"/>
        </w:rPr>
        <w:t>4</w:t>
      </w:r>
      <w:r w:rsidRPr="00804AE9">
        <w:rPr>
          <w:color w:val="FF0000"/>
        </w:rPr>
        <w:t>0</w:t>
      </w:r>
      <w:r>
        <w:rPr>
          <w:color w:val="FF0000"/>
        </w:rPr>
        <w:t>0</w:t>
      </w:r>
      <w:r w:rsidRPr="009917BE">
        <w:t>) page limit. The requirement response must be in 12-point font</w:t>
      </w:r>
      <w:r w:rsidRPr="009917BE">
        <w:rPr>
          <w:i/>
        </w:rPr>
        <w:t>.</w:t>
      </w:r>
      <w:r w:rsidRPr="009917BE">
        <w:t xml:space="preserve"> Response</w:t>
      </w:r>
      <w:r w:rsidRPr="00804AE9">
        <w:rPr>
          <w:color w:val="FF0000"/>
        </w:rPr>
        <w:t>s</w:t>
      </w:r>
      <w:r w:rsidRPr="009917BE">
        <w:t xml:space="preserve"> must be no more than </w:t>
      </w:r>
      <w:r>
        <w:rPr>
          <w:color w:val="FF0000"/>
        </w:rPr>
        <w:t>400</w:t>
      </w:r>
      <w:r w:rsidRPr="009917BE">
        <w:t xml:space="preserve"> pages in length excluding the title page, table of contents, tabs, pricing, resumes, financial statements, the mandatory State required forms, detailed work plan, detailed implementation schedule and examples of documents. </w:t>
      </w:r>
      <w:r w:rsidRPr="007167F4">
        <w:rPr>
          <w:color w:val="FF0000"/>
        </w:rPr>
        <w:t xml:space="preserve">The State will allow all Offerors to submit one hard copy set of the </w:t>
      </w:r>
      <w:r>
        <w:rPr>
          <w:color w:val="FF0000"/>
        </w:rPr>
        <w:t xml:space="preserve">financial stability statements/financial statements and of the detailed </w:t>
      </w:r>
      <w:r w:rsidRPr="007167F4">
        <w:rPr>
          <w:color w:val="FF0000"/>
        </w:rPr>
        <w:t>work plan</w:t>
      </w:r>
      <w:r>
        <w:rPr>
          <w:color w:val="FF0000"/>
        </w:rPr>
        <w:t xml:space="preserve"> </w:t>
      </w:r>
      <w:r w:rsidRPr="007167F4">
        <w:rPr>
          <w:color w:val="FF0000"/>
        </w:rPr>
        <w:t>with the Original proposal. The additional copies may be submitted in electronic format</w:t>
      </w:r>
      <w:r>
        <w:rPr>
          <w:color w:val="FF0000"/>
        </w:rPr>
        <w:t xml:space="preserve">. </w:t>
      </w:r>
      <w:r w:rsidRPr="009917BE">
        <w:t xml:space="preserve">The Offeror is expected to include in the </w:t>
      </w:r>
      <w:r>
        <w:rPr>
          <w:color w:val="FF0000"/>
        </w:rPr>
        <w:t>400</w:t>
      </w:r>
      <w:r w:rsidRPr="00804AE9">
        <w:rPr>
          <w:color w:val="FF0000"/>
        </w:rPr>
        <w:t xml:space="preserve"> </w:t>
      </w:r>
      <w:r w:rsidRPr="009917BE">
        <w:t xml:space="preserve">page limit a summary work plan with milestones and a summary implementation schedule. For ease of review, Offerors are encouraged to place examples in an optional separate binder. </w:t>
      </w:r>
    </w:p>
    <w:p w14:paraId="456BA7FE" w14:textId="77777777" w:rsidR="00EF3E58" w:rsidRPr="00134CA9" w:rsidRDefault="00EF3E58" w:rsidP="00EF3E58">
      <w:pPr>
        <w:spacing w:after="0"/>
        <w:rPr>
          <w:rFonts w:ascii="Times New Roman" w:hAnsi="Times New Roman" w:cs="Times New Roman"/>
          <w:b/>
          <w:sz w:val="24"/>
          <w:szCs w:val="24"/>
        </w:rPr>
      </w:pPr>
    </w:p>
    <w:p w14:paraId="4E189496" w14:textId="77777777" w:rsidR="00EF3E58" w:rsidRPr="00134CA9"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Section VI.D.3.1, Proposal Content and Organization, #11. Response to Specifications (APPENDIX G and Vision for FS), page 40</w:t>
      </w:r>
    </w:p>
    <w:p w14:paraId="20092C1D" w14:textId="77777777" w:rsidR="00EF3E58" w:rsidRPr="00CA5463" w:rsidRDefault="00EF3E58" w:rsidP="00EF3E58">
      <w:pPr>
        <w:pStyle w:val="ListParagraph"/>
        <w:widowControl w:val="0"/>
        <w:spacing w:after="0" w:line="240" w:lineRule="auto"/>
        <w:ind w:left="360"/>
        <w:rPr>
          <w:rFonts w:ascii="Times New Roman" w:hAnsi="Times New Roman" w:cs="Times New Roman"/>
          <w:b/>
          <w:sz w:val="24"/>
          <w:szCs w:val="24"/>
        </w:rPr>
      </w:pPr>
    </w:p>
    <w:p w14:paraId="1AEE2469" w14:textId="77777777" w:rsidR="00EF3E58" w:rsidRDefault="00EF3E58" w:rsidP="00EF3E58">
      <w:pPr>
        <w:ind w:left="360"/>
        <w:rPr>
          <w:rFonts w:ascii="Times New Roman" w:hAnsi="Times New Roman" w:cs="Times New Roman"/>
          <w:color w:val="FF0000"/>
          <w:sz w:val="24"/>
          <w:szCs w:val="24"/>
        </w:rPr>
      </w:pPr>
      <w:r w:rsidRPr="00CA5463">
        <w:rPr>
          <w:rFonts w:ascii="Times New Roman" w:hAnsi="Times New Roman" w:cs="Times New Roman"/>
          <w:sz w:val="24"/>
          <w:szCs w:val="24"/>
        </w:rPr>
        <w:t>Brief Description:</w:t>
      </w:r>
      <w:r>
        <w:rPr>
          <w:rFonts w:ascii="Times New Roman" w:hAnsi="Times New Roman" w:cs="Times New Roman"/>
          <w:sz w:val="24"/>
          <w:szCs w:val="24"/>
        </w:rPr>
        <w:t xml:space="preserve"> Clarification on proposal responses expected from Offerors on Appendix G (SOW) and Vision for FS.</w:t>
      </w:r>
    </w:p>
    <w:p w14:paraId="3CF79BBF" w14:textId="77777777" w:rsidR="00EF3E58" w:rsidRPr="00CA4D98" w:rsidRDefault="00EF3E58" w:rsidP="00EF3E58">
      <w:pPr>
        <w:ind w:left="360"/>
        <w:rPr>
          <w:rFonts w:ascii="Times New Roman" w:hAnsi="Times New Roman" w:cs="Times New Roman"/>
          <w:color w:val="FF0000"/>
          <w:sz w:val="24"/>
          <w:szCs w:val="24"/>
        </w:rPr>
      </w:pPr>
    </w:p>
    <w:p w14:paraId="021ED2CB" w14:textId="77777777" w:rsidR="00EF3E58" w:rsidRPr="00CA4D98" w:rsidRDefault="00EF3E58" w:rsidP="00EF3E58">
      <w:pPr>
        <w:spacing w:after="0"/>
        <w:rPr>
          <w:rFonts w:ascii="Times New Roman" w:hAnsi="Times New Roman" w:cs="Times New Roman"/>
          <w:b/>
          <w:sz w:val="24"/>
          <w:szCs w:val="24"/>
        </w:rPr>
      </w:pPr>
      <w:r w:rsidRPr="00CA4D98">
        <w:rPr>
          <w:rFonts w:ascii="Times New Roman" w:hAnsi="Times New Roman" w:cs="Times New Roman"/>
          <w:b/>
          <w:i/>
          <w:sz w:val="24"/>
          <w:szCs w:val="24"/>
        </w:rPr>
        <w:t>Change From</w:t>
      </w:r>
      <w:r w:rsidRPr="00CA4D98">
        <w:rPr>
          <w:rFonts w:ascii="Times New Roman" w:hAnsi="Times New Roman" w:cs="Times New Roman"/>
          <w:b/>
          <w:sz w:val="24"/>
          <w:szCs w:val="24"/>
        </w:rPr>
        <w:t>:</w:t>
      </w:r>
    </w:p>
    <w:p w14:paraId="73897881" w14:textId="77777777" w:rsidR="00EF3E58" w:rsidRPr="00CA4D98" w:rsidRDefault="00EF3E58" w:rsidP="00EF3E58">
      <w:pPr>
        <w:spacing w:after="0"/>
        <w:rPr>
          <w:rFonts w:ascii="Times New Roman" w:hAnsi="Times New Roman" w:cs="Times New Roman"/>
          <w:b/>
          <w:sz w:val="24"/>
          <w:szCs w:val="24"/>
        </w:rPr>
      </w:pPr>
    </w:p>
    <w:p w14:paraId="7BE0E6FF" w14:textId="77777777" w:rsidR="00EF3E58" w:rsidRPr="00CA4D98" w:rsidRDefault="00EF3E58" w:rsidP="00EF3E58">
      <w:pPr>
        <w:pStyle w:val="ListParagraph"/>
        <w:numPr>
          <w:ilvl w:val="0"/>
          <w:numId w:val="2"/>
        </w:numPr>
        <w:spacing w:after="0"/>
        <w:rPr>
          <w:rFonts w:ascii="Times New Roman" w:hAnsi="Times New Roman" w:cs="Times New Roman"/>
          <w:b/>
          <w:bCs/>
          <w:sz w:val="24"/>
          <w:szCs w:val="24"/>
        </w:rPr>
      </w:pPr>
      <w:r w:rsidRPr="00CA4D98">
        <w:rPr>
          <w:rFonts w:ascii="Times New Roman" w:hAnsi="Times New Roman" w:cs="Times New Roman"/>
          <w:b/>
          <w:bCs/>
          <w:spacing w:val="-3"/>
          <w:sz w:val="24"/>
          <w:szCs w:val="24"/>
        </w:rPr>
        <w:t>P</w:t>
      </w:r>
      <w:r w:rsidRPr="00CA4D98">
        <w:rPr>
          <w:rFonts w:ascii="Times New Roman" w:hAnsi="Times New Roman" w:cs="Times New Roman"/>
          <w:b/>
          <w:bCs/>
          <w:spacing w:val="-1"/>
          <w:sz w:val="24"/>
          <w:szCs w:val="24"/>
        </w:rPr>
        <w:t>r</w:t>
      </w:r>
      <w:r w:rsidRPr="00CA4D98">
        <w:rPr>
          <w:rFonts w:ascii="Times New Roman" w:hAnsi="Times New Roman" w:cs="Times New Roman"/>
          <w:b/>
          <w:bCs/>
          <w:sz w:val="24"/>
          <w:szCs w:val="24"/>
        </w:rPr>
        <w:t>o</w:t>
      </w:r>
      <w:r w:rsidRPr="00CA4D98">
        <w:rPr>
          <w:rFonts w:ascii="Times New Roman" w:hAnsi="Times New Roman" w:cs="Times New Roman"/>
          <w:b/>
          <w:bCs/>
          <w:spacing w:val="1"/>
          <w:sz w:val="24"/>
          <w:szCs w:val="24"/>
        </w:rPr>
        <w:t>p</w:t>
      </w:r>
      <w:r w:rsidRPr="00CA4D98">
        <w:rPr>
          <w:rFonts w:ascii="Times New Roman" w:hAnsi="Times New Roman" w:cs="Times New Roman"/>
          <w:b/>
          <w:bCs/>
          <w:sz w:val="24"/>
          <w:szCs w:val="24"/>
        </w:rPr>
        <w:t>osal Cont</w:t>
      </w:r>
      <w:r w:rsidRPr="00CA4D98">
        <w:rPr>
          <w:rFonts w:ascii="Times New Roman" w:hAnsi="Times New Roman" w:cs="Times New Roman"/>
          <w:b/>
          <w:bCs/>
          <w:spacing w:val="-1"/>
          <w:sz w:val="24"/>
          <w:szCs w:val="24"/>
        </w:rPr>
        <w:t>e</w:t>
      </w:r>
      <w:r w:rsidRPr="00CA4D98">
        <w:rPr>
          <w:rFonts w:ascii="Times New Roman" w:hAnsi="Times New Roman" w:cs="Times New Roman"/>
          <w:b/>
          <w:bCs/>
          <w:spacing w:val="1"/>
          <w:sz w:val="24"/>
          <w:szCs w:val="24"/>
        </w:rPr>
        <w:t>n</w:t>
      </w:r>
      <w:r w:rsidRPr="00CA4D98">
        <w:rPr>
          <w:rFonts w:ascii="Times New Roman" w:hAnsi="Times New Roman" w:cs="Times New Roman"/>
          <w:b/>
          <w:bCs/>
          <w:sz w:val="24"/>
          <w:szCs w:val="24"/>
        </w:rPr>
        <w:t>t and Organ</w:t>
      </w:r>
      <w:r w:rsidRPr="00CA4D98">
        <w:rPr>
          <w:rFonts w:ascii="Times New Roman" w:hAnsi="Times New Roman" w:cs="Times New Roman"/>
          <w:b/>
          <w:bCs/>
          <w:spacing w:val="1"/>
          <w:sz w:val="24"/>
          <w:szCs w:val="24"/>
        </w:rPr>
        <w:t>i</w:t>
      </w:r>
      <w:r w:rsidRPr="00CA4D98">
        <w:rPr>
          <w:rFonts w:ascii="Times New Roman" w:hAnsi="Times New Roman" w:cs="Times New Roman"/>
          <w:b/>
          <w:bCs/>
          <w:spacing w:val="-1"/>
          <w:sz w:val="24"/>
          <w:szCs w:val="24"/>
        </w:rPr>
        <w:t>z</w:t>
      </w:r>
      <w:r w:rsidRPr="00CA4D98">
        <w:rPr>
          <w:rFonts w:ascii="Times New Roman" w:hAnsi="Times New Roman" w:cs="Times New Roman"/>
          <w:b/>
          <w:bCs/>
          <w:sz w:val="24"/>
          <w:szCs w:val="24"/>
        </w:rPr>
        <w:t>ati</w:t>
      </w:r>
      <w:r w:rsidRPr="00CA4D98">
        <w:rPr>
          <w:rFonts w:ascii="Times New Roman" w:hAnsi="Times New Roman" w:cs="Times New Roman"/>
          <w:b/>
          <w:bCs/>
          <w:spacing w:val="2"/>
          <w:sz w:val="24"/>
          <w:szCs w:val="24"/>
        </w:rPr>
        <w:t>o</w:t>
      </w:r>
      <w:r w:rsidRPr="00CA4D98">
        <w:rPr>
          <w:rFonts w:ascii="Times New Roman" w:hAnsi="Times New Roman" w:cs="Times New Roman"/>
          <w:b/>
          <w:bCs/>
          <w:sz w:val="24"/>
          <w:szCs w:val="24"/>
        </w:rPr>
        <w:t>n</w:t>
      </w:r>
    </w:p>
    <w:p w14:paraId="7E0AB866" w14:textId="77777777" w:rsidR="00EF3E58" w:rsidRPr="00CA4D98" w:rsidRDefault="00EF3E58" w:rsidP="00EF3E58">
      <w:pPr>
        <w:ind w:left="720"/>
        <w:rPr>
          <w:rFonts w:ascii="Times New Roman" w:hAnsi="Times New Roman" w:cs="Times New Roman"/>
          <w:sz w:val="24"/>
          <w:szCs w:val="24"/>
        </w:rPr>
      </w:pPr>
      <w:r w:rsidRPr="00CA4D98">
        <w:rPr>
          <w:rFonts w:ascii="Times New Roman" w:hAnsi="Times New Roman" w:cs="Times New Roman"/>
          <w:sz w:val="24"/>
          <w:szCs w:val="24"/>
        </w:rPr>
        <w:t xml:space="preserve">Canned </w:t>
      </w:r>
      <w:r w:rsidRPr="00CA4D98">
        <w:rPr>
          <w:rFonts w:ascii="Times New Roman" w:hAnsi="Times New Roman" w:cs="Times New Roman"/>
          <w:spacing w:val="2"/>
          <w:sz w:val="24"/>
          <w:szCs w:val="24"/>
        </w:rPr>
        <w:t>o</w:t>
      </w:r>
      <w:r w:rsidRPr="00CA4D98">
        <w:rPr>
          <w:rFonts w:ascii="Times New Roman" w:hAnsi="Times New Roman" w:cs="Times New Roman"/>
          <w:sz w:val="24"/>
          <w:szCs w:val="24"/>
        </w:rPr>
        <w:t>r p</w:t>
      </w:r>
      <w:r w:rsidRPr="00CA4D98">
        <w:rPr>
          <w:rFonts w:ascii="Times New Roman" w:hAnsi="Times New Roman" w:cs="Times New Roman"/>
          <w:spacing w:val="-1"/>
          <w:sz w:val="24"/>
          <w:szCs w:val="24"/>
        </w:rPr>
        <w:t>r</w:t>
      </w:r>
      <w:r w:rsidRPr="00CA4D98">
        <w:rPr>
          <w:rFonts w:ascii="Times New Roman" w:hAnsi="Times New Roman" w:cs="Times New Roman"/>
          <w:sz w:val="24"/>
          <w:szCs w:val="24"/>
        </w:rPr>
        <w:t>omo</w:t>
      </w:r>
      <w:r w:rsidRPr="00CA4D98">
        <w:rPr>
          <w:rFonts w:ascii="Times New Roman" w:hAnsi="Times New Roman" w:cs="Times New Roman"/>
          <w:spacing w:val="1"/>
          <w:sz w:val="24"/>
          <w:szCs w:val="24"/>
        </w:rPr>
        <w:t>t</w:t>
      </w:r>
      <w:r w:rsidRPr="00CA4D98">
        <w:rPr>
          <w:rFonts w:ascii="Times New Roman" w:hAnsi="Times New Roman" w:cs="Times New Roman"/>
          <w:sz w:val="24"/>
          <w:szCs w:val="24"/>
        </w:rPr>
        <w:t>ional mat</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ri</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m</w:t>
      </w:r>
      <w:r w:rsidRPr="00CA4D98">
        <w:rPr>
          <w:rFonts w:ascii="Times New Roman" w:hAnsi="Times New Roman" w:cs="Times New Roman"/>
          <w:spacing w:val="4"/>
          <w:sz w:val="24"/>
          <w:szCs w:val="24"/>
        </w:rPr>
        <w:t>a</w:t>
      </w:r>
      <w:r w:rsidRPr="00CA4D98">
        <w:rPr>
          <w:rFonts w:ascii="Times New Roman" w:hAnsi="Times New Roman" w:cs="Times New Roman"/>
          <w:sz w:val="24"/>
          <w:szCs w:val="24"/>
        </w:rPr>
        <w:t>y</w:t>
      </w:r>
      <w:r w:rsidRPr="00CA4D98">
        <w:rPr>
          <w:rFonts w:ascii="Times New Roman" w:hAnsi="Times New Roman" w:cs="Times New Roman"/>
          <w:spacing w:val="-5"/>
          <w:sz w:val="24"/>
          <w:szCs w:val="24"/>
        </w:rPr>
        <w:t xml:space="preserve"> </w:t>
      </w:r>
      <w:r w:rsidRPr="00CA4D98">
        <w:rPr>
          <w:rFonts w:ascii="Times New Roman" w:hAnsi="Times New Roman" w:cs="Times New Roman"/>
          <w:sz w:val="24"/>
          <w:szCs w:val="24"/>
        </w:rPr>
        <w:t>be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u</w:t>
      </w:r>
      <w:r w:rsidRPr="00CA4D98">
        <w:rPr>
          <w:rFonts w:ascii="Times New Roman" w:hAnsi="Times New Roman" w:cs="Times New Roman"/>
          <w:spacing w:val="2"/>
          <w:sz w:val="24"/>
          <w:szCs w:val="24"/>
        </w:rPr>
        <w:t>s</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 xml:space="preserve">d if </w:t>
      </w:r>
      <w:r w:rsidRPr="00CA4D98">
        <w:rPr>
          <w:rFonts w:ascii="Times New Roman" w:hAnsi="Times New Roman" w:cs="Times New Roman"/>
          <w:spacing w:val="1"/>
          <w:sz w:val="24"/>
          <w:szCs w:val="24"/>
        </w:rPr>
        <w:t>r</w:t>
      </w:r>
      <w:r w:rsidRPr="00CA4D98">
        <w:rPr>
          <w:rFonts w:ascii="Times New Roman" w:hAnsi="Times New Roman" w:cs="Times New Roman"/>
          <w:spacing w:val="-1"/>
          <w:sz w:val="24"/>
          <w:szCs w:val="24"/>
        </w:rPr>
        <w:t>e</w:t>
      </w:r>
      <w:r w:rsidRPr="00CA4D98">
        <w:rPr>
          <w:rFonts w:ascii="Times New Roman" w:hAnsi="Times New Roman" w:cs="Times New Roman"/>
          <w:spacing w:val="1"/>
          <w:sz w:val="24"/>
          <w:szCs w:val="24"/>
        </w:rPr>
        <w:t>f</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r</w:t>
      </w:r>
      <w:r w:rsidRPr="00CA4D98">
        <w:rPr>
          <w:rFonts w:ascii="Times New Roman" w:hAnsi="Times New Roman" w:cs="Times New Roman"/>
          <w:spacing w:val="-2"/>
          <w:sz w:val="24"/>
          <w:szCs w:val="24"/>
        </w:rPr>
        <w:t>e</w:t>
      </w:r>
      <w:r w:rsidRPr="00CA4D98">
        <w:rPr>
          <w:rFonts w:ascii="Times New Roman" w:hAnsi="Times New Roman" w:cs="Times New Roman"/>
          <w:sz w:val="24"/>
          <w:szCs w:val="24"/>
        </w:rPr>
        <w:t>n</w:t>
      </w:r>
      <w:r w:rsidRPr="00CA4D98">
        <w:rPr>
          <w:rFonts w:ascii="Times New Roman" w:hAnsi="Times New Roman" w:cs="Times New Roman"/>
          <w:spacing w:val="1"/>
          <w:sz w:val="24"/>
          <w:szCs w:val="24"/>
        </w:rPr>
        <w:t>c</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 xml:space="preserve">d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nd </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le</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r</w:t>
      </w:r>
      <w:r w:rsidRPr="00CA4D98">
        <w:rPr>
          <w:rFonts w:ascii="Times New Roman" w:hAnsi="Times New Roman" w:cs="Times New Roman"/>
          <w:spacing w:val="4"/>
          <w:sz w:val="24"/>
          <w:szCs w:val="24"/>
        </w:rPr>
        <w:t>l</w:t>
      </w:r>
      <w:r w:rsidRPr="00CA4D98">
        <w:rPr>
          <w:rFonts w:ascii="Times New Roman" w:hAnsi="Times New Roman" w:cs="Times New Roman"/>
          <w:sz w:val="24"/>
          <w:szCs w:val="24"/>
        </w:rPr>
        <w:t>y</w:t>
      </w:r>
      <w:r w:rsidRPr="00CA4D98">
        <w:rPr>
          <w:rFonts w:ascii="Times New Roman" w:hAnsi="Times New Roman" w:cs="Times New Roman"/>
          <w:spacing w:val="-5"/>
          <w:sz w:val="24"/>
          <w:szCs w:val="24"/>
        </w:rPr>
        <w:t xml:space="preserve"> </w:t>
      </w:r>
      <w:r w:rsidRPr="00CA4D98">
        <w:rPr>
          <w:rFonts w:ascii="Times New Roman" w:hAnsi="Times New Roman" w:cs="Times New Roman"/>
          <w:sz w:val="24"/>
          <w:szCs w:val="24"/>
        </w:rPr>
        <w:t>m</w:t>
      </w:r>
      <w:r w:rsidRPr="00CA4D98">
        <w:rPr>
          <w:rFonts w:ascii="Times New Roman" w:hAnsi="Times New Roman" w:cs="Times New Roman"/>
          <w:spacing w:val="2"/>
          <w:sz w:val="24"/>
          <w:szCs w:val="24"/>
        </w:rPr>
        <w:t>a</w:t>
      </w:r>
      <w:r w:rsidRPr="00CA4D98">
        <w:rPr>
          <w:rFonts w:ascii="Times New Roman" w:hAnsi="Times New Roman" w:cs="Times New Roman"/>
          <w:sz w:val="24"/>
          <w:szCs w:val="24"/>
        </w:rPr>
        <w:t>rk</w:t>
      </w:r>
      <w:r w:rsidRPr="00CA4D98">
        <w:rPr>
          <w:rFonts w:ascii="Times New Roman" w:hAnsi="Times New Roman" w:cs="Times New Roman"/>
          <w:spacing w:val="-2"/>
          <w:sz w:val="24"/>
          <w:szCs w:val="24"/>
        </w:rPr>
        <w:t>e</w:t>
      </w:r>
      <w:r w:rsidRPr="00CA4D98">
        <w:rPr>
          <w:rFonts w:ascii="Times New Roman" w:hAnsi="Times New Roman" w:cs="Times New Roman"/>
          <w:sz w:val="24"/>
          <w:szCs w:val="24"/>
        </w:rPr>
        <w:t xml:space="preserve">d; however, </w:t>
      </w:r>
      <w:r w:rsidRPr="00CA4D98">
        <w:rPr>
          <w:rFonts w:ascii="Times New Roman" w:hAnsi="Times New Roman" w:cs="Times New Roman"/>
          <w:spacing w:val="1"/>
          <w:sz w:val="24"/>
          <w:szCs w:val="24"/>
        </w:rPr>
        <w:t>use of p</w:t>
      </w:r>
      <w:r w:rsidRPr="00CA4D98">
        <w:rPr>
          <w:rFonts w:ascii="Times New Roman" w:hAnsi="Times New Roman" w:cs="Times New Roman"/>
          <w:sz w:val="24"/>
          <w:szCs w:val="24"/>
        </w:rPr>
        <w:t>romotion</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m</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te</w:t>
      </w:r>
      <w:r w:rsidRPr="00CA4D98">
        <w:rPr>
          <w:rFonts w:ascii="Times New Roman" w:hAnsi="Times New Roman" w:cs="Times New Roman"/>
          <w:spacing w:val="-1"/>
          <w:sz w:val="24"/>
          <w:szCs w:val="24"/>
        </w:rPr>
        <w:t>r</w:t>
      </w:r>
      <w:r w:rsidRPr="00CA4D98">
        <w:rPr>
          <w:rFonts w:ascii="Times New Roman" w:hAnsi="Times New Roman" w:cs="Times New Roman"/>
          <w:sz w:val="24"/>
          <w:szCs w:val="24"/>
        </w:rPr>
        <w:t>ial should be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minimized. The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pro</w:t>
      </w:r>
      <w:r w:rsidRPr="00CA4D98">
        <w:rPr>
          <w:rFonts w:ascii="Times New Roman" w:hAnsi="Times New Roman" w:cs="Times New Roman"/>
          <w:spacing w:val="-1"/>
          <w:sz w:val="24"/>
          <w:szCs w:val="24"/>
        </w:rPr>
        <w:t>p</w:t>
      </w:r>
      <w:r w:rsidRPr="00CA4D98">
        <w:rPr>
          <w:rFonts w:ascii="Times New Roman" w:hAnsi="Times New Roman" w:cs="Times New Roman"/>
          <w:sz w:val="24"/>
          <w:szCs w:val="24"/>
        </w:rPr>
        <w:t>os</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m</w:t>
      </w:r>
      <w:r w:rsidRPr="00CA4D98">
        <w:rPr>
          <w:rFonts w:ascii="Times New Roman" w:hAnsi="Times New Roman" w:cs="Times New Roman"/>
          <w:sz w:val="24"/>
          <w:szCs w:val="24"/>
        </w:rPr>
        <w:t>ust be o</w:t>
      </w:r>
      <w:r w:rsidRPr="00CA4D98">
        <w:rPr>
          <w:rFonts w:ascii="Times New Roman" w:hAnsi="Times New Roman" w:cs="Times New Roman"/>
          <w:spacing w:val="-1"/>
          <w:sz w:val="24"/>
          <w:szCs w:val="24"/>
        </w:rPr>
        <w:t>r</w:t>
      </w:r>
      <w:r w:rsidRPr="00CA4D98">
        <w:rPr>
          <w:rFonts w:ascii="Times New Roman" w:hAnsi="Times New Roman" w:cs="Times New Roman"/>
          <w:sz w:val="24"/>
          <w:szCs w:val="24"/>
        </w:rPr>
        <w:t>g</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ni</w:t>
      </w:r>
      <w:r w:rsidRPr="00CA4D98">
        <w:rPr>
          <w:rFonts w:ascii="Times New Roman" w:hAnsi="Times New Roman" w:cs="Times New Roman"/>
          <w:spacing w:val="2"/>
          <w:sz w:val="24"/>
          <w:szCs w:val="24"/>
        </w:rPr>
        <w:t>z</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 xml:space="preserve">d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nd inde</w:t>
      </w:r>
      <w:r w:rsidRPr="00CA4D98">
        <w:rPr>
          <w:rFonts w:ascii="Times New Roman" w:hAnsi="Times New Roman" w:cs="Times New Roman"/>
          <w:spacing w:val="2"/>
          <w:sz w:val="24"/>
          <w:szCs w:val="24"/>
        </w:rPr>
        <w:t>x</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d</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(t</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bb</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d)</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 xml:space="preserve">in </w:t>
      </w:r>
      <w:r w:rsidRPr="00CA4D98">
        <w:rPr>
          <w:rFonts w:ascii="Times New Roman" w:hAnsi="Times New Roman" w:cs="Times New Roman"/>
          <w:spacing w:val="3"/>
          <w:sz w:val="24"/>
          <w:szCs w:val="24"/>
        </w:rPr>
        <w:t>t</w:t>
      </w:r>
      <w:r w:rsidRPr="00CA4D98">
        <w:rPr>
          <w:rFonts w:ascii="Times New Roman" w:hAnsi="Times New Roman" w:cs="Times New Roman"/>
          <w:sz w:val="24"/>
          <w:szCs w:val="24"/>
        </w:rPr>
        <w:t>he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following fo</w:t>
      </w:r>
      <w:r w:rsidRPr="00CA4D98">
        <w:rPr>
          <w:rFonts w:ascii="Times New Roman" w:hAnsi="Times New Roman" w:cs="Times New Roman"/>
          <w:spacing w:val="-1"/>
          <w:sz w:val="24"/>
          <w:szCs w:val="24"/>
        </w:rPr>
        <w:t>r</w:t>
      </w:r>
      <w:r w:rsidRPr="00CA4D98">
        <w:rPr>
          <w:rFonts w:ascii="Times New Roman" w:hAnsi="Times New Roman" w:cs="Times New Roman"/>
          <w:sz w:val="24"/>
          <w:szCs w:val="24"/>
        </w:rPr>
        <w:t xml:space="preserve">mat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nd</w:t>
      </w:r>
      <w:r w:rsidRPr="00CA4D98">
        <w:rPr>
          <w:rFonts w:ascii="Times New Roman" w:hAnsi="Times New Roman" w:cs="Times New Roman"/>
          <w:spacing w:val="2"/>
          <w:sz w:val="24"/>
          <w:szCs w:val="24"/>
        </w:rPr>
        <w:t xml:space="preserve"> </w:t>
      </w:r>
      <w:r w:rsidRPr="00CA4D98">
        <w:rPr>
          <w:rFonts w:ascii="Times New Roman" w:hAnsi="Times New Roman" w:cs="Times New Roman"/>
          <w:sz w:val="24"/>
          <w:szCs w:val="24"/>
        </w:rPr>
        <w:t>must</w:t>
      </w:r>
      <w:r w:rsidRPr="00CA4D98">
        <w:rPr>
          <w:rFonts w:ascii="Times New Roman" w:hAnsi="Times New Roman" w:cs="Times New Roman"/>
          <w:spacing w:val="1"/>
          <w:sz w:val="24"/>
          <w:szCs w:val="24"/>
        </w:rPr>
        <w:t xml:space="preserve"> </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 xml:space="preserve">ontain,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 a min</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mu</w:t>
      </w:r>
      <w:r w:rsidRPr="00CA4D98">
        <w:rPr>
          <w:rFonts w:ascii="Times New Roman" w:hAnsi="Times New Roman" w:cs="Times New Roman"/>
          <w:spacing w:val="1"/>
          <w:sz w:val="24"/>
          <w:szCs w:val="24"/>
        </w:rPr>
        <w:t>m</w:t>
      </w:r>
      <w:r w:rsidRPr="00CA4D98">
        <w:rPr>
          <w:rFonts w:ascii="Times New Roman" w:hAnsi="Times New Roman" w:cs="Times New Roman"/>
          <w:sz w:val="24"/>
          <w:szCs w:val="24"/>
        </w:rPr>
        <w:t xml:space="preserve">, </w:t>
      </w:r>
      <w:r w:rsidRPr="00CA4D98">
        <w:rPr>
          <w:rFonts w:ascii="Times New Roman" w:hAnsi="Times New Roman" w:cs="Times New Roman"/>
          <w:spacing w:val="2"/>
          <w:sz w:val="24"/>
          <w:szCs w:val="24"/>
        </w:rPr>
        <w:t>a</w:t>
      </w:r>
      <w:r w:rsidRPr="00CA4D98">
        <w:rPr>
          <w:rFonts w:ascii="Times New Roman" w:hAnsi="Times New Roman" w:cs="Times New Roman"/>
          <w:sz w:val="24"/>
          <w:szCs w:val="24"/>
        </w:rPr>
        <w:t>ll</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l</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sted i</w:t>
      </w:r>
      <w:r w:rsidRPr="00CA4D98">
        <w:rPr>
          <w:rFonts w:ascii="Times New Roman" w:hAnsi="Times New Roman" w:cs="Times New Roman"/>
          <w:spacing w:val="1"/>
          <w:sz w:val="24"/>
          <w:szCs w:val="24"/>
        </w:rPr>
        <w:t>t</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 xml:space="preserve">ms </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n the s</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qu</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n</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in</w:t>
      </w:r>
      <w:r w:rsidRPr="00CA4D98">
        <w:rPr>
          <w:rFonts w:ascii="Times New Roman" w:hAnsi="Times New Roman" w:cs="Times New Roman"/>
          <w:spacing w:val="3"/>
          <w:sz w:val="24"/>
          <w:szCs w:val="24"/>
        </w:rPr>
        <w:t>d</w:t>
      </w:r>
      <w:r w:rsidRPr="00CA4D98">
        <w:rPr>
          <w:rFonts w:ascii="Times New Roman" w:hAnsi="Times New Roman" w:cs="Times New Roman"/>
          <w:sz w:val="24"/>
          <w:szCs w:val="24"/>
        </w:rPr>
        <w:t>ic</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ted.</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Addit</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on</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tems m</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y</w:t>
      </w:r>
      <w:r w:rsidRPr="00CA4D98">
        <w:rPr>
          <w:rFonts w:ascii="Times New Roman" w:hAnsi="Times New Roman" w:cs="Times New Roman"/>
          <w:spacing w:val="-5"/>
          <w:sz w:val="24"/>
          <w:szCs w:val="24"/>
        </w:rPr>
        <w:t xml:space="preserve"> </w:t>
      </w:r>
      <w:r w:rsidRPr="00CA4D98">
        <w:rPr>
          <w:rFonts w:ascii="Times New Roman" w:hAnsi="Times New Roman" w:cs="Times New Roman"/>
          <w:spacing w:val="2"/>
          <w:sz w:val="24"/>
          <w:szCs w:val="24"/>
        </w:rPr>
        <w:t>b</w:t>
      </w:r>
      <w:r w:rsidRPr="00CA4D98">
        <w:rPr>
          <w:rFonts w:ascii="Times New Roman" w:hAnsi="Times New Roman" w:cs="Times New Roman"/>
          <w:sz w:val="24"/>
          <w:szCs w:val="24"/>
        </w:rPr>
        <w:t>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submi</w:t>
      </w:r>
      <w:r w:rsidRPr="00CA4D98">
        <w:rPr>
          <w:rFonts w:ascii="Times New Roman" w:hAnsi="Times New Roman" w:cs="Times New Roman"/>
          <w:spacing w:val="1"/>
          <w:sz w:val="24"/>
          <w:szCs w:val="24"/>
        </w:rPr>
        <w:t>t</w:t>
      </w:r>
      <w:r w:rsidRPr="00CA4D98">
        <w:rPr>
          <w:rFonts w:ascii="Times New Roman" w:hAnsi="Times New Roman" w:cs="Times New Roman"/>
          <w:sz w:val="24"/>
          <w:szCs w:val="24"/>
        </w:rPr>
        <w:t xml:space="preserve">ted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s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w:t>
      </w:r>
      <w:r w:rsidRPr="00CA4D98">
        <w:rPr>
          <w:rFonts w:ascii="Times New Roman" w:hAnsi="Times New Roman" w:cs="Times New Roman"/>
          <w:spacing w:val="1"/>
          <w:sz w:val="24"/>
          <w:szCs w:val="24"/>
        </w:rPr>
        <w:t>ta</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hments following</w:t>
      </w:r>
      <w:r w:rsidRPr="00CA4D98">
        <w:rPr>
          <w:rFonts w:ascii="Times New Roman" w:hAnsi="Times New Roman" w:cs="Times New Roman"/>
          <w:spacing w:val="-2"/>
          <w:sz w:val="24"/>
          <w:szCs w:val="24"/>
        </w:rPr>
        <w:t xml:space="preserve"> </w:t>
      </w:r>
      <w:r w:rsidRPr="00CA4D98">
        <w:rPr>
          <w:rFonts w:ascii="Times New Roman" w:hAnsi="Times New Roman" w:cs="Times New Roman"/>
          <w:sz w:val="24"/>
          <w:szCs w:val="24"/>
        </w:rPr>
        <w:t>the m</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n</w:t>
      </w:r>
      <w:r w:rsidRPr="00CA4D98">
        <w:rPr>
          <w:rFonts w:ascii="Times New Roman" w:hAnsi="Times New Roman" w:cs="Times New Roman"/>
          <w:spacing w:val="2"/>
          <w:sz w:val="24"/>
          <w:szCs w:val="24"/>
        </w:rPr>
        <w:t>d</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to</w:t>
      </w:r>
      <w:r w:rsidRPr="00CA4D98">
        <w:rPr>
          <w:rFonts w:ascii="Times New Roman" w:hAnsi="Times New Roman" w:cs="Times New Roman"/>
          <w:spacing w:val="4"/>
          <w:sz w:val="24"/>
          <w:szCs w:val="24"/>
        </w:rPr>
        <w:t>r</w:t>
      </w:r>
      <w:r w:rsidRPr="00CA4D98">
        <w:rPr>
          <w:rFonts w:ascii="Times New Roman" w:hAnsi="Times New Roman" w:cs="Times New Roman"/>
          <w:sz w:val="24"/>
          <w:szCs w:val="24"/>
        </w:rPr>
        <w:t>y</w:t>
      </w:r>
      <w:r w:rsidRPr="00CA4D98">
        <w:rPr>
          <w:rFonts w:ascii="Times New Roman" w:hAnsi="Times New Roman" w:cs="Times New Roman"/>
          <w:spacing w:val="-3"/>
          <w:sz w:val="24"/>
          <w:szCs w:val="24"/>
        </w:rPr>
        <w:t xml:space="preserve"> </w:t>
      </w:r>
      <w:r w:rsidRPr="00CA4D98">
        <w:rPr>
          <w:rFonts w:ascii="Times New Roman" w:hAnsi="Times New Roman" w:cs="Times New Roman"/>
          <w:sz w:val="24"/>
          <w:szCs w:val="24"/>
        </w:rPr>
        <w:t>i</w:t>
      </w:r>
      <w:r w:rsidRPr="00CA4D98">
        <w:rPr>
          <w:rFonts w:ascii="Times New Roman" w:hAnsi="Times New Roman" w:cs="Times New Roman"/>
          <w:spacing w:val="1"/>
          <w:sz w:val="24"/>
          <w:szCs w:val="24"/>
        </w:rPr>
        <w:t>t</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ms</w:t>
      </w:r>
      <w:r w:rsidRPr="00CA4D98">
        <w:rPr>
          <w:rFonts w:ascii="Times New Roman" w:hAnsi="Times New Roman" w:cs="Times New Roman"/>
          <w:spacing w:val="2"/>
          <w:sz w:val="24"/>
          <w:szCs w:val="24"/>
        </w:rPr>
        <w:t xml:space="preserve"> </w:t>
      </w:r>
      <w:r w:rsidRPr="00CA4D98">
        <w:rPr>
          <w:rFonts w:ascii="Times New Roman" w:hAnsi="Times New Roman" w:cs="Times New Roman"/>
          <w:sz w:val="24"/>
          <w:szCs w:val="24"/>
        </w:rPr>
        <w:t>l</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 xml:space="preserve">sted for </w:t>
      </w:r>
      <w:r w:rsidRPr="00CA4D98">
        <w:rPr>
          <w:rFonts w:ascii="Times New Roman" w:hAnsi="Times New Roman" w:cs="Times New Roman"/>
          <w:spacing w:val="-1"/>
          <w:sz w:val="24"/>
          <w:szCs w:val="24"/>
        </w:rPr>
        <w:t>B</w:t>
      </w:r>
      <w:r w:rsidRPr="00CA4D98">
        <w:rPr>
          <w:rFonts w:ascii="Times New Roman" w:hAnsi="Times New Roman" w:cs="Times New Roman"/>
          <w:sz w:val="24"/>
          <w:szCs w:val="24"/>
        </w:rPr>
        <w:t>inder</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1.</w:t>
      </w:r>
    </w:p>
    <w:p w14:paraId="7C511351" w14:textId="77777777" w:rsidR="00EF3E58" w:rsidRPr="00CA4D98" w:rsidRDefault="00EF3E58" w:rsidP="00EF3E58">
      <w:pPr>
        <w:spacing w:after="0"/>
        <w:rPr>
          <w:rFonts w:ascii="Times New Roman" w:hAnsi="Times New Roman" w:cs="Times New Roman"/>
          <w:sz w:val="24"/>
          <w:szCs w:val="24"/>
        </w:rPr>
      </w:pPr>
    </w:p>
    <w:p w14:paraId="4D5F0AC7" w14:textId="77777777" w:rsidR="00EF3E58" w:rsidRPr="00CA4D98" w:rsidRDefault="00EF3E58" w:rsidP="00EF3E58">
      <w:pPr>
        <w:ind w:left="360" w:firstLine="360"/>
        <w:rPr>
          <w:rFonts w:ascii="Times New Roman" w:hAnsi="Times New Roman" w:cs="Times New Roman"/>
          <w:sz w:val="24"/>
          <w:szCs w:val="24"/>
        </w:rPr>
      </w:pPr>
      <w:r w:rsidRPr="00CA4D98">
        <w:rPr>
          <w:rFonts w:ascii="Times New Roman" w:hAnsi="Times New Roman" w:cs="Times New Roman"/>
          <w:b/>
          <w:sz w:val="24"/>
          <w:szCs w:val="24"/>
        </w:rPr>
        <w:t>Binder 1</w:t>
      </w:r>
      <w:r w:rsidRPr="00CA4D98">
        <w:rPr>
          <w:rFonts w:ascii="Times New Roman" w:hAnsi="Times New Roman" w:cs="Times New Roman"/>
          <w:sz w:val="24"/>
          <w:szCs w:val="24"/>
        </w:rPr>
        <w:t>: T</w:t>
      </w:r>
      <w:r w:rsidRPr="00CA4D98">
        <w:rPr>
          <w:rFonts w:ascii="Times New Roman" w:hAnsi="Times New Roman" w:cs="Times New Roman"/>
          <w:spacing w:val="-1"/>
          <w:sz w:val="24"/>
          <w:szCs w:val="24"/>
        </w:rPr>
        <w:t>ec</w:t>
      </w:r>
      <w:r w:rsidRPr="00CA4D98">
        <w:rPr>
          <w:rFonts w:ascii="Times New Roman" w:hAnsi="Times New Roman" w:cs="Times New Roman"/>
          <w:sz w:val="24"/>
          <w:szCs w:val="24"/>
        </w:rPr>
        <w:t>hnic</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p</w:t>
      </w:r>
      <w:r w:rsidRPr="00CA4D98">
        <w:rPr>
          <w:rFonts w:ascii="Times New Roman" w:hAnsi="Times New Roman" w:cs="Times New Roman"/>
          <w:sz w:val="24"/>
          <w:szCs w:val="24"/>
        </w:rPr>
        <w:t>ropos</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No </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 xml:space="preserve">ost </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 xml:space="preserve">nformation </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n Bind</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r 1.</w:t>
      </w:r>
    </w:p>
    <w:p w14:paraId="522D53FA"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Table of Contents</w:t>
      </w:r>
    </w:p>
    <w:p w14:paraId="2FFB75F0"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Signed Letter of Transmittal Form (APPENDIX C)</w:t>
      </w:r>
    </w:p>
    <w:p w14:paraId="5CE8430A"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Two Page Summary of Offeror’s Approach</w:t>
      </w:r>
    </w:p>
    <w:p w14:paraId="5560C214"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List of References</w:t>
      </w:r>
    </w:p>
    <w:p w14:paraId="7C02653C"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Financial Stability Documents</w:t>
      </w:r>
    </w:p>
    <w:p w14:paraId="02F2A530"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 xml:space="preserve">Performance Bond Capacity Statement </w:t>
      </w:r>
    </w:p>
    <w:p w14:paraId="31B7D59D"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Signed Campaign Contribution Disclosure Form (APPENDIX E)</w:t>
      </w:r>
    </w:p>
    <w:p w14:paraId="748AC432"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Signed New Mexico Employee Health Coverage Form (APPENDIX F)</w:t>
      </w:r>
    </w:p>
    <w:p w14:paraId="0A95B30B"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 xml:space="preserve">Signed Pay Equity Statement </w:t>
      </w:r>
    </w:p>
    <w:p w14:paraId="2C0270A8"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 xml:space="preserve">Signed Eligibility Statement </w:t>
      </w:r>
    </w:p>
    <w:p w14:paraId="74A8B7B1"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Response to Specifications (APPENDIX G and Vision for FS)</w:t>
      </w:r>
    </w:p>
    <w:p w14:paraId="079BF944"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Response to Specifications (APPENDIX H</w:t>
      </w:r>
      <w:r w:rsidRPr="00CA4D98">
        <w:rPr>
          <w:rFonts w:ascii="Times New Roman" w:hAnsi="Times New Roman" w:cs="Times New Roman"/>
          <w:i/>
          <w:sz w:val="24"/>
          <w:szCs w:val="24"/>
        </w:rPr>
        <w:t xml:space="preserve">, </w:t>
      </w:r>
      <w:r w:rsidRPr="00CA4D98">
        <w:rPr>
          <w:rFonts w:ascii="Times New Roman" w:hAnsi="Times New Roman" w:cs="Times New Roman"/>
          <w:sz w:val="24"/>
          <w:szCs w:val="24"/>
        </w:rPr>
        <w:t>Experience &amp; Personnel to include Organizational Experience (narrative) and Staffing Model)</w:t>
      </w:r>
    </w:p>
    <w:p w14:paraId="05B651D7"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lastRenderedPageBreak/>
        <w:t>Additional items (including Required Sample Documents if not included in separate binder)</w:t>
      </w:r>
    </w:p>
    <w:p w14:paraId="3E6E580F" w14:textId="77777777" w:rsidR="00EF3E58" w:rsidRPr="00CA4D98" w:rsidRDefault="00EF3E58" w:rsidP="00EF3E58">
      <w:pPr>
        <w:spacing w:after="0"/>
        <w:rPr>
          <w:rFonts w:ascii="Times New Roman" w:hAnsi="Times New Roman" w:cs="Times New Roman"/>
          <w:b/>
          <w:sz w:val="24"/>
          <w:szCs w:val="24"/>
        </w:rPr>
      </w:pPr>
      <w:r w:rsidRPr="00CA4D98">
        <w:rPr>
          <w:rFonts w:ascii="Times New Roman" w:hAnsi="Times New Roman" w:cs="Times New Roman"/>
          <w:b/>
          <w:i/>
          <w:sz w:val="24"/>
          <w:szCs w:val="24"/>
        </w:rPr>
        <w:t>To</w:t>
      </w:r>
      <w:r w:rsidRPr="00CA4D98">
        <w:rPr>
          <w:rFonts w:ascii="Times New Roman" w:hAnsi="Times New Roman" w:cs="Times New Roman"/>
          <w:b/>
          <w:sz w:val="24"/>
          <w:szCs w:val="24"/>
        </w:rPr>
        <w:t>:</w:t>
      </w:r>
    </w:p>
    <w:p w14:paraId="2A34FEB5" w14:textId="77777777" w:rsidR="00EF3E58" w:rsidRPr="00CA4D98" w:rsidRDefault="00EF3E58" w:rsidP="00EF3E58">
      <w:pPr>
        <w:spacing w:after="0"/>
        <w:rPr>
          <w:rFonts w:ascii="Times New Roman" w:hAnsi="Times New Roman" w:cs="Times New Roman"/>
          <w:b/>
          <w:sz w:val="24"/>
          <w:szCs w:val="24"/>
        </w:rPr>
      </w:pPr>
    </w:p>
    <w:p w14:paraId="4E1C35A0" w14:textId="77777777" w:rsidR="00EF3E58" w:rsidRPr="00CA4D98" w:rsidRDefault="00EF3E58" w:rsidP="00EF3E58">
      <w:pPr>
        <w:spacing w:after="0"/>
        <w:rPr>
          <w:rFonts w:ascii="Times New Roman" w:hAnsi="Times New Roman" w:cs="Times New Roman"/>
          <w:b/>
          <w:bCs/>
          <w:sz w:val="24"/>
          <w:szCs w:val="24"/>
        </w:rPr>
      </w:pPr>
      <w:r w:rsidRPr="00CA4D98">
        <w:rPr>
          <w:rFonts w:ascii="Times New Roman" w:hAnsi="Times New Roman" w:cs="Times New Roman"/>
          <w:b/>
          <w:bCs/>
          <w:spacing w:val="-3"/>
          <w:sz w:val="24"/>
          <w:szCs w:val="24"/>
        </w:rPr>
        <w:t xml:space="preserve">       1.  P</w:t>
      </w:r>
      <w:r w:rsidRPr="00CA4D98">
        <w:rPr>
          <w:rFonts w:ascii="Times New Roman" w:hAnsi="Times New Roman" w:cs="Times New Roman"/>
          <w:b/>
          <w:bCs/>
          <w:spacing w:val="-1"/>
          <w:sz w:val="24"/>
          <w:szCs w:val="24"/>
        </w:rPr>
        <w:t>r</w:t>
      </w:r>
      <w:r w:rsidRPr="00CA4D98">
        <w:rPr>
          <w:rFonts w:ascii="Times New Roman" w:hAnsi="Times New Roman" w:cs="Times New Roman"/>
          <w:b/>
          <w:bCs/>
          <w:sz w:val="24"/>
          <w:szCs w:val="24"/>
        </w:rPr>
        <w:t>o</w:t>
      </w:r>
      <w:r w:rsidRPr="00CA4D98">
        <w:rPr>
          <w:rFonts w:ascii="Times New Roman" w:hAnsi="Times New Roman" w:cs="Times New Roman"/>
          <w:b/>
          <w:bCs/>
          <w:spacing w:val="1"/>
          <w:sz w:val="24"/>
          <w:szCs w:val="24"/>
        </w:rPr>
        <w:t>p</w:t>
      </w:r>
      <w:r w:rsidRPr="00CA4D98">
        <w:rPr>
          <w:rFonts w:ascii="Times New Roman" w:hAnsi="Times New Roman" w:cs="Times New Roman"/>
          <w:b/>
          <w:bCs/>
          <w:sz w:val="24"/>
          <w:szCs w:val="24"/>
        </w:rPr>
        <w:t>osal Cont</w:t>
      </w:r>
      <w:r w:rsidRPr="00CA4D98">
        <w:rPr>
          <w:rFonts w:ascii="Times New Roman" w:hAnsi="Times New Roman" w:cs="Times New Roman"/>
          <w:b/>
          <w:bCs/>
          <w:spacing w:val="-1"/>
          <w:sz w:val="24"/>
          <w:szCs w:val="24"/>
        </w:rPr>
        <w:t>e</w:t>
      </w:r>
      <w:r w:rsidRPr="00CA4D98">
        <w:rPr>
          <w:rFonts w:ascii="Times New Roman" w:hAnsi="Times New Roman" w:cs="Times New Roman"/>
          <w:b/>
          <w:bCs/>
          <w:spacing w:val="1"/>
          <w:sz w:val="24"/>
          <w:szCs w:val="24"/>
        </w:rPr>
        <w:t>n</w:t>
      </w:r>
      <w:r w:rsidRPr="00CA4D98">
        <w:rPr>
          <w:rFonts w:ascii="Times New Roman" w:hAnsi="Times New Roman" w:cs="Times New Roman"/>
          <w:b/>
          <w:bCs/>
          <w:sz w:val="24"/>
          <w:szCs w:val="24"/>
        </w:rPr>
        <w:t>t and Organ</w:t>
      </w:r>
      <w:r w:rsidRPr="00CA4D98">
        <w:rPr>
          <w:rFonts w:ascii="Times New Roman" w:hAnsi="Times New Roman" w:cs="Times New Roman"/>
          <w:b/>
          <w:bCs/>
          <w:spacing w:val="1"/>
          <w:sz w:val="24"/>
          <w:szCs w:val="24"/>
        </w:rPr>
        <w:t>i</w:t>
      </w:r>
      <w:r w:rsidRPr="00CA4D98">
        <w:rPr>
          <w:rFonts w:ascii="Times New Roman" w:hAnsi="Times New Roman" w:cs="Times New Roman"/>
          <w:b/>
          <w:bCs/>
          <w:spacing w:val="-1"/>
          <w:sz w:val="24"/>
          <w:szCs w:val="24"/>
        </w:rPr>
        <w:t>z</w:t>
      </w:r>
      <w:r w:rsidRPr="00CA4D98">
        <w:rPr>
          <w:rFonts w:ascii="Times New Roman" w:hAnsi="Times New Roman" w:cs="Times New Roman"/>
          <w:b/>
          <w:bCs/>
          <w:sz w:val="24"/>
          <w:szCs w:val="24"/>
        </w:rPr>
        <w:t>ati</w:t>
      </w:r>
      <w:r w:rsidRPr="00CA4D98">
        <w:rPr>
          <w:rFonts w:ascii="Times New Roman" w:hAnsi="Times New Roman" w:cs="Times New Roman"/>
          <w:b/>
          <w:bCs/>
          <w:spacing w:val="2"/>
          <w:sz w:val="24"/>
          <w:szCs w:val="24"/>
        </w:rPr>
        <w:t>o</w:t>
      </w:r>
      <w:r w:rsidRPr="00CA4D98">
        <w:rPr>
          <w:rFonts w:ascii="Times New Roman" w:hAnsi="Times New Roman" w:cs="Times New Roman"/>
          <w:b/>
          <w:bCs/>
          <w:sz w:val="24"/>
          <w:szCs w:val="24"/>
        </w:rPr>
        <w:t>n</w:t>
      </w:r>
    </w:p>
    <w:p w14:paraId="2B422D18" w14:textId="77777777" w:rsidR="00EF3E58" w:rsidRPr="00CA4D98" w:rsidRDefault="00EF3E58" w:rsidP="00EF3E58">
      <w:pPr>
        <w:ind w:left="720"/>
        <w:rPr>
          <w:rFonts w:ascii="Times New Roman" w:hAnsi="Times New Roman" w:cs="Times New Roman"/>
          <w:sz w:val="24"/>
          <w:szCs w:val="24"/>
        </w:rPr>
      </w:pPr>
      <w:r w:rsidRPr="00CA4D98">
        <w:rPr>
          <w:rFonts w:ascii="Times New Roman" w:hAnsi="Times New Roman" w:cs="Times New Roman"/>
          <w:sz w:val="24"/>
          <w:szCs w:val="24"/>
        </w:rPr>
        <w:t xml:space="preserve">Canned </w:t>
      </w:r>
      <w:r w:rsidRPr="00CA4D98">
        <w:rPr>
          <w:rFonts w:ascii="Times New Roman" w:hAnsi="Times New Roman" w:cs="Times New Roman"/>
          <w:spacing w:val="2"/>
          <w:sz w:val="24"/>
          <w:szCs w:val="24"/>
        </w:rPr>
        <w:t>o</w:t>
      </w:r>
      <w:r w:rsidRPr="00CA4D98">
        <w:rPr>
          <w:rFonts w:ascii="Times New Roman" w:hAnsi="Times New Roman" w:cs="Times New Roman"/>
          <w:sz w:val="24"/>
          <w:szCs w:val="24"/>
        </w:rPr>
        <w:t>r p</w:t>
      </w:r>
      <w:r w:rsidRPr="00CA4D98">
        <w:rPr>
          <w:rFonts w:ascii="Times New Roman" w:hAnsi="Times New Roman" w:cs="Times New Roman"/>
          <w:spacing w:val="-1"/>
          <w:sz w:val="24"/>
          <w:szCs w:val="24"/>
        </w:rPr>
        <w:t>r</w:t>
      </w:r>
      <w:r w:rsidRPr="00CA4D98">
        <w:rPr>
          <w:rFonts w:ascii="Times New Roman" w:hAnsi="Times New Roman" w:cs="Times New Roman"/>
          <w:sz w:val="24"/>
          <w:szCs w:val="24"/>
        </w:rPr>
        <w:t>omo</w:t>
      </w:r>
      <w:r w:rsidRPr="00CA4D98">
        <w:rPr>
          <w:rFonts w:ascii="Times New Roman" w:hAnsi="Times New Roman" w:cs="Times New Roman"/>
          <w:spacing w:val="1"/>
          <w:sz w:val="24"/>
          <w:szCs w:val="24"/>
        </w:rPr>
        <w:t>t</w:t>
      </w:r>
      <w:r w:rsidRPr="00CA4D98">
        <w:rPr>
          <w:rFonts w:ascii="Times New Roman" w:hAnsi="Times New Roman" w:cs="Times New Roman"/>
          <w:sz w:val="24"/>
          <w:szCs w:val="24"/>
        </w:rPr>
        <w:t>ional mat</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ri</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m</w:t>
      </w:r>
      <w:r w:rsidRPr="00CA4D98">
        <w:rPr>
          <w:rFonts w:ascii="Times New Roman" w:hAnsi="Times New Roman" w:cs="Times New Roman"/>
          <w:spacing w:val="4"/>
          <w:sz w:val="24"/>
          <w:szCs w:val="24"/>
        </w:rPr>
        <w:t>a</w:t>
      </w:r>
      <w:r w:rsidRPr="00CA4D98">
        <w:rPr>
          <w:rFonts w:ascii="Times New Roman" w:hAnsi="Times New Roman" w:cs="Times New Roman"/>
          <w:sz w:val="24"/>
          <w:szCs w:val="24"/>
        </w:rPr>
        <w:t>y</w:t>
      </w:r>
      <w:r w:rsidRPr="00CA4D98">
        <w:rPr>
          <w:rFonts w:ascii="Times New Roman" w:hAnsi="Times New Roman" w:cs="Times New Roman"/>
          <w:spacing w:val="-5"/>
          <w:sz w:val="24"/>
          <w:szCs w:val="24"/>
        </w:rPr>
        <w:t xml:space="preserve"> </w:t>
      </w:r>
      <w:r w:rsidRPr="00CA4D98">
        <w:rPr>
          <w:rFonts w:ascii="Times New Roman" w:hAnsi="Times New Roman" w:cs="Times New Roman"/>
          <w:sz w:val="24"/>
          <w:szCs w:val="24"/>
        </w:rPr>
        <w:t>be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u</w:t>
      </w:r>
      <w:r w:rsidRPr="00CA4D98">
        <w:rPr>
          <w:rFonts w:ascii="Times New Roman" w:hAnsi="Times New Roman" w:cs="Times New Roman"/>
          <w:spacing w:val="2"/>
          <w:sz w:val="24"/>
          <w:szCs w:val="24"/>
        </w:rPr>
        <w:t>s</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 xml:space="preserve">d if </w:t>
      </w:r>
      <w:r w:rsidRPr="00CA4D98">
        <w:rPr>
          <w:rFonts w:ascii="Times New Roman" w:hAnsi="Times New Roman" w:cs="Times New Roman"/>
          <w:spacing w:val="1"/>
          <w:sz w:val="24"/>
          <w:szCs w:val="24"/>
        </w:rPr>
        <w:t>r</w:t>
      </w:r>
      <w:r w:rsidRPr="00CA4D98">
        <w:rPr>
          <w:rFonts w:ascii="Times New Roman" w:hAnsi="Times New Roman" w:cs="Times New Roman"/>
          <w:spacing w:val="-1"/>
          <w:sz w:val="24"/>
          <w:szCs w:val="24"/>
        </w:rPr>
        <w:t>e</w:t>
      </w:r>
      <w:r w:rsidRPr="00CA4D98">
        <w:rPr>
          <w:rFonts w:ascii="Times New Roman" w:hAnsi="Times New Roman" w:cs="Times New Roman"/>
          <w:spacing w:val="1"/>
          <w:sz w:val="24"/>
          <w:szCs w:val="24"/>
        </w:rPr>
        <w:t>f</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r</w:t>
      </w:r>
      <w:r w:rsidRPr="00CA4D98">
        <w:rPr>
          <w:rFonts w:ascii="Times New Roman" w:hAnsi="Times New Roman" w:cs="Times New Roman"/>
          <w:spacing w:val="-2"/>
          <w:sz w:val="24"/>
          <w:szCs w:val="24"/>
        </w:rPr>
        <w:t>e</w:t>
      </w:r>
      <w:r w:rsidRPr="00CA4D98">
        <w:rPr>
          <w:rFonts w:ascii="Times New Roman" w:hAnsi="Times New Roman" w:cs="Times New Roman"/>
          <w:sz w:val="24"/>
          <w:szCs w:val="24"/>
        </w:rPr>
        <w:t>n</w:t>
      </w:r>
      <w:r w:rsidRPr="00CA4D98">
        <w:rPr>
          <w:rFonts w:ascii="Times New Roman" w:hAnsi="Times New Roman" w:cs="Times New Roman"/>
          <w:spacing w:val="1"/>
          <w:sz w:val="24"/>
          <w:szCs w:val="24"/>
        </w:rPr>
        <w:t>c</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 xml:space="preserve">d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nd </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le</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r</w:t>
      </w:r>
      <w:r w:rsidRPr="00CA4D98">
        <w:rPr>
          <w:rFonts w:ascii="Times New Roman" w:hAnsi="Times New Roman" w:cs="Times New Roman"/>
          <w:spacing w:val="4"/>
          <w:sz w:val="24"/>
          <w:szCs w:val="24"/>
        </w:rPr>
        <w:t>l</w:t>
      </w:r>
      <w:r w:rsidRPr="00CA4D98">
        <w:rPr>
          <w:rFonts w:ascii="Times New Roman" w:hAnsi="Times New Roman" w:cs="Times New Roman"/>
          <w:sz w:val="24"/>
          <w:szCs w:val="24"/>
        </w:rPr>
        <w:t>y</w:t>
      </w:r>
      <w:r w:rsidRPr="00CA4D98">
        <w:rPr>
          <w:rFonts w:ascii="Times New Roman" w:hAnsi="Times New Roman" w:cs="Times New Roman"/>
          <w:spacing w:val="-5"/>
          <w:sz w:val="24"/>
          <w:szCs w:val="24"/>
        </w:rPr>
        <w:t xml:space="preserve"> </w:t>
      </w:r>
      <w:r w:rsidRPr="00CA4D98">
        <w:rPr>
          <w:rFonts w:ascii="Times New Roman" w:hAnsi="Times New Roman" w:cs="Times New Roman"/>
          <w:sz w:val="24"/>
          <w:szCs w:val="24"/>
        </w:rPr>
        <w:t>m</w:t>
      </w:r>
      <w:r w:rsidRPr="00CA4D98">
        <w:rPr>
          <w:rFonts w:ascii="Times New Roman" w:hAnsi="Times New Roman" w:cs="Times New Roman"/>
          <w:spacing w:val="2"/>
          <w:sz w:val="24"/>
          <w:szCs w:val="24"/>
        </w:rPr>
        <w:t>a</w:t>
      </w:r>
      <w:r w:rsidRPr="00CA4D98">
        <w:rPr>
          <w:rFonts w:ascii="Times New Roman" w:hAnsi="Times New Roman" w:cs="Times New Roman"/>
          <w:sz w:val="24"/>
          <w:szCs w:val="24"/>
        </w:rPr>
        <w:t>rk</w:t>
      </w:r>
      <w:r w:rsidRPr="00CA4D98">
        <w:rPr>
          <w:rFonts w:ascii="Times New Roman" w:hAnsi="Times New Roman" w:cs="Times New Roman"/>
          <w:spacing w:val="-2"/>
          <w:sz w:val="24"/>
          <w:szCs w:val="24"/>
        </w:rPr>
        <w:t>e</w:t>
      </w:r>
      <w:r w:rsidRPr="00CA4D98">
        <w:rPr>
          <w:rFonts w:ascii="Times New Roman" w:hAnsi="Times New Roman" w:cs="Times New Roman"/>
          <w:sz w:val="24"/>
          <w:szCs w:val="24"/>
        </w:rPr>
        <w:t xml:space="preserve">d; however, </w:t>
      </w:r>
      <w:r w:rsidRPr="00CA4D98">
        <w:rPr>
          <w:rFonts w:ascii="Times New Roman" w:hAnsi="Times New Roman" w:cs="Times New Roman"/>
          <w:spacing w:val="1"/>
          <w:sz w:val="24"/>
          <w:szCs w:val="24"/>
        </w:rPr>
        <w:t>use of p</w:t>
      </w:r>
      <w:r w:rsidRPr="00CA4D98">
        <w:rPr>
          <w:rFonts w:ascii="Times New Roman" w:hAnsi="Times New Roman" w:cs="Times New Roman"/>
          <w:sz w:val="24"/>
          <w:szCs w:val="24"/>
        </w:rPr>
        <w:t>romotion</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m</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te</w:t>
      </w:r>
      <w:r w:rsidRPr="00CA4D98">
        <w:rPr>
          <w:rFonts w:ascii="Times New Roman" w:hAnsi="Times New Roman" w:cs="Times New Roman"/>
          <w:spacing w:val="-1"/>
          <w:sz w:val="24"/>
          <w:szCs w:val="24"/>
        </w:rPr>
        <w:t>r</w:t>
      </w:r>
      <w:r w:rsidRPr="00CA4D98">
        <w:rPr>
          <w:rFonts w:ascii="Times New Roman" w:hAnsi="Times New Roman" w:cs="Times New Roman"/>
          <w:sz w:val="24"/>
          <w:szCs w:val="24"/>
        </w:rPr>
        <w:t>ial should be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minimized. The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pro</w:t>
      </w:r>
      <w:r w:rsidRPr="00CA4D98">
        <w:rPr>
          <w:rFonts w:ascii="Times New Roman" w:hAnsi="Times New Roman" w:cs="Times New Roman"/>
          <w:spacing w:val="-1"/>
          <w:sz w:val="24"/>
          <w:szCs w:val="24"/>
        </w:rPr>
        <w:t>p</w:t>
      </w:r>
      <w:r w:rsidRPr="00CA4D98">
        <w:rPr>
          <w:rFonts w:ascii="Times New Roman" w:hAnsi="Times New Roman" w:cs="Times New Roman"/>
          <w:sz w:val="24"/>
          <w:szCs w:val="24"/>
        </w:rPr>
        <w:t>os</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m</w:t>
      </w:r>
      <w:r w:rsidRPr="00CA4D98">
        <w:rPr>
          <w:rFonts w:ascii="Times New Roman" w:hAnsi="Times New Roman" w:cs="Times New Roman"/>
          <w:sz w:val="24"/>
          <w:szCs w:val="24"/>
        </w:rPr>
        <w:t>ust be o</w:t>
      </w:r>
      <w:r w:rsidRPr="00CA4D98">
        <w:rPr>
          <w:rFonts w:ascii="Times New Roman" w:hAnsi="Times New Roman" w:cs="Times New Roman"/>
          <w:spacing w:val="-1"/>
          <w:sz w:val="24"/>
          <w:szCs w:val="24"/>
        </w:rPr>
        <w:t>r</w:t>
      </w:r>
      <w:r w:rsidRPr="00CA4D98">
        <w:rPr>
          <w:rFonts w:ascii="Times New Roman" w:hAnsi="Times New Roman" w:cs="Times New Roman"/>
          <w:sz w:val="24"/>
          <w:szCs w:val="24"/>
        </w:rPr>
        <w:t>g</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ni</w:t>
      </w:r>
      <w:r w:rsidRPr="00CA4D98">
        <w:rPr>
          <w:rFonts w:ascii="Times New Roman" w:hAnsi="Times New Roman" w:cs="Times New Roman"/>
          <w:spacing w:val="2"/>
          <w:sz w:val="24"/>
          <w:szCs w:val="24"/>
        </w:rPr>
        <w:t>z</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 xml:space="preserve">d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nd inde</w:t>
      </w:r>
      <w:r w:rsidRPr="00CA4D98">
        <w:rPr>
          <w:rFonts w:ascii="Times New Roman" w:hAnsi="Times New Roman" w:cs="Times New Roman"/>
          <w:spacing w:val="2"/>
          <w:sz w:val="24"/>
          <w:szCs w:val="24"/>
        </w:rPr>
        <w:t>x</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d</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(t</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bb</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d)</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 xml:space="preserve">in </w:t>
      </w:r>
      <w:r w:rsidRPr="00CA4D98">
        <w:rPr>
          <w:rFonts w:ascii="Times New Roman" w:hAnsi="Times New Roman" w:cs="Times New Roman"/>
          <w:spacing w:val="3"/>
          <w:sz w:val="24"/>
          <w:szCs w:val="24"/>
        </w:rPr>
        <w:t>t</w:t>
      </w:r>
      <w:r w:rsidRPr="00CA4D98">
        <w:rPr>
          <w:rFonts w:ascii="Times New Roman" w:hAnsi="Times New Roman" w:cs="Times New Roman"/>
          <w:sz w:val="24"/>
          <w:szCs w:val="24"/>
        </w:rPr>
        <w:t>he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following fo</w:t>
      </w:r>
      <w:r w:rsidRPr="00CA4D98">
        <w:rPr>
          <w:rFonts w:ascii="Times New Roman" w:hAnsi="Times New Roman" w:cs="Times New Roman"/>
          <w:spacing w:val="-1"/>
          <w:sz w:val="24"/>
          <w:szCs w:val="24"/>
        </w:rPr>
        <w:t>r</w:t>
      </w:r>
      <w:r w:rsidRPr="00CA4D98">
        <w:rPr>
          <w:rFonts w:ascii="Times New Roman" w:hAnsi="Times New Roman" w:cs="Times New Roman"/>
          <w:sz w:val="24"/>
          <w:szCs w:val="24"/>
        </w:rPr>
        <w:t xml:space="preserve">mat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nd</w:t>
      </w:r>
      <w:r w:rsidRPr="00CA4D98">
        <w:rPr>
          <w:rFonts w:ascii="Times New Roman" w:hAnsi="Times New Roman" w:cs="Times New Roman"/>
          <w:spacing w:val="2"/>
          <w:sz w:val="24"/>
          <w:szCs w:val="24"/>
        </w:rPr>
        <w:t xml:space="preserve"> </w:t>
      </w:r>
      <w:r w:rsidRPr="00CA4D98">
        <w:rPr>
          <w:rFonts w:ascii="Times New Roman" w:hAnsi="Times New Roman" w:cs="Times New Roman"/>
          <w:sz w:val="24"/>
          <w:szCs w:val="24"/>
        </w:rPr>
        <w:t>must</w:t>
      </w:r>
      <w:r w:rsidRPr="00CA4D98">
        <w:rPr>
          <w:rFonts w:ascii="Times New Roman" w:hAnsi="Times New Roman" w:cs="Times New Roman"/>
          <w:spacing w:val="1"/>
          <w:sz w:val="24"/>
          <w:szCs w:val="24"/>
        </w:rPr>
        <w:t xml:space="preserve"> </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 xml:space="preserve">ontain,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 a min</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mu</w:t>
      </w:r>
      <w:r w:rsidRPr="00CA4D98">
        <w:rPr>
          <w:rFonts w:ascii="Times New Roman" w:hAnsi="Times New Roman" w:cs="Times New Roman"/>
          <w:spacing w:val="1"/>
          <w:sz w:val="24"/>
          <w:szCs w:val="24"/>
        </w:rPr>
        <w:t>m</w:t>
      </w:r>
      <w:r w:rsidRPr="00CA4D98">
        <w:rPr>
          <w:rFonts w:ascii="Times New Roman" w:hAnsi="Times New Roman" w:cs="Times New Roman"/>
          <w:sz w:val="24"/>
          <w:szCs w:val="24"/>
        </w:rPr>
        <w:t xml:space="preserve">, </w:t>
      </w:r>
      <w:r w:rsidRPr="00CA4D98">
        <w:rPr>
          <w:rFonts w:ascii="Times New Roman" w:hAnsi="Times New Roman" w:cs="Times New Roman"/>
          <w:spacing w:val="2"/>
          <w:sz w:val="24"/>
          <w:szCs w:val="24"/>
        </w:rPr>
        <w:t>a</w:t>
      </w:r>
      <w:r w:rsidRPr="00CA4D98">
        <w:rPr>
          <w:rFonts w:ascii="Times New Roman" w:hAnsi="Times New Roman" w:cs="Times New Roman"/>
          <w:sz w:val="24"/>
          <w:szCs w:val="24"/>
        </w:rPr>
        <w:t>ll</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l</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sted i</w:t>
      </w:r>
      <w:r w:rsidRPr="00CA4D98">
        <w:rPr>
          <w:rFonts w:ascii="Times New Roman" w:hAnsi="Times New Roman" w:cs="Times New Roman"/>
          <w:spacing w:val="1"/>
          <w:sz w:val="24"/>
          <w:szCs w:val="24"/>
        </w:rPr>
        <w:t>t</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 xml:space="preserve">ms </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n the s</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qu</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n</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in</w:t>
      </w:r>
      <w:r w:rsidRPr="00CA4D98">
        <w:rPr>
          <w:rFonts w:ascii="Times New Roman" w:hAnsi="Times New Roman" w:cs="Times New Roman"/>
          <w:spacing w:val="3"/>
          <w:sz w:val="24"/>
          <w:szCs w:val="24"/>
        </w:rPr>
        <w:t>d</w:t>
      </w:r>
      <w:r w:rsidRPr="00CA4D98">
        <w:rPr>
          <w:rFonts w:ascii="Times New Roman" w:hAnsi="Times New Roman" w:cs="Times New Roman"/>
          <w:sz w:val="24"/>
          <w:szCs w:val="24"/>
        </w:rPr>
        <w:t>ic</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ted.</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Addit</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on</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tems m</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y</w:t>
      </w:r>
      <w:r w:rsidRPr="00CA4D98">
        <w:rPr>
          <w:rFonts w:ascii="Times New Roman" w:hAnsi="Times New Roman" w:cs="Times New Roman"/>
          <w:spacing w:val="-5"/>
          <w:sz w:val="24"/>
          <w:szCs w:val="24"/>
        </w:rPr>
        <w:t xml:space="preserve"> </w:t>
      </w:r>
      <w:r w:rsidRPr="00CA4D98">
        <w:rPr>
          <w:rFonts w:ascii="Times New Roman" w:hAnsi="Times New Roman" w:cs="Times New Roman"/>
          <w:spacing w:val="2"/>
          <w:sz w:val="24"/>
          <w:szCs w:val="24"/>
        </w:rPr>
        <w:t>b</w:t>
      </w:r>
      <w:r w:rsidRPr="00CA4D98">
        <w:rPr>
          <w:rFonts w:ascii="Times New Roman" w:hAnsi="Times New Roman" w:cs="Times New Roman"/>
          <w:sz w:val="24"/>
          <w:szCs w:val="24"/>
        </w:rPr>
        <w:t>e</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submi</w:t>
      </w:r>
      <w:r w:rsidRPr="00CA4D98">
        <w:rPr>
          <w:rFonts w:ascii="Times New Roman" w:hAnsi="Times New Roman" w:cs="Times New Roman"/>
          <w:spacing w:val="1"/>
          <w:sz w:val="24"/>
          <w:szCs w:val="24"/>
        </w:rPr>
        <w:t>t</w:t>
      </w:r>
      <w:r w:rsidRPr="00CA4D98">
        <w:rPr>
          <w:rFonts w:ascii="Times New Roman" w:hAnsi="Times New Roman" w:cs="Times New Roman"/>
          <w:sz w:val="24"/>
          <w:szCs w:val="24"/>
        </w:rPr>
        <w:t xml:space="preserve">ted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s </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w:t>
      </w:r>
      <w:r w:rsidRPr="00CA4D98">
        <w:rPr>
          <w:rFonts w:ascii="Times New Roman" w:hAnsi="Times New Roman" w:cs="Times New Roman"/>
          <w:spacing w:val="1"/>
          <w:sz w:val="24"/>
          <w:szCs w:val="24"/>
        </w:rPr>
        <w:t>ta</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hments following</w:t>
      </w:r>
      <w:r w:rsidRPr="00CA4D98">
        <w:rPr>
          <w:rFonts w:ascii="Times New Roman" w:hAnsi="Times New Roman" w:cs="Times New Roman"/>
          <w:spacing w:val="-2"/>
          <w:sz w:val="24"/>
          <w:szCs w:val="24"/>
        </w:rPr>
        <w:t xml:space="preserve"> </w:t>
      </w:r>
      <w:r w:rsidRPr="00CA4D98">
        <w:rPr>
          <w:rFonts w:ascii="Times New Roman" w:hAnsi="Times New Roman" w:cs="Times New Roman"/>
          <w:sz w:val="24"/>
          <w:szCs w:val="24"/>
        </w:rPr>
        <w:t>the m</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n</w:t>
      </w:r>
      <w:r w:rsidRPr="00CA4D98">
        <w:rPr>
          <w:rFonts w:ascii="Times New Roman" w:hAnsi="Times New Roman" w:cs="Times New Roman"/>
          <w:spacing w:val="2"/>
          <w:sz w:val="24"/>
          <w:szCs w:val="24"/>
        </w:rPr>
        <w:t>d</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to</w:t>
      </w:r>
      <w:r w:rsidRPr="00CA4D98">
        <w:rPr>
          <w:rFonts w:ascii="Times New Roman" w:hAnsi="Times New Roman" w:cs="Times New Roman"/>
          <w:spacing w:val="4"/>
          <w:sz w:val="24"/>
          <w:szCs w:val="24"/>
        </w:rPr>
        <w:t>r</w:t>
      </w:r>
      <w:r w:rsidRPr="00CA4D98">
        <w:rPr>
          <w:rFonts w:ascii="Times New Roman" w:hAnsi="Times New Roman" w:cs="Times New Roman"/>
          <w:sz w:val="24"/>
          <w:szCs w:val="24"/>
        </w:rPr>
        <w:t>y</w:t>
      </w:r>
      <w:r w:rsidRPr="00CA4D98">
        <w:rPr>
          <w:rFonts w:ascii="Times New Roman" w:hAnsi="Times New Roman" w:cs="Times New Roman"/>
          <w:spacing w:val="-3"/>
          <w:sz w:val="24"/>
          <w:szCs w:val="24"/>
        </w:rPr>
        <w:t xml:space="preserve"> </w:t>
      </w:r>
      <w:r w:rsidRPr="00CA4D98">
        <w:rPr>
          <w:rFonts w:ascii="Times New Roman" w:hAnsi="Times New Roman" w:cs="Times New Roman"/>
          <w:sz w:val="24"/>
          <w:szCs w:val="24"/>
        </w:rPr>
        <w:t>i</w:t>
      </w:r>
      <w:r w:rsidRPr="00CA4D98">
        <w:rPr>
          <w:rFonts w:ascii="Times New Roman" w:hAnsi="Times New Roman" w:cs="Times New Roman"/>
          <w:spacing w:val="1"/>
          <w:sz w:val="24"/>
          <w:szCs w:val="24"/>
        </w:rPr>
        <w:t>t</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ms</w:t>
      </w:r>
      <w:r w:rsidRPr="00CA4D98">
        <w:rPr>
          <w:rFonts w:ascii="Times New Roman" w:hAnsi="Times New Roman" w:cs="Times New Roman"/>
          <w:spacing w:val="2"/>
          <w:sz w:val="24"/>
          <w:szCs w:val="24"/>
        </w:rPr>
        <w:t xml:space="preserve"> </w:t>
      </w:r>
      <w:r w:rsidRPr="00CA4D98">
        <w:rPr>
          <w:rFonts w:ascii="Times New Roman" w:hAnsi="Times New Roman" w:cs="Times New Roman"/>
          <w:sz w:val="24"/>
          <w:szCs w:val="24"/>
        </w:rPr>
        <w:t>l</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 xml:space="preserve">sted for </w:t>
      </w:r>
      <w:r w:rsidRPr="00CA4D98">
        <w:rPr>
          <w:rFonts w:ascii="Times New Roman" w:hAnsi="Times New Roman" w:cs="Times New Roman"/>
          <w:spacing w:val="-1"/>
          <w:sz w:val="24"/>
          <w:szCs w:val="24"/>
        </w:rPr>
        <w:t>B</w:t>
      </w:r>
      <w:r w:rsidRPr="00CA4D98">
        <w:rPr>
          <w:rFonts w:ascii="Times New Roman" w:hAnsi="Times New Roman" w:cs="Times New Roman"/>
          <w:sz w:val="24"/>
          <w:szCs w:val="24"/>
        </w:rPr>
        <w:t>inder</w:t>
      </w:r>
      <w:r w:rsidRPr="00CA4D98">
        <w:rPr>
          <w:rFonts w:ascii="Times New Roman" w:hAnsi="Times New Roman" w:cs="Times New Roman"/>
          <w:spacing w:val="-1"/>
          <w:sz w:val="24"/>
          <w:szCs w:val="24"/>
        </w:rPr>
        <w:t xml:space="preserve"> </w:t>
      </w:r>
      <w:r w:rsidRPr="00CA4D98">
        <w:rPr>
          <w:rFonts w:ascii="Times New Roman" w:hAnsi="Times New Roman" w:cs="Times New Roman"/>
          <w:sz w:val="24"/>
          <w:szCs w:val="24"/>
        </w:rPr>
        <w:t>1.</w:t>
      </w:r>
    </w:p>
    <w:p w14:paraId="24C8AFC3" w14:textId="77777777" w:rsidR="00EF3E58" w:rsidRPr="00CA4D98" w:rsidRDefault="00EF3E58" w:rsidP="00EF3E58">
      <w:pPr>
        <w:spacing w:after="0"/>
        <w:rPr>
          <w:rFonts w:ascii="Times New Roman" w:hAnsi="Times New Roman" w:cs="Times New Roman"/>
          <w:sz w:val="24"/>
          <w:szCs w:val="24"/>
        </w:rPr>
      </w:pPr>
    </w:p>
    <w:p w14:paraId="420B8E9A" w14:textId="77777777" w:rsidR="00EF3E58" w:rsidRPr="00CA4D98" w:rsidRDefault="00EF3E58" w:rsidP="00EF3E58">
      <w:pPr>
        <w:ind w:left="360" w:firstLine="360"/>
        <w:rPr>
          <w:rFonts w:ascii="Times New Roman" w:hAnsi="Times New Roman" w:cs="Times New Roman"/>
          <w:sz w:val="24"/>
          <w:szCs w:val="24"/>
        </w:rPr>
      </w:pPr>
      <w:r w:rsidRPr="00CA4D98">
        <w:rPr>
          <w:rFonts w:ascii="Times New Roman" w:hAnsi="Times New Roman" w:cs="Times New Roman"/>
          <w:b/>
          <w:sz w:val="24"/>
          <w:szCs w:val="24"/>
        </w:rPr>
        <w:t>Binder 1</w:t>
      </w:r>
      <w:r w:rsidRPr="00CA4D98">
        <w:rPr>
          <w:rFonts w:ascii="Times New Roman" w:hAnsi="Times New Roman" w:cs="Times New Roman"/>
          <w:sz w:val="24"/>
          <w:szCs w:val="24"/>
        </w:rPr>
        <w:t>: T</w:t>
      </w:r>
      <w:r w:rsidRPr="00CA4D98">
        <w:rPr>
          <w:rFonts w:ascii="Times New Roman" w:hAnsi="Times New Roman" w:cs="Times New Roman"/>
          <w:spacing w:val="-1"/>
          <w:sz w:val="24"/>
          <w:szCs w:val="24"/>
        </w:rPr>
        <w:t>ec</w:t>
      </w:r>
      <w:r w:rsidRPr="00CA4D98">
        <w:rPr>
          <w:rFonts w:ascii="Times New Roman" w:hAnsi="Times New Roman" w:cs="Times New Roman"/>
          <w:sz w:val="24"/>
          <w:szCs w:val="24"/>
        </w:rPr>
        <w:t>hnic</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w:t>
      </w:r>
      <w:r w:rsidRPr="00CA4D98">
        <w:rPr>
          <w:rFonts w:ascii="Times New Roman" w:hAnsi="Times New Roman" w:cs="Times New Roman"/>
          <w:spacing w:val="1"/>
          <w:sz w:val="24"/>
          <w:szCs w:val="24"/>
        </w:rPr>
        <w:t>p</w:t>
      </w:r>
      <w:r w:rsidRPr="00CA4D98">
        <w:rPr>
          <w:rFonts w:ascii="Times New Roman" w:hAnsi="Times New Roman" w:cs="Times New Roman"/>
          <w:sz w:val="24"/>
          <w:szCs w:val="24"/>
        </w:rPr>
        <w:t>ropos</w:t>
      </w:r>
      <w:r w:rsidRPr="00CA4D98">
        <w:rPr>
          <w:rFonts w:ascii="Times New Roman" w:hAnsi="Times New Roman" w:cs="Times New Roman"/>
          <w:spacing w:val="-1"/>
          <w:sz w:val="24"/>
          <w:szCs w:val="24"/>
        </w:rPr>
        <w:t>a</w:t>
      </w:r>
      <w:r w:rsidRPr="00CA4D98">
        <w:rPr>
          <w:rFonts w:ascii="Times New Roman" w:hAnsi="Times New Roman" w:cs="Times New Roman"/>
          <w:sz w:val="24"/>
          <w:szCs w:val="24"/>
        </w:rPr>
        <w:t xml:space="preserve">l. No </w:t>
      </w:r>
      <w:r w:rsidRPr="00CA4D98">
        <w:rPr>
          <w:rFonts w:ascii="Times New Roman" w:hAnsi="Times New Roman" w:cs="Times New Roman"/>
          <w:spacing w:val="-1"/>
          <w:sz w:val="24"/>
          <w:szCs w:val="24"/>
        </w:rPr>
        <w:t>c</w:t>
      </w:r>
      <w:r w:rsidRPr="00CA4D98">
        <w:rPr>
          <w:rFonts w:ascii="Times New Roman" w:hAnsi="Times New Roman" w:cs="Times New Roman"/>
          <w:sz w:val="24"/>
          <w:szCs w:val="24"/>
        </w:rPr>
        <w:t xml:space="preserve">ost </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 xml:space="preserve">nformation </w:t>
      </w:r>
      <w:r w:rsidRPr="00CA4D98">
        <w:rPr>
          <w:rFonts w:ascii="Times New Roman" w:hAnsi="Times New Roman" w:cs="Times New Roman"/>
          <w:spacing w:val="1"/>
          <w:sz w:val="24"/>
          <w:szCs w:val="24"/>
        </w:rPr>
        <w:t>i</w:t>
      </w:r>
      <w:r w:rsidRPr="00CA4D98">
        <w:rPr>
          <w:rFonts w:ascii="Times New Roman" w:hAnsi="Times New Roman" w:cs="Times New Roman"/>
          <w:sz w:val="24"/>
          <w:szCs w:val="24"/>
        </w:rPr>
        <w:t>n Bind</w:t>
      </w:r>
      <w:r w:rsidRPr="00CA4D98">
        <w:rPr>
          <w:rFonts w:ascii="Times New Roman" w:hAnsi="Times New Roman" w:cs="Times New Roman"/>
          <w:spacing w:val="-1"/>
          <w:sz w:val="24"/>
          <w:szCs w:val="24"/>
        </w:rPr>
        <w:t>e</w:t>
      </w:r>
      <w:r w:rsidRPr="00CA4D98">
        <w:rPr>
          <w:rFonts w:ascii="Times New Roman" w:hAnsi="Times New Roman" w:cs="Times New Roman"/>
          <w:sz w:val="24"/>
          <w:szCs w:val="24"/>
        </w:rPr>
        <w:t>r 1.</w:t>
      </w:r>
    </w:p>
    <w:p w14:paraId="506A7DB7"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Table of Contents</w:t>
      </w:r>
    </w:p>
    <w:p w14:paraId="2065B22B"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Signed Letter of Transmittal Form (APPENDIX C)</w:t>
      </w:r>
    </w:p>
    <w:p w14:paraId="7870E98B"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Two Page Summary of Offeror’s Approach</w:t>
      </w:r>
    </w:p>
    <w:p w14:paraId="1EBC761B"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List of References</w:t>
      </w:r>
    </w:p>
    <w:p w14:paraId="3F0B9FFB"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Financial Stability Documents</w:t>
      </w:r>
    </w:p>
    <w:p w14:paraId="3C054689"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 xml:space="preserve">Performance Bond Capacity Statement </w:t>
      </w:r>
    </w:p>
    <w:p w14:paraId="316FD441"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Signed Campaign Contribution Disclosure Form (APPENDIX E)</w:t>
      </w:r>
    </w:p>
    <w:p w14:paraId="2A2E9D54"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Signed New Mexico Employee Health Coverage Form (APPENDIX F)</w:t>
      </w:r>
    </w:p>
    <w:p w14:paraId="59565F94"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 xml:space="preserve">Signed Pay Equity Statement </w:t>
      </w:r>
    </w:p>
    <w:p w14:paraId="619D9638"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 xml:space="preserve">Signed Eligibility Statement </w:t>
      </w:r>
    </w:p>
    <w:p w14:paraId="7598B9EF"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Response to Specifications (</w:t>
      </w:r>
      <w:r>
        <w:rPr>
          <w:rFonts w:ascii="Times New Roman" w:hAnsi="Times New Roman" w:cs="Times New Roman"/>
          <w:color w:val="FF0000"/>
          <w:sz w:val="24"/>
          <w:szCs w:val="24"/>
        </w:rPr>
        <w:t>4-</w:t>
      </w:r>
      <w:proofErr w:type="gramStart"/>
      <w:r>
        <w:rPr>
          <w:rFonts w:ascii="Times New Roman" w:hAnsi="Times New Roman" w:cs="Times New Roman"/>
          <w:color w:val="FF0000"/>
          <w:sz w:val="24"/>
          <w:szCs w:val="24"/>
        </w:rPr>
        <w:t>5</w:t>
      </w:r>
      <w:r w:rsidRPr="00CA4D98">
        <w:rPr>
          <w:rFonts w:ascii="Times New Roman" w:hAnsi="Times New Roman" w:cs="Times New Roman"/>
          <w:color w:val="FF0000"/>
          <w:sz w:val="24"/>
          <w:szCs w:val="24"/>
        </w:rPr>
        <w:t xml:space="preserve"> page</w:t>
      </w:r>
      <w:proofErr w:type="gramEnd"/>
      <w:r w:rsidRPr="00CA4D98">
        <w:rPr>
          <w:rFonts w:ascii="Times New Roman" w:hAnsi="Times New Roman" w:cs="Times New Roman"/>
          <w:color w:val="FF0000"/>
          <w:sz w:val="24"/>
          <w:szCs w:val="24"/>
        </w:rPr>
        <w:t xml:space="preserve"> summary</w:t>
      </w:r>
      <w:r>
        <w:rPr>
          <w:rFonts w:ascii="Times New Roman" w:hAnsi="Times New Roman" w:cs="Times New Roman"/>
          <w:color w:val="FF0000"/>
          <w:sz w:val="24"/>
          <w:szCs w:val="24"/>
        </w:rPr>
        <w:t xml:space="preserve"> response for APPENDIX G</w:t>
      </w:r>
      <w:r w:rsidRPr="00CA4D98">
        <w:rPr>
          <w:rFonts w:ascii="Times New Roman" w:hAnsi="Times New Roman" w:cs="Times New Roman"/>
          <w:color w:val="FF0000"/>
          <w:sz w:val="24"/>
          <w:szCs w:val="24"/>
        </w:rPr>
        <w:t xml:space="preserve"> </w:t>
      </w:r>
      <w:r w:rsidRPr="007D11A6">
        <w:rPr>
          <w:rFonts w:ascii="Times New Roman" w:hAnsi="Times New Roman" w:cs="Times New Roman"/>
          <w:color w:val="FF0000"/>
          <w:sz w:val="24"/>
          <w:szCs w:val="24"/>
        </w:rPr>
        <w:t xml:space="preserve">and Vision for FS) </w:t>
      </w:r>
    </w:p>
    <w:p w14:paraId="7F21EC9F" w14:textId="77777777" w:rsidR="00EF3E58" w:rsidRPr="00CA4D9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Response to Specifications (APPENDIX H</w:t>
      </w:r>
      <w:r w:rsidRPr="00CA4D98">
        <w:rPr>
          <w:rFonts w:ascii="Times New Roman" w:hAnsi="Times New Roman" w:cs="Times New Roman"/>
          <w:i/>
          <w:sz w:val="24"/>
          <w:szCs w:val="24"/>
        </w:rPr>
        <w:t xml:space="preserve">, </w:t>
      </w:r>
      <w:r w:rsidRPr="00CA4D98">
        <w:rPr>
          <w:rFonts w:ascii="Times New Roman" w:hAnsi="Times New Roman" w:cs="Times New Roman"/>
          <w:sz w:val="24"/>
          <w:szCs w:val="24"/>
        </w:rPr>
        <w:t>Experience &amp; Personnel to include Organizational Experience (narrative) and Staffing Model)</w:t>
      </w:r>
    </w:p>
    <w:p w14:paraId="537F980E" w14:textId="77777777" w:rsidR="00EF3E58" w:rsidRDefault="00EF3E58" w:rsidP="00EF3E58">
      <w:pPr>
        <w:pStyle w:val="ListParagraph"/>
        <w:widowControl w:val="0"/>
        <w:numPr>
          <w:ilvl w:val="0"/>
          <w:numId w:val="3"/>
        </w:numPr>
        <w:spacing w:after="200" w:line="276" w:lineRule="auto"/>
        <w:rPr>
          <w:rFonts w:ascii="Times New Roman" w:hAnsi="Times New Roman" w:cs="Times New Roman"/>
          <w:sz w:val="24"/>
          <w:szCs w:val="24"/>
        </w:rPr>
      </w:pPr>
      <w:r w:rsidRPr="00CA4D98">
        <w:rPr>
          <w:rFonts w:ascii="Times New Roman" w:hAnsi="Times New Roman" w:cs="Times New Roman"/>
          <w:sz w:val="24"/>
          <w:szCs w:val="24"/>
        </w:rPr>
        <w:t>Additional items (including Required Sample Documents if not included in separate binder)</w:t>
      </w:r>
    </w:p>
    <w:p w14:paraId="60F93A82" w14:textId="77777777" w:rsidR="00EF3E58" w:rsidRPr="00EF3E58" w:rsidRDefault="00EF3E58" w:rsidP="00EF3E58">
      <w:pPr>
        <w:pStyle w:val="ListParagraph"/>
        <w:widowControl w:val="0"/>
        <w:spacing w:after="200" w:line="276" w:lineRule="auto"/>
        <w:ind w:left="2160"/>
        <w:rPr>
          <w:rFonts w:ascii="Times New Roman" w:hAnsi="Times New Roman" w:cs="Times New Roman"/>
          <w:sz w:val="24"/>
          <w:szCs w:val="24"/>
        </w:rPr>
      </w:pPr>
    </w:p>
    <w:p w14:paraId="54467CDE" w14:textId="77777777" w:rsidR="00EF3E58" w:rsidRPr="00E424A9"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Changes to</w:t>
      </w:r>
      <w:r w:rsidRPr="00E424A9">
        <w:rPr>
          <w:rFonts w:ascii="Times New Roman" w:hAnsi="Times New Roman" w:cs="Times New Roman"/>
          <w:b/>
          <w:sz w:val="24"/>
          <w:szCs w:val="24"/>
        </w:rPr>
        <w:t xml:space="preserve"> VII. Response Specifications</w:t>
      </w:r>
      <w:r>
        <w:rPr>
          <w:rFonts w:ascii="Times New Roman" w:hAnsi="Times New Roman" w:cs="Times New Roman"/>
          <w:b/>
          <w:sz w:val="24"/>
          <w:szCs w:val="24"/>
        </w:rPr>
        <w:t>,</w:t>
      </w:r>
      <w:r w:rsidRPr="00E424A9">
        <w:rPr>
          <w:rFonts w:ascii="Times New Roman" w:hAnsi="Times New Roman" w:cs="Times New Roman"/>
          <w:b/>
          <w:sz w:val="24"/>
          <w:szCs w:val="24"/>
        </w:rPr>
        <w:t xml:space="preserve"> paragraph one, page 42</w:t>
      </w:r>
    </w:p>
    <w:p w14:paraId="2F314337" w14:textId="77777777" w:rsidR="00EF3E58" w:rsidRPr="00D54BDA" w:rsidRDefault="00EF3E58" w:rsidP="00EF3E58">
      <w:pPr>
        <w:widowControl w:val="0"/>
        <w:spacing w:after="0" w:line="240" w:lineRule="auto"/>
        <w:rPr>
          <w:rFonts w:ascii="Times New Roman" w:hAnsi="Times New Roman" w:cs="Times New Roman"/>
          <w:b/>
          <w:sz w:val="24"/>
          <w:szCs w:val="24"/>
        </w:rPr>
      </w:pPr>
    </w:p>
    <w:p w14:paraId="0FEC6468" w14:textId="77777777" w:rsidR="00EF3E58" w:rsidRPr="003F61DD" w:rsidRDefault="00EF3E58" w:rsidP="00EF3E58">
      <w:pPr>
        <w:pStyle w:val="ListParagraph"/>
        <w:spacing w:after="0"/>
        <w:ind w:left="0"/>
        <w:rPr>
          <w:rFonts w:ascii="Times New Roman" w:hAnsi="Times New Roman" w:cs="Times New Roman"/>
          <w:bCs/>
          <w:iCs/>
          <w:sz w:val="24"/>
          <w:szCs w:val="24"/>
        </w:rPr>
      </w:pPr>
      <w:r w:rsidRPr="003F61DD">
        <w:rPr>
          <w:rFonts w:ascii="Times New Roman" w:hAnsi="Times New Roman" w:cs="Times New Roman"/>
          <w:bCs/>
          <w:iCs/>
          <w:sz w:val="24"/>
          <w:szCs w:val="24"/>
        </w:rPr>
        <w:t xml:space="preserve">Brief Description: </w:t>
      </w:r>
      <w:r>
        <w:rPr>
          <w:rFonts w:ascii="Times New Roman" w:hAnsi="Times New Roman" w:cs="Times New Roman"/>
          <w:bCs/>
          <w:iCs/>
          <w:sz w:val="24"/>
          <w:szCs w:val="24"/>
        </w:rPr>
        <w:t xml:space="preserve">Reorganization of </w:t>
      </w:r>
      <w:r w:rsidRPr="00570D11">
        <w:rPr>
          <w:rFonts w:ascii="Times New Roman" w:hAnsi="Times New Roman" w:cs="Times New Roman"/>
          <w:bCs/>
          <w:sz w:val="24"/>
          <w:szCs w:val="24"/>
        </w:rPr>
        <w:t>language and changes to numbering in VII. Response Specifications paragraph one.</w:t>
      </w:r>
    </w:p>
    <w:p w14:paraId="7AD4B1EF" w14:textId="77777777" w:rsidR="00EF3E58" w:rsidRPr="003F61DD" w:rsidRDefault="00EF3E58" w:rsidP="00EF3E58">
      <w:pPr>
        <w:pStyle w:val="ListParagraph"/>
        <w:spacing w:after="0"/>
        <w:ind w:left="0"/>
        <w:rPr>
          <w:rFonts w:ascii="Times New Roman" w:hAnsi="Times New Roman" w:cs="Times New Roman"/>
          <w:bCs/>
          <w:iCs/>
          <w:sz w:val="24"/>
          <w:szCs w:val="24"/>
        </w:rPr>
      </w:pPr>
    </w:p>
    <w:p w14:paraId="4CBB1AF4" w14:textId="77777777" w:rsidR="00EF3E58" w:rsidRDefault="00EF3E58" w:rsidP="00EF3E58">
      <w:pPr>
        <w:spacing w:after="0"/>
        <w:rPr>
          <w:rFonts w:ascii="Times New Roman" w:hAnsi="Times New Roman" w:cs="Times New Roman"/>
          <w:b/>
          <w:sz w:val="24"/>
          <w:szCs w:val="24"/>
        </w:rPr>
      </w:pPr>
      <w:r w:rsidRPr="003F61DD">
        <w:rPr>
          <w:rFonts w:ascii="Times New Roman" w:hAnsi="Times New Roman" w:cs="Times New Roman"/>
          <w:b/>
          <w:i/>
          <w:sz w:val="24"/>
          <w:szCs w:val="24"/>
        </w:rPr>
        <w:t>Change From</w:t>
      </w:r>
      <w:r w:rsidRPr="003F61DD">
        <w:rPr>
          <w:rFonts w:ascii="Times New Roman" w:hAnsi="Times New Roman" w:cs="Times New Roman"/>
          <w:b/>
          <w:sz w:val="24"/>
          <w:szCs w:val="24"/>
        </w:rPr>
        <w:t>:</w:t>
      </w:r>
      <w:r>
        <w:rPr>
          <w:rFonts w:ascii="Times New Roman" w:hAnsi="Times New Roman" w:cs="Times New Roman"/>
          <w:b/>
          <w:sz w:val="24"/>
          <w:szCs w:val="24"/>
        </w:rPr>
        <w:t xml:space="preserve"> </w:t>
      </w:r>
    </w:p>
    <w:p w14:paraId="4105E9AB" w14:textId="77777777" w:rsidR="00EF3E58" w:rsidRDefault="00EF3E58" w:rsidP="00EF3E58">
      <w:pPr>
        <w:spacing w:after="0"/>
        <w:rPr>
          <w:rFonts w:ascii="Times New Roman" w:hAnsi="Times New Roman" w:cs="Times New Roman"/>
          <w:b/>
          <w:sz w:val="24"/>
          <w:szCs w:val="24"/>
        </w:rPr>
      </w:pPr>
    </w:p>
    <w:p w14:paraId="1AE21599" w14:textId="77777777" w:rsidR="00EF3E58" w:rsidRDefault="00EF3E58" w:rsidP="00EF3E58">
      <w:pPr>
        <w:pStyle w:val="H1Normal"/>
        <w:ind w:left="0"/>
      </w:pPr>
      <w:r w:rsidRPr="009917BE">
        <w:t>APPENDIX G describes</w:t>
      </w:r>
      <w:r>
        <w:t xml:space="preserve"> the</w:t>
      </w:r>
      <w:r w:rsidRPr="009917BE">
        <w:t xml:space="preserve"> services to be delivered through this procurement. Offerors </w:t>
      </w:r>
      <w:r>
        <w:t xml:space="preserve">       </w:t>
      </w:r>
      <w:r w:rsidRPr="009917BE">
        <w:t>must provide their methodology, plan and approach to the services specified</w:t>
      </w:r>
      <w:r>
        <w:t xml:space="preserve"> in APPENDIX G, and their Vision for FS.</w:t>
      </w:r>
    </w:p>
    <w:p w14:paraId="6E634534" w14:textId="77777777" w:rsidR="00EF3E58" w:rsidRPr="00865298" w:rsidRDefault="00EF3E58" w:rsidP="00EF3E58">
      <w:pPr>
        <w:spacing w:after="0"/>
        <w:rPr>
          <w:rFonts w:ascii="Times New Roman" w:hAnsi="Times New Roman" w:cs="Times New Roman"/>
          <w:b/>
          <w:sz w:val="24"/>
          <w:szCs w:val="24"/>
        </w:rPr>
      </w:pPr>
    </w:p>
    <w:p w14:paraId="7162C5B0" w14:textId="77777777" w:rsidR="00EF3E58" w:rsidRDefault="00EF3E58" w:rsidP="00EF3E58">
      <w:pPr>
        <w:spacing w:after="0"/>
        <w:rPr>
          <w:rFonts w:ascii="Times New Roman" w:hAnsi="Times New Roman" w:cs="Times New Roman"/>
          <w:b/>
          <w:i/>
          <w:iCs/>
          <w:sz w:val="24"/>
          <w:szCs w:val="24"/>
        </w:rPr>
      </w:pPr>
      <w:r>
        <w:rPr>
          <w:rFonts w:ascii="Times New Roman" w:hAnsi="Times New Roman" w:cs="Times New Roman"/>
          <w:b/>
          <w:i/>
          <w:iCs/>
          <w:sz w:val="24"/>
          <w:szCs w:val="24"/>
        </w:rPr>
        <w:lastRenderedPageBreak/>
        <w:t>To:</w:t>
      </w:r>
    </w:p>
    <w:p w14:paraId="7546DD0E" w14:textId="77777777" w:rsidR="00EF3E58" w:rsidRDefault="00EF3E58" w:rsidP="00EF3E58">
      <w:pPr>
        <w:spacing w:after="0"/>
        <w:rPr>
          <w:rFonts w:ascii="Times New Roman" w:hAnsi="Times New Roman" w:cs="Times New Roman"/>
          <w:b/>
          <w:i/>
          <w:iCs/>
          <w:sz w:val="24"/>
          <w:szCs w:val="24"/>
        </w:rPr>
      </w:pPr>
    </w:p>
    <w:p w14:paraId="3A9B667C" w14:textId="77777777" w:rsidR="00EF3E58" w:rsidRPr="00865298" w:rsidRDefault="00EF3E58" w:rsidP="00EF3E58">
      <w:pPr>
        <w:ind w:left="360"/>
        <w:rPr>
          <w:rFonts w:ascii="Times New Roman" w:hAnsi="Times New Roman" w:cs="Times New Roman"/>
          <w:color w:val="FF0000"/>
          <w:sz w:val="24"/>
          <w:szCs w:val="24"/>
        </w:rPr>
      </w:pPr>
      <w:r w:rsidRPr="00865298">
        <w:rPr>
          <w:rFonts w:ascii="Times New Roman" w:hAnsi="Times New Roman" w:cs="Times New Roman"/>
          <w:sz w:val="24"/>
          <w:szCs w:val="24"/>
        </w:rPr>
        <w:t xml:space="preserve">APPENDIX G describes the services to be delivered through this procurement. </w:t>
      </w:r>
      <w:bookmarkStart w:id="21" w:name="_Hlk15549722"/>
      <w:r w:rsidRPr="006C254C">
        <w:rPr>
          <w:rFonts w:ascii="Times New Roman" w:hAnsi="Times New Roman" w:cs="Times New Roman"/>
          <w:color w:val="FF0000"/>
          <w:sz w:val="24"/>
          <w:szCs w:val="24"/>
        </w:rPr>
        <w:t xml:space="preserve">The State is requiring the entire response to Appendix G to be a </w:t>
      </w:r>
      <w:proofErr w:type="gramStart"/>
      <w:r w:rsidRPr="006C254C">
        <w:rPr>
          <w:rFonts w:ascii="Times New Roman" w:hAnsi="Times New Roman" w:cs="Times New Roman"/>
          <w:color w:val="FF0000"/>
          <w:sz w:val="24"/>
          <w:szCs w:val="24"/>
        </w:rPr>
        <w:t>4-5 page</w:t>
      </w:r>
      <w:proofErr w:type="gramEnd"/>
      <w:r w:rsidRPr="006C254C">
        <w:rPr>
          <w:rFonts w:ascii="Times New Roman" w:hAnsi="Times New Roman" w:cs="Times New Roman"/>
          <w:color w:val="FF0000"/>
          <w:sz w:val="24"/>
          <w:szCs w:val="24"/>
        </w:rPr>
        <w:t xml:space="preserve"> summary that includes the following in proposal responses in the order presented below:</w:t>
      </w:r>
    </w:p>
    <w:p w14:paraId="76B77B62" w14:textId="77777777" w:rsidR="00EF3E58" w:rsidRPr="00865298" w:rsidRDefault="00EF3E58" w:rsidP="00EF3E58">
      <w:pPr>
        <w:numPr>
          <w:ilvl w:val="0"/>
          <w:numId w:val="15"/>
        </w:numPr>
        <w:spacing w:after="0" w:line="240" w:lineRule="auto"/>
        <w:ind w:left="720"/>
        <w:rPr>
          <w:rFonts w:ascii="Times New Roman" w:hAnsi="Times New Roman" w:cs="Times New Roman"/>
          <w:color w:val="FF0000"/>
          <w:sz w:val="24"/>
          <w:szCs w:val="24"/>
        </w:rPr>
      </w:pPr>
      <w:r w:rsidRPr="00865298">
        <w:rPr>
          <w:rFonts w:ascii="Times New Roman" w:hAnsi="Times New Roman" w:cs="Times New Roman"/>
          <w:color w:val="FF0000"/>
          <w:sz w:val="24"/>
          <w:szCs w:val="24"/>
        </w:rPr>
        <w:t xml:space="preserve">Describe Offeror’s understanding of what HHS 2020 is, what the state is seeking from the FS module, and Offeror’s ability to deliver quality services in scope. </w:t>
      </w:r>
    </w:p>
    <w:p w14:paraId="780564B8" w14:textId="77777777" w:rsidR="00EF3E58" w:rsidRPr="00865298" w:rsidRDefault="00EF3E58" w:rsidP="00EF3E58">
      <w:pPr>
        <w:numPr>
          <w:ilvl w:val="0"/>
          <w:numId w:val="15"/>
        </w:numPr>
        <w:spacing w:before="100" w:beforeAutospacing="1" w:after="100" w:afterAutospacing="1" w:line="240" w:lineRule="auto"/>
        <w:ind w:left="720"/>
        <w:rPr>
          <w:rFonts w:ascii="Times New Roman" w:hAnsi="Times New Roman" w:cs="Times New Roman"/>
          <w:color w:val="FF0000"/>
          <w:sz w:val="24"/>
          <w:szCs w:val="24"/>
        </w:rPr>
      </w:pPr>
      <w:r w:rsidRPr="00865298">
        <w:rPr>
          <w:rFonts w:ascii="Times New Roman" w:hAnsi="Times New Roman" w:cs="Times New Roman"/>
          <w:color w:val="FF0000"/>
          <w:sz w:val="24"/>
          <w:szCs w:val="24"/>
        </w:rPr>
        <w:t>Describe Offeror’s methodology, plan, approach to the services and vision for FS.</w:t>
      </w:r>
    </w:p>
    <w:p w14:paraId="01F5EC72" w14:textId="77777777" w:rsidR="00EF3E58" w:rsidRPr="00865298" w:rsidRDefault="00EF3E58" w:rsidP="00EF3E58">
      <w:pPr>
        <w:numPr>
          <w:ilvl w:val="0"/>
          <w:numId w:val="15"/>
        </w:numPr>
        <w:spacing w:before="100" w:beforeAutospacing="1" w:after="100" w:afterAutospacing="1" w:line="240" w:lineRule="auto"/>
        <w:ind w:left="720"/>
        <w:rPr>
          <w:rFonts w:ascii="Times New Roman" w:hAnsi="Times New Roman" w:cs="Times New Roman"/>
          <w:color w:val="FF0000"/>
          <w:sz w:val="24"/>
          <w:szCs w:val="24"/>
        </w:rPr>
      </w:pPr>
      <w:r w:rsidRPr="00865298">
        <w:rPr>
          <w:rFonts w:ascii="Times New Roman" w:hAnsi="Times New Roman" w:cs="Times New Roman"/>
          <w:color w:val="FF0000"/>
          <w:sz w:val="24"/>
          <w:szCs w:val="24"/>
        </w:rPr>
        <w:t xml:space="preserve">Describe at least two successful recent BPO projects, comparable to the FS procurement and modular in nature, on which your organization provided Business Services as the prime contractor. Describe how each experience shaped your services, what lessons were learned, and what outcomes were achieved for the client’s project. Address how you will leverage previous engagement experience to perform the FS Contractor role for this Project. </w:t>
      </w:r>
    </w:p>
    <w:p w14:paraId="527C7FCB" w14:textId="77777777" w:rsidR="00EF3E58" w:rsidRPr="00865298" w:rsidRDefault="00EF3E58" w:rsidP="00EF3E58">
      <w:pPr>
        <w:numPr>
          <w:ilvl w:val="0"/>
          <w:numId w:val="15"/>
        </w:numPr>
        <w:spacing w:before="100" w:beforeAutospacing="1" w:after="100" w:afterAutospacing="1" w:line="240" w:lineRule="auto"/>
        <w:ind w:left="720"/>
        <w:rPr>
          <w:rFonts w:ascii="Times New Roman" w:hAnsi="Times New Roman" w:cs="Times New Roman"/>
          <w:color w:val="FF0000"/>
          <w:sz w:val="24"/>
          <w:szCs w:val="24"/>
        </w:rPr>
      </w:pPr>
      <w:r w:rsidRPr="00865298">
        <w:rPr>
          <w:rFonts w:ascii="Times New Roman" w:hAnsi="Times New Roman" w:cs="Times New Roman"/>
          <w:color w:val="FF0000"/>
          <w:sz w:val="24"/>
          <w:szCs w:val="24"/>
        </w:rPr>
        <w:t>Provide a Work Plan timetable for FS integration. Identify the assumptions underlying your Work Plan timetable and for the items below from your proposal:</w:t>
      </w:r>
    </w:p>
    <w:p w14:paraId="0D3F794D" w14:textId="77777777" w:rsidR="00EF3E58" w:rsidRPr="00865298" w:rsidRDefault="00EF3E58" w:rsidP="00EF3E58">
      <w:pPr>
        <w:pStyle w:val="ListParagraph"/>
        <w:numPr>
          <w:ilvl w:val="0"/>
          <w:numId w:val="27"/>
        </w:numPr>
        <w:spacing w:after="0" w:line="240" w:lineRule="auto"/>
        <w:rPr>
          <w:rFonts w:ascii="Times New Roman" w:hAnsi="Times New Roman" w:cs="Times New Roman"/>
          <w:color w:val="FF0000"/>
          <w:sz w:val="24"/>
          <w:szCs w:val="24"/>
        </w:rPr>
      </w:pPr>
      <w:r w:rsidRPr="00865298">
        <w:rPr>
          <w:rFonts w:ascii="Times New Roman" w:hAnsi="Times New Roman" w:cs="Times New Roman"/>
          <w:color w:val="FF0000"/>
          <w:sz w:val="24"/>
          <w:szCs w:val="24"/>
        </w:rPr>
        <w:t xml:space="preserve">Approach for FS operations and maintenance; </w:t>
      </w:r>
    </w:p>
    <w:p w14:paraId="571D2E54" w14:textId="77777777" w:rsidR="00EF3E58" w:rsidRPr="00865298" w:rsidRDefault="00EF3E58" w:rsidP="00EF3E58">
      <w:pPr>
        <w:pStyle w:val="ListParagraph"/>
        <w:numPr>
          <w:ilvl w:val="0"/>
          <w:numId w:val="27"/>
        </w:numPr>
        <w:spacing w:after="0" w:line="240" w:lineRule="auto"/>
        <w:rPr>
          <w:rFonts w:ascii="Times New Roman" w:hAnsi="Times New Roman" w:cs="Times New Roman"/>
          <w:color w:val="FF0000"/>
          <w:sz w:val="24"/>
          <w:szCs w:val="24"/>
        </w:rPr>
      </w:pPr>
      <w:r w:rsidRPr="00865298">
        <w:rPr>
          <w:rFonts w:ascii="Times New Roman" w:hAnsi="Times New Roman" w:cs="Times New Roman"/>
          <w:color w:val="FF0000"/>
          <w:sz w:val="24"/>
          <w:szCs w:val="24"/>
        </w:rPr>
        <w:t xml:space="preserve">Approach for integrating with the HHS 2020 EPMO tasks; </w:t>
      </w:r>
    </w:p>
    <w:p w14:paraId="15871E91" w14:textId="77777777" w:rsidR="00EF3E58" w:rsidRPr="00865298" w:rsidRDefault="00EF3E58" w:rsidP="00EF3E58">
      <w:pPr>
        <w:numPr>
          <w:ilvl w:val="0"/>
          <w:numId w:val="27"/>
        </w:numPr>
        <w:spacing w:after="0" w:line="240" w:lineRule="auto"/>
        <w:rPr>
          <w:rFonts w:ascii="Times New Roman" w:hAnsi="Times New Roman" w:cs="Times New Roman"/>
          <w:color w:val="FF0000"/>
          <w:sz w:val="24"/>
          <w:szCs w:val="24"/>
        </w:rPr>
      </w:pPr>
      <w:r w:rsidRPr="00865298">
        <w:rPr>
          <w:rFonts w:ascii="Times New Roman" w:hAnsi="Times New Roman" w:cs="Times New Roman"/>
          <w:color w:val="FF0000"/>
          <w:sz w:val="24"/>
          <w:szCs w:val="24"/>
        </w:rPr>
        <w:t xml:space="preserve">Approach for providing HHS 2020 integration support; and </w:t>
      </w:r>
    </w:p>
    <w:p w14:paraId="7BAC502D" w14:textId="77777777" w:rsidR="00EF3E58" w:rsidRPr="00865298" w:rsidRDefault="00EF3E58" w:rsidP="00EF3E58">
      <w:pPr>
        <w:numPr>
          <w:ilvl w:val="0"/>
          <w:numId w:val="27"/>
        </w:numPr>
        <w:spacing w:after="0" w:line="240" w:lineRule="auto"/>
        <w:rPr>
          <w:rFonts w:ascii="Times New Roman" w:hAnsi="Times New Roman" w:cs="Times New Roman"/>
          <w:color w:val="FF0000"/>
          <w:sz w:val="24"/>
          <w:szCs w:val="24"/>
        </w:rPr>
      </w:pPr>
      <w:r w:rsidRPr="00865298">
        <w:rPr>
          <w:rFonts w:ascii="Times New Roman" w:hAnsi="Times New Roman" w:cs="Times New Roman"/>
          <w:color w:val="FF0000"/>
          <w:sz w:val="24"/>
          <w:szCs w:val="24"/>
        </w:rPr>
        <w:t xml:space="preserve">Approach for business service configuration. </w:t>
      </w:r>
    </w:p>
    <w:p w14:paraId="1C8CD4B2" w14:textId="77777777" w:rsidR="00EF3E58" w:rsidRPr="00865298" w:rsidRDefault="00EF3E58" w:rsidP="00EF3E58">
      <w:pPr>
        <w:pStyle w:val="NormalWeb"/>
        <w:spacing w:after="0"/>
        <w:ind w:left="1080"/>
        <w:rPr>
          <w:rFonts w:eastAsiaTheme="minorHAnsi"/>
          <w:color w:val="FF0000"/>
        </w:rPr>
      </w:pPr>
    </w:p>
    <w:p w14:paraId="61C87E5D" w14:textId="77777777" w:rsidR="00EF3E58" w:rsidRPr="0073715D" w:rsidRDefault="00EF3E58" w:rsidP="00EF3E58">
      <w:pPr>
        <w:pStyle w:val="ListParagraph"/>
        <w:numPr>
          <w:ilvl w:val="0"/>
          <w:numId w:val="28"/>
        </w:numPr>
        <w:spacing w:after="0"/>
        <w:rPr>
          <w:rFonts w:ascii="Times New Roman" w:hAnsi="Times New Roman" w:cs="Times New Roman"/>
          <w:b/>
          <w:i/>
          <w:iCs/>
          <w:color w:val="FF0000"/>
          <w:sz w:val="24"/>
          <w:szCs w:val="24"/>
        </w:rPr>
      </w:pPr>
      <w:r w:rsidRPr="00865298">
        <w:rPr>
          <w:rFonts w:ascii="Times New Roman" w:hAnsi="Times New Roman" w:cs="Times New Roman"/>
          <w:color w:val="FF0000"/>
          <w:sz w:val="24"/>
          <w:szCs w:val="24"/>
        </w:rPr>
        <w:t>Explain your ability and willingness to meet the preliminary set of SLAs and LDs in Appendix K - HHS 2020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bookmarkEnd w:id="21"/>
    </w:p>
    <w:p w14:paraId="63A49D7C" w14:textId="77777777" w:rsidR="00EF3E58" w:rsidRDefault="00EF3E58" w:rsidP="00EF3E58">
      <w:pPr>
        <w:spacing w:after="0" w:line="240" w:lineRule="auto"/>
        <w:ind w:right="200"/>
        <w:rPr>
          <w:rFonts w:ascii="Times New Roman" w:eastAsia="Times New Roman" w:hAnsi="Times New Roman" w:cs="Times New Roman"/>
          <w:sz w:val="24"/>
          <w:szCs w:val="24"/>
        </w:rPr>
      </w:pPr>
    </w:p>
    <w:p w14:paraId="3D3A86DF" w14:textId="77777777" w:rsidR="00EF3E58" w:rsidRPr="00134CA9" w:rsidRDefault="00EF3E58" w:rsidP="00EF3E58">
      <w:pPr>
        <w:spacing w:after="0" w:line="240" w:lineRule="auto"/>
        <w:ind w:right="200"/>
        <w:rPr>
          <w:rFonts w:ascii="Times New Roman" w:eastAsia="Times New Roman" w:hAnsi="Times New Roman" w:cs="Times New Roman"/>
          <w:sz w:val="24"/>
          <w:szCs w:val="24"/>
        </w:rPr>
      </w:pPr>
    </w:p>
    <w:p w14:paraId="0954F746" w14:textId="77777777" w:rsidR="00EF3E58" w:rsidRPr="00134CA9"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Section </w:t>
      </w:r>
      <w:r>
        <w:rPr>
          <w:rFonts w:ascii="Times New Roman" w:hAnsi="Times New Roman" w:cs="Times New Roman"/>
          <w:b/>
          <w:sz w:val="24"/>
          <w:szCs w:val="24"/>
        </w:rPr>
        <w:t>VII.B.7. Pay Equity Reporting Statement, page 44</w:t>
      </w:r>
    </w:p>
    <w:p w14:paraId="1B9EFF3D" w14:textId="77777777" w:rsidR="00EF3E58" w:rsidRPr="00134CA9" w:rsidRDefault="00EF3E58" w:rsidP="00EF3E58">
      <w:pPr>
        <w:pStyle w:val="ListParagraph"/>
        <w:widowControl w:val="0"/>
        <w:spacing w:after="0" w:line="240" w:lineRule="auto"/>
        <w:ind w:left="360"/>
        <w:rPr>
          <w:rFonts w:ascii="Times New Roman" w:hAnsi="Times New Roman" w:cs="Times New Roman"/>
          <w:b/>
          <w:sz w:val="24"/>
          <w:szCs w:val="24"/>
        </w:rPr>
      </w:pPr>
    </w:p>
    <w:p w14:paraId="3DB29396" w14:textId="77777777" w:rsidR="00EF3E58" w:rsidRDefault="00EF3E58" w:rsidP="00A16D54">
      <w:pPr>
        <w:ind w:left="360"/>
        <w:rPr>
          <w:rFonts w:ascii="Times New Roman" w:hAnsi="Times New Roman" w:cs="Times New Roman"/>
          <w:sz w:val="24"/>
          <w:szCs w:val="24"/>
        </w:rPr>
      </w:pPr>
      <w:r w:rsidRPr="00602517">
        <w:rPr>
          <w:rFonts w:ascii="Times New Roman" w:hAnsi="Times New Roman" w:cs="Times New Roman"/>
          <w:sz w:val="24"/>
          <w:szCs w:val="24"/>
        </w:rPr>
        <w:t xml:space="preserve">Brief Description: The Pay Equity Reporting Statement on page 44 of the RFP shall require Offerors to submit a signed statement of concurrence to the Pay Equity Reporting Requirements as referenced on page 35 in paragraph 30. </w:t>
      </w:r>
    </w:p>
    <w:p w14:paraId="06D4C5D3" w14:textId="77777777" w:rsidR="00A16D54" w:rsidRPr="00134CA9" w:rsidRDefault="00A16D54" w:rsidP="00A16D54">
      <w:pPr>
        <w:ind w:left="360"/>
        <w:rPr>
          <w:rFonts w:ascii="Times New Roman" w:hAnsi="Times New Roman" w:cs="Times New Roman"/>
          <w:sz w:val="24"/>
          <w:szCs w:val="24"/>
        </w:rPr>
      </w:pPr>
    </w:p>
    <w:p w14:paraId="2BB5EB72" w14:textId="77777777" w:rsidR="00A16D54" w:rsidRDefault="00EF3E58" w:rsidP="00A16D54">
      <w:pPr>
        <w:tabs>
          <w:tab w:val="left" w:pos="2316"/>
        </w:tabs>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r w:rsidR="00A16D54">
        <w:rPr>
          <w:rFonts w:ascii="Times New Roman" w:hAnsi="Times New Roman" w:cs="Times New Roman"/>
          <w:b/>
          <w:sz w:val="24"/>
          <w:szCs w:val="24"/>
        </w:rPr>
        <w:tab/>
      </w:r>
    </w:p>
    <w:p w14:paraId="7D164C4D" w14:textId="77777777" w:rsidR="00EF3E58" w:rsidRPr="00680E5D" w:rsidRDefault="00EF3E58" w:rsidP="00EF3E58">
      <w:pPr>
        <w:pStyle w:val="Heading3"/>
        <w:keepNext w:val="0"/>
        <w:keepLines w:val="0"/>
        <w:widowControl w:val="0"/>
        <w:spacing w:before="0" w:line="240" w:lineRule="auto"/>
        <w:ind w:left="720" w:right="-20"/>
        <w:contextualSpacing/>
        <w:rPr>
          <w:rFonts w:ascii="Times New Roman" w:hAnsi="Times New Roman" w:cs="Times New Roman"/>
          <w:b/>
          <w:bCs/>
          <w:color w:val="auto"/>
        </w:rPr>
      </w:pPr>
      <w:bookmarkStart w:id="22" w:name="_Toc450899713"/>
      <w:bookmarkStart w:id="23" w:name="_Toc489947951"/>
      <w:bookmarkStart w:id="24" w:name="_Toc494436042"/>
      <w:bookmarkStart w:id="25" w:name="_Toc505863630"/>
      <w:bookmarkStart w:id="26" w:name="_Toc12355358"/>
      <w:r>
        <w:rPr>
          <w:rFonts w:ascii="Times New Roman" w:hAnsi="Times New Roman" w:cs="Times New Roman"/>
          <w:b/>
          <w:bCs/>
          <w:color w:val="auto"/>
        </w:rPr>
        <w:t xml:space="preserve">7. </w:t>
      </w:r>
      <w:r w:rsidRPr="00680E5D">
        <w:rPr>
          <w:rFonts w:ascii="Times New Roman" w:hAnsi="Times New Roman" w:cs="Times New Roman"/>
          <w:b/>
          <w:bCs/>
          <w:color w:val="auto"/>
        </w:rPr>
        <w:t>Pay Equity Reporting Statement</w:t>
      </w:r>
      <w:bookmarkEnd w:id="22"/>
      <w:bookmarkEnd w:id="23"/>
      <w:bookmarkEnd w:id="24"/>
      <w:bookmarkEnd w:id="25"/>
      <w:bookmarkEnd w:id="26"/>
    </w:p>
    <w:p w14:paraId="5B7A28A5" w14:textId="77777777" w:rsidR="00EF3E58" w:rsidRDefault="00EF3E58" w:rsidP="00EF3E58">
      <w:pPr>
        <w:ind w:left="720"/>
        <w:rPr>
          <w:rFonts w:ascii="Times New Roman" w:hAnsi="Times New Roman" w:cs="Times New Roman"/>
          <w:sz w:val="24"/>
          <w:szCs w:val="24"/>
        </w:rPr>
      </w:pPr>
      <w:r w:rsidRPr="00680E5D">
        <w:rPr>
          <w:rFonts w:ascii="Times New Roman" w:hAnsi="Times New Roman" w:cs="Times New Roman"/>
          <w:sz w:val="24"/>
          <w:szCs w:val="24"/>
        </w:rPr>
        <w:t>The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O</w:t>
      </w:r>
      <w:r w:rsidRPr="00680E5D">
        <w:rPr>
          <w:rFonts w:ascii="Times New Roman" w:hAnsi="Times New Roman" w:cs="Times New Roman"/>
          <w:spacing w:val="-1"/>
          <w:sz w:val="24"/>
          <w:szCs w:val="24"/>
        </w:rPr>
        <w:t>f</w:t>
      </w:r>
      <w:r w:rsidRPr="00680E5D">
        <w:rPr>
          <w:rFonts w:ascii="Times New Roman" w:hAnsi="Times New Roman" w:cs="Times New Roman"/>
          <w:spacing w:val="1"/>
          <w:sz w:val="24"/>
          <w:szCs w:val="24"/>
        </w:rPr>
        <w:t>f</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ror</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must</w:t>
      </w:r>
      <w:r w:rsidRPr="00680E5D">
        <w:rPr>
          <w:rFonts w:ascii="Times New Roman" w:hAnsi="Times New Roman" w:cs="Times New Roman"/>
          <w:spacing w:val="1"/>
          <w:sz w:val="24"/>
          <w:szCs w:val="24"/>
        </w:rPr>
        <w:t xml:space="preserve"> a</w:t>
      </w:r>
      <w:r w:rsidRPr="00680E5D">
        <w:rPr>
          <w:rFonts w:ascii="Times New Roman" w:hAnsi="Times New Roman" w:cs="Times New Roman"/>
          <w:sz w:val="24"/>
          <w:szCs w:val="24"/>
        </w:rPr>
        <w:t>gr</w:t>
      </w:r>
      <w:r w:rsidRPr="00680E5D">
        <w:rPr>
          <w:rFonts w:ascii="Times New Roman" w:hAnsi="Times New Roman" w:cs="Times New Roman"/>
          <w:spacing w:val="-2"/>
          <w:sz w:val="24"/>
          <w:szCs w:val="24"/>
        </w:rPr>
        <w:t>e</w:t>
      </w:r>
      <w:r w:rsidRPr="00680E5D">
        <w:rPr>
          <w:rFonts w:ascii="Times New Roman" w:hAnsi="Times New Roman" w:cs="Times New Roman"/>
          <w:sz w:val="24"/>
          <w:szCs w:val="24"/>
        </w:rPr>
        <w:t>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 xml:space="preserve">with </w:t>
      </w:r>
      <w:r w:rsidRPr="00680E5D">
        <w:rPr>
          <w:rFonts w:ascii="Times New Roman" w:hAnsi="Times New Roman" w:cs="Times New Roman"/>
          <w:spacing w:val="1"/>
          <w:sz w:val="24"/>
          <w:szCs w:val="24"/>
        </w:rPr>
        <w:t>t</w:t>
      </w:r>
      <w:r w:rsidRPr="00680E5D">
        <w:rPr>
          <w:rFonts w:ascii="Times New Roman" w:hAnsi="Times New Roman" w:cs="Times New Roman"/>
          <w:sz w:val="24"/>
          <w:szCs w:val="24"/>
        </w:rPr>
        <w:t>he</w:t>
      </w:r>
      <w:r w:rsidRPr="00680E5D">
        <w:rPr>
          <w:rFonts w:ascii="Times New Roman" w:hAnsi="Times New Roman" w:cs="Times New Roman"/>
          <w:spacing w:val="-1"/>
          <w:sz w:val="24"/>
          <w:szCs w:val="24"/>
        </w:rPr>
        <w:t xml:space="preserve"> reporting </w:t>
      </w:r>
      <w:r w:rsidRPr="00680E5D">
        <w:rPr>
          <w:rFonts w:ascii="Times New Roman" w:hAnsi="Times New Roman" w:cs="Times New Roman"/>
          <w:sz w:val="24"/>
          <w:szCs w:val="24"/>
        </w:rPr>
        <w:t>r</w:t>
      </w:r>
      <w:r w:rsidRPr="00680E5D">
        <w:rPr>
          <w:rFonts w:ascii="Times New Roman" w:hAnsi="Times New Roman" w:cs="Times New Roman"/>
          <w:spacing w:val="-2"/>
          <w:sz w:val="24"/>
          <w:szCs w:val="24"/>
        </w:rPr>
        <w:t>e</w:t>
      </w:r>
      <w:r w:rsidRPr="00680E5D">
        <w:rPr>
          <w:rFonts w:ascii="Times New Roman" w:hAnsi="Times New Roman" w:cs="Times New Roman"/>
          <w:sz w:val="24"/>
          <w:szCs w:val="24"/>
        </w:rPr>
        <w:t>quir</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ments d</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fin</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 xml:space="preserve">d in </w:t>
      </w:r>
      <w:r w:rsidRPr="00680E5D">
        <w:rPr>
          <w:rFonts w:ascii="Times New Roman" w:hAnsi="Times New Roman" w:cs="Times New Roman"/>
          <w:spacing w:val="1"/>
          <w:sz w:val="24"/>
          <w:szCs w:val="24"/>
        </w:rPr>
        <w:t>Appendix I, Article 22.</w:t>
      </w:r>
      <w:r w:rsidRPr="00680E5D">
        <w:rPr>
          <w:rFonts w:ascii="Times New Roman" w:hAnsi="Times New Roman" w:cs="Times New Roman"/>
          <w:sz w:val="24"/>
          <w:szCs w:val="24"/>
        </w:rPr>
        <w:t xml:space="preserve"> This r</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p</w:t>
      </w:r>
      <w:r w:rsidRPr="00680E5D">
        <w:rPr>
          <w:rFonts w:ascii="Times New Roman" w:hAnsi="Times New Roman" w:cs="Times New Roman"/>
          <w:spacing w:val="2"/>
          <w:sz w:val="24"/>
          <w:szCs w:val="24"/>
        </w:rPr>
        <w:t>o</w:t>
      </w:r>
      <w:r w:rsidRPr="00680E5D">
        <w:rPr>
          <w:rFonts w:ascii="Times New Roman" w:hAnsi="Times New Roman" w:cs="Times New Roman"/>
          <w:sz w:val="24"/>
          <w:szCs w:val="24"/>
        </w:rPr>
        <w:t xml:space="preserve">rt is due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 xml:space="preserve">t </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ontr</w:t>
      </w:r>
      <w:r w:rsidRPr="00680E5D">
        <w:rPr>
          <w:rFonts w:ascii="Times New Roman" w:hAnsi="Times New Roman" w:cs="Times New Roman"/>
          <w:spacing w:val="1"/>
          <w:sz w:val="24"/>
          <w:szCs w:val="24"/>
        </w:rPr>
        <w:t>a</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t a</w:t>
      </w:r>
      <w:r w:rsidRPr="00680E5D">
        <w:rPr>
          <w:rFonts w:ascii="Times New Roman" w:hAnsi="Times New Roman" w:cs="Times New Roman"/>
          <w:spacing w:val="1"/>
          <w:sz w:val="24"/>
          <w:szCs w:val="24"/>
        </w:rPr>
        <w:t>w</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r</w:t>
      </w:r>
      <w:r w:rsidRPr="00680E5D">
        <w:rPr>
          <w:rFonts w:ascii="Times New Roman" w:hAnsi="Times New Roman" w:cs="Times New Roman"/>
          <w:spacing w:val="1"/>
          <w:sz w:val="24"/>
          <w:szCs w:val="24"/>
        </w:rPr>
        <w:t>d</w:t>
      </w:r>
      <w:r w:rsidRPr="00680E5D">
        <w:rPr>
          <w:rFonts w:ascii="Times New Roman" w:hAnsi="Times New Roman" w:cs="Times New Roman"/>
          <w:sz w:val="24"/>
          <w:szCs w:val="24"/>
        </w:rPr>
        <w:t xml:space="preserve">. </w:t>
      </w:r>
      <w:r w:rsidRPr="00680E5D">
        <w:rPr>
          <w:rFonts w:ascii="Times New Roman" w:hAnsi="Times New Roman" w:cs="Times New Roman"/>
          <w:spacing w:val="2"/>
          <w:sz w:val="24"/>
          <w:szCs w:val="24"/>
        </w:rPr>
        <w:t xml:space="preserve">Offeror must include a </w:t>
      </w:r>
      <w:r w:rsidRPr="00680E5D">
        <w:rPr>
          <w:rFonts w:ascii="Times New Roman" w:hAnsi="Times New Roman" w:cs="Times New Roman"/>
          <w:sz w:val="24"/>
          <w:szCs w:val="24"/>
        </w:rPr>
        <w:t>statem</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 xml:space="preserve">nt of </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o</w:t>
      </w:r>
      <w:r w:rsidRPr="00680E5D">
        <w:rPr>
          <w:rFonts w:ascii="Times New Roman" w:hAnsi="Times New Roman" w:cs="Times New Roman"/>
          <w:spacing w:val="2"/>
          <w:sz w:val="24"/>
          <w:szCs w:val="24"/>
        </w:rPr>
        <w:t>n</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ur</w:t>
      </w:r>
      <w:r w:rsidRPr="00680E5D">
        <w:rPr>
          <w:rFonts w:ascii="Times New Roman" w:hAnsi="Times New Roman" w:cs="Times New Roman"/>
          <w:spacing w:val="1"/>
          <w:sz w:val="24"/>
          <w:szCs w:val="24"/>
        </w:rPr>
        <w:t>r</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n</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with th</w:t>
      </w:r>
      <w:r w:rsidRPr="00680E5D">
        <w:rPr>
          <w:rFonts w:ascii="Times New Roman" w:hAnsi="Times New Roman" w:cs="Times New Roman"/>
          <w:spacing w:val="1"/>
          <w:sz w:val="24"/>
          <w:szCs w:val="24"/>
        </w:rPr>
        <w:t>i</w:t>
      </w:r>
      <w:r w:rsidRPr="00680E5D">
        <w:rPr>
          <w:rFonts w:ascii="Times New Roman" w:hAnsi="Times New Roman" w:cs="Times New Roman"/>
          <w:sz w:val="24"/>
          <w:szCs w:val="24"/>
        </w:rPr>
        <w:t xml:space="preserve">s </w:t>
      </w:r>
      <w:r w:rsidRPr="00680E5D">
        <w:rPr>
          <w:rFonts w:ascii="Times New Roman" w:hAnsi="Times New Roman" w:cs="Times New Roman"/>
          <w:spacing w:val="-1"/>
          <w:sz w:val="24"/>
          <w:szCs w:val="24"/>
        </w:rPr>
        <w:t>re</w:t>
      </w:r>
      <w:r w:rsidRPr="00680E5D">
        <w:rPr>
          <w:rFonts w:ascii="Times New Roman" w:hAnsi="Times New Roman" w:cs="Times New Roman"/>
          <w:sz w:val="24"/>
          <w:szCs w:val="24"/>
        </w:rPr>
        <w:t>quir</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ment in their prop</w:t>
      </w:r>
      <w:r w:rsidRPr="00680E5D">
        <w:rPr>
          <w:rFonts w:ascii="Times New Roman" w:hAnsi="Times New Roman" w:cs="Times New Roman"/>
          <w:spacing w:val="-1"/>
          <w:sz w:val="24"/>
          <w:szCs w:val="24"/>
        </w:rPr>
        <w:t>o</w:t>
      </w:r>
      <w:r w:rsidRPr="00680E5D">
        <w:rPr>
          <w:rFonts w:ascii="Times New Roman" w:hAnsi="Times New Roman" w:cs="Times New Roman"/>
          <w:sz w:val="24"/>
          <w:szCs w:val="24"/>
        </w:rPr>
        <w:t>s</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l. Out</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o</w:t>
      </w:r>
      <w:r w:rsidRPr="00680E5D">
        <w:rPr>
          <w:rFonts w:ascii="Times New Roman" w:hAnsi="Times New Roman" w:cs="Times New Roman"/>
          <w:spacing w:val="2"/>
          <w:sz w:val="24"/>
          <w:szCs w:val="24"/>
        </w:rPr>
        <w:t>f</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state Contr</w:t>
      </w:r>
      <w:r w:rsidRPr="00680E5D">
        <w:rPr>
          <w:rFonts w:ascii="Times New Roman" w:hAnsi="Times New Roman" w:cs="Times New Roman"/>
          <w:spacing w:val="-1"/>
          <w:sz w:val="24"/>
          <w:szCs w:val="24"/>
        </w:rPr>
        <w:t>ac</w:t>
      </w:r>
      <w:r w:rsidRPr="00680E5D">
        <w:rPr>
          <w:rFonts w:ascii="Times New Roman" w:hAnsi="Times New Roman" w:cs="Times New Roman"/>
          <w:sz w:val="24"/>
          <w:szCs w:val="24"/>
        </w:rPr>
        <w:t>tors that h</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ve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no</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f</w:t>
      </w:r>
      <w:r w:rsidRPr="00680E5D">
        <w:rPr>
          <w:rFonts w:ascii="Times New Roman" w:hAnsi="Times New Roman" w:cs="Times New Roman"/>
          <w:spacing w:val="-2"/>
          <w:sz w:val="24"/>
          <w:szCs w:val="24"/>
        </w:rPr>
        <w:t>a</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i</w:t>
      </w:r>
      <w:r w:rsidRPr="00680E5D">
        <w:rPr>
          <w:rFonts w:ascii="Times New Roman" w:hAnsi="Times New Roman" w:cs="Times New Roman"/>
          <w:spacing w:val="1"/>
          <w:sz w:val="24"/>
          <w:szCs w:val="24"/>
        </w:rPr>
        <w:t>l</w:t>
      </w:r>
      <w:r w:rsidRPr="00680E5D">
        <w:rPr>
          <w:rFonts w:ascii="Times New Roman" w:hAnsi="Times New Roman" w:cs="Times New Roman"/>
          <w:sz w:val="24"/>
          <w:szCs w:val="24"/>
        </w:rPr>
        <w:t>i</w:t>
      </w:r>
      <w:r w:rsidRPr="00680E5D">
        <w:rPr>
          <w:rFonts w:ascii="Times New Roman" w:hAnsi="Times New Roman" w:cs="Times New Roman"/>
          <w:spacing w:val="1"/>
          <w:sz w:val="24"/>
          <w:szCs w:val="24"/>
        </w:rPr>
        <w:t>t</w:t>
      </w:r>
      <w:r w:rsidRPr="00680E5D">
        <w:rPr>
          <w:rFonts w:ascii="Times New Roman" w:hAnsi="Times New Roman" w:cs="Times New Roman"/>
          <w:sz w:val="24"/>
          <w:szCs w:val="24"/>
        </w:rPr>
        <w:t xml:space="preserve">ies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 xml:space="preserve">nd no </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mp</w:t>
      </w:r>
      <w:r w:rsidRPr="00680E5D">
        <w:rPr>
          <w:rFonts w:ascii="Times New Roman" w:hAnsi="Times New Roman" w:cs="Times New Roman"/>
          <w:spacing w:val="1"/>
          <w:sz w:val="24"/>
          <w:szCs w:val="24"/>
        </w:rPr>
        <w:t>l</w:t>
      </w:r>
      <w:r w:rsidRPr="00680E5D">
        <w:rPr>
          <w:rFonts w:ascii="Times New Roman" w:hAnsi="Times New Roman" w:cs="Times New Roman"/>
          <w:spacing w:val="5"/>
          <w:sz w:val="24"/>
          <w:szCs w:val="24"/>
        </w:rPr>
        <w:t>o</w:t>
      </w:r>
      <w:r w:rsidRPr="00680E5D">
        <w:rPr>
          <w:rFonts w:ascii="Times New Roman" w:hAnsi="Times New Roman" w:cs="Times New Roman"/>
          <w:spacing w:val="-5"/>
          <w:sz w:val="24"/>
          <w:szCs w:val="24"/>
        </w:rPr>
        <w:t>y</w:t>
      </w:r>
      <w:r w:rsidRPr="00680E5D">
        <w:rPr>
          <w:rFonts w:ascii="Times New Roman" w:hAnsi="Times New Roman" w:cs="Times New Roman"/>
          <w:spacing w:val="1"/>
          <w:sz w:val="24"/>
          <w:szCs w:val="24"/>
        </w:rPr>
        <w:t>e</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s wo</w:t>
      </w:r>
      <w:r w:rsidRPr="00680E5D">
        <w:rPr>
          <w:rFonts w:ascii="Times New Roman" w:hAnsi="Times New Roman" w:cs="Times New Roman"/>
          <w:spacing w:val="-1"/>
          <w:sz w:val="24"/>
          <w:szCs w:val="24"/>
        </w:rPr>
        <w:t>r</w:t>
      </w:r>
      <w:r w:rsidRPr="00680E5D">
        <w:rPr>
          <w:rFonts w:ascii="Times New Roman" w:hAnsi="Times New Roman" w:cs="Times New Roman"/>
          <w:sz w:val="24"/>
          <w:szCs w:val="24"/>
        </w:rPr>
        <w:t>ki</w:t>
      </w:r>
      <w:r w:rsidRPr="00680E5D">
        <w:rPr>
          <w:rFonts w:ascii="Times New Roman" w:hAnsi="Times New Roman" w:cs="Times New Roman"/>
          <w:spacing w:val="3"/>
          <w:sz w:val="24"/>
          <w:szCs w:val="24"/>
        </w:rPr>
        <w:t>n</w:t>
      </w:r>
      <w:r w:rsidRPr="00680E5D">
        <w:rPr>
          <w:rFonts w:ascii="Times New Roman" w:hAnsi="Times New Roman" w:cs="Times New Roman"/>
          <w:sz w:val="24"/>
          <w:szCs w:val="24"/>
        </w:rPr>
        <w:t>g</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in N</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 xml:space="preserve">w </w:t>
      </w:r>
      <w:r w:rsidRPr="00680E5D">
        <w:rPr>
          <w:rFonts w:ascii="Times New Roman" w:hAnsi="Times New Roman" w:cs="Times New Roman"/>
          <w:spacing w:val="2"/>
          <w:sz w:val="24"/>
          <w:szCs w:val="24"/>
        </w:rPr>
        <w:t>M</w:t>
      </w:r>
      <w:r w:rsidRPr="00680E5D">
        <w:rPr>
          <w:rFonts w:ascii="Times New Roman" w:hAnsi="Times New Roman" w:cs="Times New Roman"/>
          <w:spacing w:val="-1"/>
          <w:sz w:val="24"/>
          <w:szCs w:val="24"/>
        </w:rPr>
        <w:t>e</w:t>
      </w:r>
      <w:r w:rsidRPr="00680E5D">
        <w:rPr>
          <w:rFonts w:ascii="Times New Roman" w:hAnsi="Times New Roman" w:cs="Times New Roman"/>
          <w:spacing w:val="2"/>
          <w:sz w:val="24"/>
          <w:szCs w:val="24"/>
        </w:rPr>
        <w:t>x</w:t>
      </w:r>
      <w:r w:rsidRPr="00680E5D">
        <w:rPr>
          <w:rFonts w:ascii="Times New Roman" w:hAnsi="Times New Roman" w:cs="Times New Roman"/>
          <w:spacing w:val="-2"/>
          <w:sz w:val="24"/>
          <w:szCs w:val="24"/>
        </w:rPr>
        <w:t>i</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 xml:space="preserve">o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 xml:space="preserve">re </w:t>
      </w:r>
      <w:r w:rsidRPr="00680E5D">
        <w:rPr>
          <w:rFonts w:ascii="Times New Roman" w:hAnsi="Times New Roman" w:cs="Times New Roman"/>
          <w:spacing w:val="-1"/>
          <w:sz w:val="24"/>
          <w:szCs w:val="24"/>
        </w:rPr>
        <w:t>e</w:t>
      </w:r>
      <w:r w:rsidRPr="00680E5D">
        <w:rPr>
          <w:rFonts w:ascii="Times New Roman" w:hAnsi="Times New Roman" w:cs="Times New Roman"/>
          <w:spacing w:val="2"/>
          <w:sz w:val="24"/>
          <w:szCs w:val="24"/>
        </w:rPr>
        <w:t>x</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mpt</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if the</w:t>
      </w:r>
      <w:r w:rsidRPr="00680E5D">
        <w:rPr>
          <w:rFonts w:ascii="Times New Roman" w:hAnsi="Times New Roman" w:cs="Times New Roman"/>
          <w:spacing w:val="-1"/>
          <w:sz w:val="24"/>
          <w:szCs w:val="24"/>
        </w:rPr>
        <w:t xml:space="preserve"> c</w:t>
      </w:r>
      <w:r w:rsidRPr="00680E5D">
        <w:rPr>
          <w:rFonts w:ascii="Times New Roman" w:hAnsi="Times New Roman" w:cs="Times New Roman"/>
          <w:sz w:val="24"/>
          <w:szCs w:val="24"/>
        </w:rPr>
        <w:t>ontr</w:t>
      </w:r>
      <w:r w:rsidRPr="00680E5D">
        <w:rPr>
          <w:rFonts w:ascii="Times New Roman" w:hAnsi="Times New Roman" w:cs="Times New Roman"/>
          <w:spacing w:val="-1"/>
          <w:sz w:val="24"/>
          <w:szCs w:val="24"/>
        </w:rPr>
        <w:t>ac</w:t>
      </w:r>
      <w:r w:rsidRPr="00680E5D">
        <w:rPr>
          <w:rFonts w:ascii="Times New Roman" w:hAnsi="Times New Roman" w:cs="Times New Roman"/>
          <w:sz w:val="24"/>
          <w:szCs w:val="24"/>
        </w:rPr>
        <w:t xml:space="preserve">t </w:t>
      </w:r>
      <w:r w:rsidRPr="00680E5D">
        <w:rPr>
          <w:rFonts w:ascii="Times New Roman" w:hAnsi="Times New Roman" w:cs="Times New Roman"/>
          <w:spacing w:val="1"/>
          <w:sz w:val="24"/>
          <w:szCs w:val="24"/>
        </w:rPr>
        <w:t>i</w:t>
      </w:r>
      <w:r w:rsidRPr="00680E5D">
        <w:rPr>
          <w:rFonts w:ascii="Times New Roman" w:hAnsi="Times New Roman" w:cs="Times New Roman"/>
          <w:sz w:val="24"/>
          <w:szCs w:val="24"/>
        </w:rPr>
        <w:t>s dir</w:t>
      </w:r>
      <w:r w:rsidRPr="00680E5D">
        <w:rPr>
          <w:rFonts w:ascii="Times New Roman" w:hAnsi="Times New Roman" w:cs="Times New Roman"/>
          <w:spacing w:val="-2"/>
          <w:sz w:val="24"/>
          <w:szCs w:val="24"/>
        </w:rPr>
        <w:t>e</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t</w:t>
      </w:r>
      <w:r w:rsidRPr="00680E5D">
        <w:rPr>
          <w:rFonts w:ascii="Times New Roman" w:hAnsi="Times New Roman" w:cs="Times New Roman"/>
          <w:spacing w:val="3"/>
          <w:sz w:val="24"/>
          <w:szCs w:val="24"/>
        </w:rPr>
        <w:t>l</w:t>
      </w:r>
      <w:r w:rsidRPr="00680E5D">
        <w:rPr>
          <w:rFonts w:ascii="Times New Roman" w:hAnsi="Times New Roman" w:cs="Times New Roman"/>
          <w:sz w:val="24"/>
          <w:szCs w:val="24"/>
        </w:rPr>
        <w:t>y</w:t>
      </w:r>
      <w:r w:rsidRPr="00680E5D">
        <w:rPr>
          <w:rFonts w:ascii="Times New Roman" w:hAnsi="Times New Roman" w:cs="Times New Roman"/>
          <w:spacing w:val="-3"/>
          <w:sz w:val="24"/>
          <w:szCs w:val="24"/>
        </w:rPr>
        <w:t xml:space="preserve"> </w:t>
      </w:r>
      <w:r w:rsidRPr="00680E5D">
        <w:rPr>
          <w:rFonts w:ascii="Times New Roman" w:hAnsi="Times New Roman" w:cs="Times New Roman"/>
          <w:sz w:val="24"/>
          <w:szCs w:val="24"/>
        </w:rPr>
        <w:t xml:space="preserve">with </w:t>
      </w:r>
      <w:r w:rsidRPr="00680E5D">
        <w:rPr>
          <w:rFonts w:ascii="Times New Roman" w:hAnsi="Times New Roman" w:cs="Times New Roman"/>
          <w:spacing w:val="1"/>
          <w:sz w:val="24"/>
          <w:szCs w:val="24"/>
        </w:rPr>
        <w:t>t</w:t>
      </w:r>
      <w:r w:rsidRPr="00680E5D">
        <w:rPr>
          <w:rFonts w:ascii="Times New Roman" w:hAnsi="Times New Roman" w:cs="Times New Roman"/>
          <w:sz w:val="24"/>
          <w:szCs w:val="24"/>
        </w:rPr>
        <w:t>he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lastRenderedPageBreak/>
        <w:t>ou</w:t>
      </w:r>
      <w:r w:rsidRPr="00680E5D">
        <w:rPr>
          <w:rFonts w:ascii="Times New Roman" w:hAnsi="Times New Roman" w:cs="Times New Roman"/>
          <w:spacing w:val="3"/>
          <w:sz w:val="24"/>
          <w:szCs w:val="24"/>
        </w:rPr>
        <w:t>t</w:t>
      </w:r>
      <w:r w:rsidRPr="00680E5D">
        <w:rPr>
          <w:rFonts w:ascii="Times New Roman" w:hAnsi="Times New Roman" w:cs="Times New Roman"/>
          <w:spacing w:val="2"/>
          <w:sz w:val="24"/>
          <w:szCs w:val="24"/>
        </w:rPr>
        <w:t>-</w:t>
      </w:r>
      <w:r w:rsidRPr="00680E5D">
        <w:rPr>
          <w:rFonts w:ascii="Times New Roman" w:hAnsi="Times New Roman" w:cs="Times New Roman"/>
          <w:sz w:val="24"/>
          <w:szCs w:val="24"/>
        </w:rPr>
        <w:t>o</w:t>
      </w:r>
      <w:r w:rsidRPr="00680E5D">
        <w:rPr>
          <w:rFonts w:ascii="Times New Roman" w:hAnsi="Times New Roman" w:cs="Times New Roman"/>
          <w:spacing w:val="-1"/>
          <w:sz w:val="24"/>
          <w:szCs w:val="24"/>
        </w:rPr>
        <w:t>f-</w:t>
      </w:r>
      <w:r w:rsidRPr="00680E5D">
        <w:rPr>
          <w:rFonts w:ascii="Times New Roman" w:hAnsi="Times New Roman" w:cs="Times New Roman"/>
          <w:sz w:val="24"/>
          <w:szCs w:val="24"/>
        </w:rPr>
        <w:t>state</w:t>
      </w:r>
      <w:r w:rsidRPr="00680E5D">
        <w:rPr>
          <w:rFonts w:ascii="Times New Roman" w:hAnsi="Times New Roman" w:cs="Times New Roman"/>
          <w:spacing w:val="-1"/>
          <w:sz w:val="24"/>
          <w:szCs w:val="24"/>
        </w:rPr>
        <w:t xml:space="preserve"> C</w:t>
      </w:r>
      <w:r w:rsidRPr="00680E5D">
        <w:rPr>
          <w:rFonts w:ascii="Times New Roman" w:hAnsi="Times New Roman" w:cs="Times New Roman"/>
          <w:sz w:val="24"/>
          <w:szCs w:val="24"/>
        </w:rPr>
        <w:t>ontr</w:t>
      </w:r>
      <w:r w:rsidRPr="00680E5D">
        <w:rPr>
          <w:rFonts w:ascii="Times New Roman" w:hAnsi="Times New Roman" w:cs="Times New Roman"/>
          <w:spacing w:val="1"/>
          <w:sz w:val="24"/>
          <w:szCs w:val="24"/>
        </w:rPr>
        <w:t>a</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tor, is f</w:t>
      </w:r>
      <w:r w:rsidRPr="00680E5D">
        <w:rPr>
          <w:rFonts w:ascii="Times New Roman" w:hAnsi="Times New Roman" w:cs="Times New Roman"/>
          <w:spacing w:val="-1"/>
          <w:sz w:val="24"/>
          <w:szCs w:val="24"/>
        </w:rPr>
        <w:t>u</w:t>
      </w:r>
      <w:r w:rsidRPr="00680E5D">
        <w:rPr>
          <w:rFonts w:ascii="Times New Roman" w:hAnsi="Times New Roman" w:cs="Times New Roman"/>
          <w:sz w:val="24"/>
          <w:szCs w:val="24"/>
        </w:rPr>
        <w:t>lfil</w:t>
      </w:r>
      <w:r w:rsidRPr="00680E5D">
        <w:rPr>
          <w:rFonts w:ascii="Times New Roman" w:hAnsi="Times New Roman" w:cs="Times New Roman"/>
          <w:spacing w:val="3"/>
          <w:sz w:val="24"/>
          <w:szCs w:val="24"/>
        </w:rPr>
        <w:t>l</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d dir</w:t>
      </w:r>
      <w:r w:rsidRPr="00680E5D">
        <w:rPr>
          <w:rFonts w:ascii="Times New Roman" w:hAnsi="Times New Roman" w:cs="Times New Roman"/>
          <w:spacing w:val="-1"/>
          <w:sz w:val="24"/>
          <w:szCs w:val="24"/>
        </w:rPr>
        <w:t>ec</w:t>
      </w:r>
      <w:r w:rsidRPr="00680E5D">
        <w:rPr>
          <w:rFonts w:ascii="Times New Roman" w:hAnsi="Times New Roman" w:cs="Times New Roman"/>
          <w:sz w:val="24"/>
          <w:szCs w:val="24"/>
        </w:rPr>
        <w:t>t</w:t>
      </w:r>
      <w:r w:rsidRPr="00680E5D">
        <w:rPr>
          <w:rFonts w:ascii="Times New Roman" w:hAnsi="Times New Roman" w:cs="Times New Roman"/>
          <w:spacing w:val="6"/>
          <w:sz w:val="24"/>
          <w:szCs w:val="24"/>
        </w:rPr>
        <w:t>l</w:t>
      </w:r>
      <w:r w:rsidRPr="00680E5D">
        <w:rPr>
          <w:rFonts w:ascii="Times New Roman" w:hAnsi="Times New Roman" w:cs="Times New Roman"/>
          <w:sz w:val="24"/>
          <w:szCs w:val="24"/>
        </w:rPr>
        <w:t xml:space="preserve">y </w:t>
      </w:r>
      <w:r w:rsidRPr="00680E5D">
        <w:rPr>
          <w:rFonts w:ascii="Times New Roman" w:hAnsi="Times New Roman" w:cs="Times New Roman"/>
          <w:spacing w:val="2"/>
          <w:sz w:val="24"/>
          <w:szCs w:val="24"/>
        </w:rPr>
        <w:t>b</w:t>
      </w:r>
      <w:r w:rsidRPr="00680E5D">
        <w:rPr>
          <w:rFonts w:ascii="Times New Roman" w:hAnsi="Times New Roman" w:cs="Times New Roman"/>
          <w:sz w:val="24"/>
          <w:szCs w:val="24"/>
        </w:rPr>
        <w:t>y</w:t>
      </w:r>
      <w:r w:rsidRPr="00680E5D">
        <w:rPr>
          <w:rFonts w:ascii="Times New Roman" w:hAnsi="Times New Roman" w:cs="Times New Roman"/>
          <w:spacing w:val="-5"/>
          <w:sz w:val="24"/>
          <w:szCs w:val="24"/>
        </w:rPr>
        <w:t xml:space="preserve"> </w:t>
      </w:r>
      <w:r w:rsidRPr="00680E5D">
        <w:rPr>
          <w:rFonts w:ascii="Times New Roman" w:hAnsi="Times New Roman" w:cs="Times New Roman"/>
          <w:sz w:val="24"/>
          <w:szCs w:val="24"/>
        </w:rPr>
        <w:t>the ou</w:t>
      </w:r>
      <w:r w:rsidRPr="00680E5D">
        <w:rPr>
          <w:rFonts w:ascii="Times New Roman" w:hAnsi="Times New Roman" w:cs="Times New Roman"/>
          <w:spacing w:val="3"/>
          <w:sz w:val="24"/>
          <w:szCs w:val="24"/>
        </w:rPr>
        <w:t>t</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o</w:t>
      </w:r>
      <w:r w:rsidRPr="00680E5D">
        <w:rPr>
          <w:rFonts w:ascii="Times New Roman" w:hAnsi="Times New Roman" w:cs="Times New Roman"/>
          <w:spacing w:val="2"/>
          <w:sz w:val="24"/>
          <w:szCs w:val="24"/>
        </w:rPr>
        <w:t>f</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state</w:t>
      </w:r>
      <w:r w:rsidRPr="00680E5D">
        <w:rPr>
          <w:rFonts w:ascii="Times New Roman" w:hAnsi="Times New Roman" w:cs="Times New Roman"/>
          <w:spacing w:val="-1"/>
          <w:sz w:val="24"/>
          <w:szCs w:val="24"/>
        </w:rPr>
        <w:t xml:space="preserve"> C</w:t>
      </w:r>
      <w:r w:rsidRPr="00680E5D">
        <w:rPr>
          <w:rFonts w:ascii="Times New Roman" w:hAnsi="Times New Roman" w:cs="Times New Roman"/>
          <w:sz w:val="24"/>
          <w:szCs w:val="24"/>
        </w:rPr>
        <w:t>ontr</w:t>
      </w:r>
      <w:r w:rsidRPr="00680E5D">
        <w:rPr>
          <w:rFonts w:ascii="Times New Roman" w:hAnsi="Times New Roman" w:cs="Times New Roman"/>
          <w:spacing w:val="1"/>
          <w:sz w:val="24"/>
          <w:szCs w:val="24"/>
        </w:rPr>
        <w:t>a</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to</w:t>
      </w:r>
      <w:r w:rsidRPr="00680E5D">
        <w:rPr>
          <w:rFonts w:ascii="Times New Roman" w:hAnsi="Times New Roman" w:cs="Times New Roman"/>
          <w:spacing w:val="-10"/>
          <w:sz w:val="24"/>
          <w:szCs w:val="24"/>
        </w:rPr>
        <w:t>r</w:t>
      </w:r>
      <w:r w:rsidRPr="00680E5D">
        <w:rPr>
          <w:rFonts w:ascii="Times New Roman" w:hAnsi="Times New Roman" w:cs="Times New Roman"/>
          <w:sz w:val="24"/>
          <w:szCs w:val="24"/>
        </w:rPr>
        <w:t xml:space="preserve">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nd is not pass</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d thr</w:t>
      </w:r>
      <w:r w:rsidRPr="00680E5D">
        <w:rPr>
          <w:rFonts w:ascii="Times New Roman" w:hAnsi="Times New Roman" w:cs="Times New Roman"/>
          <w:spacing w:val="2"/>
          <w:sz w:val="24"/>
          <w:szCs w:val="24"/>
        </w:rPr>
        <w:t>o</w:t>
      </w:r>
      <w:r w:rsidRPr="00680E5D">
        <w:rPr>
          <w:rFonts w:ascii="Times New Roman" w:hAnsi="Times New Roman" w:cs="Times New Roman"/>
          <w:sz w:val="24"/>
          <w:szCs w:val="24"/>
        </w:rPr>
        <w:t>u</w:t>
      </w:r>
      <w:r w:rsidRPr="00680E5D">
        <w:rPr>
          <w:rFonts w:ascii="Times New Roman" w:hAnsi="Times New Roman" w:cs="Times New Roman"/>
          <w:spacing w:val="-2"/>
          <w:sz w:val="24"/>
          <w:szCs w:val="24"/>
        </w:rPr>
        <w:t>g</w:t>
      </w:r>
      <w:r w:rsidRPr="00680E5D">
        <w:rPr>
          <w:rFonts w:ascii="Times New Roman" w:hAnsi="Times New Roman" w:cs="Times New Roman"/>
          <w:sz w:val="24"/>
          <w:szCs w:val="24"/>
        </w:rPr>
        <w:t>h a</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l</w:t>
      </w:r>
      <w:r w:rsidRPr="00680E5D">
        <w:rPr>
          <w:rFonts w:ascii="Times New Roman" w:hAnsi="Times New Roman" w:cs="Times New Roman"/>
          <w:spacing w:val="3"/>
          <w:sz w:val="24"/>
          <w:szCs w:val="24"/>
        </w:rPr>
        <w:t>o</w:t>
      </w:r>
      <w:r w:rsidRPr="00680E5D">
        <w:rPr>
          <w:rFonts w:ascii="Times New Roman" w:hAnsi="Times New Roman" w:cs="Times New Roman"/>
          <w:spacing w:val="-1"/>
          <w:sz w:val="24"/>
          <w:szCs w:val="24"/>
        </w:rPr>
        <w:t>ca</w:t>
      </w:r>
      <w:r w:rsidRPr="00680E5D">
        <w:rPr>
          <w:rFonts w:ascii="Times New Roman" w:hAnsi="Times New Roman" w:cs="Times New Roman"/>
          <w:sz w:val="24"/>
          <w:szCs w:val="24"/>
        </w:rPr>
        <w:t>l</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Contr</w:t>
      </w:r>
      <w:r w:rsidRPr="00680E5D">
        <w:rPr>
          <w:rFonts w:ascii="Times New Roman" w:hAnsi="Times New Roman" w:cs="Times New Roman"/>
          <w:spacing w:val="-1"/>
          <w:sz w:val="24"/>
          <w:szCs w:val="24"/>
        </w:rPr>
        <w:t>ac</w:t>
      </w:r>
      <w:r w:rsidRPr="00680E5D">
        <w:rPr>
          <w:rFonts w:ascii="Times New Roman" w:hAnsi="Times New Roman" w:cs="Times New Roman"/>
          <w:sz w:val="24"/>
          <w:szCs w:val="24"/>
        </w:rPr>
        <w:t>tor. Ho</w:t>
      </w:r>
      <w:r w:rsidRPr="00680E5D">
        <w:rPr>
          <w:rFonts w:ascii="Times New Roman" w:hAnsi="Times New Roman" w:cs="Times New Roman"/>
          <w:spacing w:val="-1"/>
          <w:sz w:val="24"/>
          <w:szCs w:val="24"/>
        </w:rPr>
        <w:t>we</w:t>
      </w:r>
      <w:r w:rsidRPr="00680E5D">
        <w:rPr>
          <w:rFonts w:ascii="Times New Roman" w:hAnsi="Times New Roman" w:cs="Times New Roman"/>
          <w:sz w:val="24"/>
          <w:szCs w:val="24"/>
        </w:rPr>
        <w:t>v</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r, su</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h ou</w:t>
      </w:r>
      <w:r w:rsidRPr="00680E5D">
        <w:rPr>
          <w:rFonts w:ascii="Times New Roman" w:hAnsi="Times New Roman" w:cs="Times New Roman"/>
          <w:spacing w:val="1"/>
          <w:sz w:val="24"/>
          <w:szCs w:val="24"/>
        </w:rPr>
        <w:t>t</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o</w:t>
      </w:r>
      <w:r w:rsidRPr="00680E5D">
        <w:rPr>
          <w:rFonts w:ascii="Times New Roman" w:hAnsi="Times New Roman" w:cs="Times New Roman"/>
          <w:spacing w:val="-1"/>
          <w:sz w:val="24"/>
          <w:szCs w:val="24"/>
        </w:rPr>
        <w:t>f-</w:t>
      </w:r>
      <w:r w:rsidRPr="00680E5D">
        <w:rPr>
          <w:rFonts w:ascii="Times New Roman" w:hAnsi="Times New Roman" w:cs="Times New Roman"/>
          <w:sz w:val="24"/>
          <w:szCs w:val="24"/>
        </w:rPr>
        <w:t>state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O</w:t>
      </w:r>
      <w:r w:rsidRPr="00680E5D">
        <w:rPr>
          <w:rFonts w:ascii="Times New Roman" w:hAnsi="Times New Roman" w:cs="Times New Roman"/>
          <w:spacing w:val="-1"/>
          <w:sz w:val="24"/>
          <w:szCs w:val="24"/>
        </w:rPr>
        <w:t>f</w:t>
      </w:r>
      <w:r w:rsidRPr="00680E5D">
        <w:rPr>
          <w:rFonts w:ascii="Times New Roman" w:hAnsi="Times New Roman" w:cs="Times New Roman"/>
          <w:spacing w:val="1"/>
          <w:sz w:val="24"/>
          <w:szCs w:val="24"/>
        </w:rPr>
        <w:t>f</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ro</w:t>
      </w:r>
      <w:r w:rsidRPr="00680E5D">
        <w:rPr>
          <w:rFonts w:ascii="Times New Roman" w:hAnsi="Times New Roman" w:cs="Times New Roman"/>
          <w:spacing w:val="1"/>
          <w:sz w:val="24"/>
          <w:szCs w:val="24"/>
        </w:rPr>
        <w:t>r</w:t>
      </w:r>
      <w:r w:rsidRPr="00680E5D">
        <w:rPr>
          <w:rFonts w:ascii="Times New Roman" w:hAnsi="Times New Roman" w:cs="Times New Roman"/>
          <w:sz w:val="24"/>
          <w:szCs w:val="24"/>
        </w:rPr>
        <w:t>s mu</w:t>
      </w:r>
      <w:r w:rsidRPr="00680E5D">
        <w:rPr>
          <w:rFonts w:ascii="Times New Roman" w:hAnsi="Times New Roman" w:cs="Times New Roman"/>
          <w:spacing w:val="1"/>
          <w:sz w:val="24"/>
          <w:szCs w:val="24"/>
        </w:rPr>
        <w:t>s</w:t>
      </w:r>
      <w:r w:rsidRPr="00680E5D">
        <w:rPr>
          <w:rFonts w:ascii="Times New Roman" w:hAnsi="Times New Roman" w:cs="Times New Roman"/>
          <w:sz w:val="24"/>
          <w:szCs w:val="24"/>
        </w:rPr>
        <w:t>t s</w:t>
      </w:r>
      <w:r w:rsidRPr="00680E5D">
        <w:rPr>
          <w:rFonts w:ascii="Times New Roman" w:hAnsi="Times New Roman" w:cs="Times New Roman"/>
          <w:spacing w:val="1"/>
          <w:sz w:val="24"/>
          <w:szCs w:val="24"/>
        </w:rPr>
        <w:t>t</w:t>
      </w:r>
      <w:r w:rsidRPr="00680E5D">
        <w:rPr>
          <w:rFonts w:ascii="Times New Roman" w:hAnsi="Times New Roman" w:cs="Times New Roman"/>
          <w:sz w:val="24"/>
          <w:szCs w:val="24"/>
        </w:rPr>
        <w:t>i</w:t>
      </w:r>
      <w:r w:rsidRPr="00680E5D">
        <w:rPr>
          <w:rFonts w:ascii="Times New Roman" w:hAnsi="Times New Roman" w:cs="Times New Roman"/>
          <w:spacing w:val="-1"/>
          <w:sz w:val="24"/>
          <w:szCs w:val="24"/>
        </w:rPr>
        <w:t>l</w:t>
      </w:r>
      <w:r w:rsidRPr="00680E5D">
        <w:rPr>
          <w:rFonts w:ascii="Times New Roman" w:hAnsi="Times New Roman" w:cs="Times New Roman"/>
          <w:sz w:val="24"/>
          <w:szCs w:val="24"/>
        </w:rPr>
        <w:t>l sub</w:t>
      </w:r>
      <w:r w:rsidRPr="00680E5D">
        <w:rPr>
          <w:rFonts w:ascii="Times New Roman" w:hAnsi="Times New Roman" w:cs="Times New Roman"/>
          <w:spacing w:val="1"/>
          <w:sz w:val="24"/>
          <w:szCs w:val="24"/>
        </w:rPr>
        <w:t>m</w:t>
      </w:r>
      <w:r w:rsidRPr="00680E5D">
        <w:rPr>
          <w:rFonts w:ascii="Times New Roman" w:hAnsi="Times New Roman" w:cs="Times New Roman"/>
          <w:sz w:val="24"/>
          <w:szCs w:val="24"/>
        </w:rPr>
        <w:t>it</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a</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stat</w:t>
      </w:r>
      <w:r w:rsidRPr="00680E5D">
        <w:rPr>
          <w:rFonts w:ascii="Times New Roman" w:hAnsi="Times New Roman" w:cs="Times New Roman"/>
          <w:spacing w:val="-3"/>
          <w:sz w:val="24"/>
          <w:szCs w:val="24"/>
        </w:rPr>
        <w:t>e</w:t>
      </w:r>
      <w:r w:rsidRPr="00680E5D">
        <w:rPr>
          <w:rFonts w:ascii="Times New Roman" w:hAnsi="Times New Roman" w:cs="Times New Roman"/>
          <w:sz w:val="24"/>
          <w:szCs w:val="24"/>
        </w:rPr>
        <w:t>ment of</w:t>
      </w:r>
      <w:r w:rsidRPr="00680E5D">
        <w:rPr>
          <w:rFonts w:ascii="Times New Roman" w:hAnsi="Times New Roman" w:cs="Times New Roman"/>
          <w:spacing w:val="-1"/>
          <w:sz w:val="24"/>
          <w:szCs w:val="24"/>
        </w:rPr>
        <w:t xml:space="preserve"> c</w:t>
      </w:r>
      <w:r w:rsidRPr="00680E5D">
        <w:rPr>
          <w:rFonts w:ascii="Times New Roman" w:hAnsi="Times New Roman" w:cs="Times New Roman"/>
          <w:sz w:val="24"/>
          <w:szCs w:val="24"/>
        </w:rPr>
        <w:t>on</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u</w:t>
      </w:r>
      <w:r w:rsidRPr="00680E5D">
        <w:rPr>
          <w:rFonts w:ascii="Times New Roman" w:hAnsi="Times New Roman" w:cs="Times New Roman"/>
          <w:spacing w:val="1"/>
          <w:sz w:val="24"/>
          <w:szCs w:val="24"/>
        </w:rPr>
        <w:t>r</w:t>
      </w:r>
      <w:r w:rsidRPr="00680E5D">
        <w:rPr>
          <w:rFonts w:ascii="Times New Roman" w:hAnsi="Times New Roman" w:cs="Times New Roman"/>
          <w:sz w:val="24"/>
          <w:szCs w:val="24"/>
        </w:rPr>
        <w:t>r</w:t>
      </w:r>
      <w:r w:rsidRPr="00680E5D">
        <w:rPr>
          <w:rFonts w:ascii="Times New Roman" w:hAnsi="Times New Roman" w:cs="Times New Roman"/>
          <w:spacing w:val="-2"/>
          <w:sz w:val="24"/>
          <w:szCs w:val="24"/>
        </w:rPr>
        <w:t>e</w:t>
      </w:r>
      <w:r w:rsidRPr="00680E5D">
        <w:rPr>
          <w:rFonts w:ascii="Times New Roman" w:hAnsi="Times New Roman" w:cs="Times New Roman"/>
          <w:sz w:val="24"/>
          <w:szCs w:val="24"/>
        </w:rPr>
        <w:t>n</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e</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that</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r</w:t>
      </w:r>
      <w:r w:rsidRPr="00680E5D">
        <w:rPr>
          <w:rFonts w:ascii="Times New Roman" w:hAnsi="Times New Roman" w:cs="Times New Roman"/>
          <w:spacing w:val="-2"/>
          <w:sz w:val="24"/>
          <w:szCs w:val="24"/>
        </w:rPr>
        <w:t>e</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 xml:space="preserve">ds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s follows:</w:t>
      </w:r>
      <w:r w:rsidRPr="00680E5D">
        <w:rPr>
          <w:rFonts w:ascii="Times New Roman" w:hAnsi="Times New Roman" w:cs="Times New Roman"/>
          <w:spacing w:val="1"/>
          <w:sz w:val="24"/>
          <w:szCs w:val="24"/>
        </w:rPr>
        <w:t xml:space="preserve"> </w:t>
      </w:r>
      <w:r w:rsidRPr="00680E5D">
        <w:rPr>
          <w:rFonts w:ascii="Times New Roman" w:hAnsi="Times New Roman" w:cs="Times New Roman"/>
          <w:b/>
          <w:bCs/>
          <w:sz w:val="24"/>
          <w:szCs w:val="24"/>
        </w:rPr>
        <w:t>“Of</w:t>
      </w:r>
      <w:r w:rsidRPr="00680E5D">
        <w:rPr>
          <w:rFonts w:ascii="Times New Roman" w:hAnsi="Times New Roman" w:cs="Times New Roman"/>
          <w:b/>
          <w:bCs/>
          <w:spacing w:val="1"/>
          <w:sz w:val="24"/>
          <w:szCs w:val="24"/>
        </w:rPr>
        <w:t>f</w:t>
      </w:r>
      <w:r w:rsidRPr="00680E5D">
        <w:rPr>
          <w:rFonts w:ascii="Times New Roman" w:hAnsi="Times New Roman" w:cs="Times New Roman"/>
          <w:b/>
          <w:bCs/>
          <w:spacing w:val="-1"/>
          <w:sz w:val="24"/>
          <w:szCs w:val="24"/>
        </w:rPr>
        <w:t>er</w:t>
      </w:r>
      <w:r w:rsidRPr="00680E5D">
        <w:rPr>
          <w:rFonts w:ascii="Times New Roman" w:hAnsi="Times New Roman" w:cs="Times New Roman"/>
          <w:b/>
          <w:bCs/>
          <w:sz w:val="24"/>
          <w:szCs w:val="24"/>
        </w:rPr>
        <w:t>or</w:t>
      </w:r>
      <w:r w:rsidRPr="00680E5D">
        <w:rPr>
          <w:rFonts w:ascii="Times New Roman" w:hAnsi="Times New Roman" w:cs="Times New Roman"/>
          <w:b/>
          <w:bCs/>
          <w:spacing w:val="-1"/>
          <w:sz w:val="24"/>
          <w:szCs w:val="24"/>
        </w:rPr>
        <w:t xml:space="preserve"> c</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n</w:t>
      </w:r>
      <w:r w:rsidRPr="00680E5D">
        <w:rPr>
          <w:rFonts w:ascii="Times New Roman" w:hAnsi="Times New Roman" w:cs="Times New Roman"/>
          <w:b/>
          <w:bCs/>
          <w:spacing w:val="-1"/>
          <w:sz w:val="24"/>
          <w:szCs w:val="24"/>
        </w:rPr>
        <w:t>c</w:t>
      </w:r>
      <w:r w:rsidRPr="00680E5D">
        <w:rPr>
          <w:rFonts w:ascii="Times New Roman" w:hAnsi="Times New Roman" w:cs="Times New Roman"/>
          <w:b/>
          <w:bCs/>
          <w:spacing w:val="1"/>
          <w:sz w:val="24"/>
          <w:szCs w:val="24"/>
        </w:rPr>
        <w:t>u</w:t>
      </w:r>
      <w:r w:rsidRPr="00680E5D">
        <w:rPr>
          <w:rFonts w:ascii="Times New Roman" w:hAnsi="Times New Roman" w:cs="Times New Roman"/>
          <w:b/>
          <w:bCs/>
          <w:spacing w:val="-1"/>
          <w:sz w:val="24"/>
          <w:szCs w:val="24"/>
        </w:rPr>
        <w:t>r</w:t>
      </w:r>
      <w:r w:rsidRPr="00680E5D">
        <w:rPr>
          <w:rFonts w:ascii="Times New Roman" w:hAnsi="Times New Roman" w:cs="Times New Roman"/>
          <w:b/>
          <w:bCs/>
          <w:sz w:val="24"/>
          <w:szCs w:val="24"/>
        </w:rPr>
        <w:t xml:space="preserve">s </w:t>
      </w:r>
      <w:r w:rsidRPr="00680E5D">
        <w:rPr>
          <w:rFonts w:ascii="Times New Roman" w:hAnsi="Times New Roman" w:cs="Times New Roman"/>
          <w:b/>
          <w:bCs/>
          <w:spacing w:val="2"/>
          <w:sz w:val="24"/>
          <w:szCs w:val="24"/>
        </w:rPr>
        <w:t>w</w:t>
      </w:r>
      <w:r w:rsidRPr="00680E5D">
        <w:rPr>
          <w:rFonts w:ascii="Times New Roman" w:hAnsi="Times New Roman" w:cs="Times New Roman"/>
          <w:b/>
          <w:bCs/>
          <w:sz w:val="24"/>
          <w:szCs w:val="24"/>
        </w:rPr>
        <w:t xml:space="preserve">ith the </w:t>
      </w:r>
      <w:r w:rsidRPr="00680E5D">
        <w:rPr>
          <w:rFonts w:ascii="Times New Roman" w:hAnsi="Times New Roman" w:cs="Times New Roman"/>
          <w:b/>
          <w:bCs/>
          <w:spacing w:val="-3"/>
          <w:sz w:val="24"/>
          <w:szCs w:val="24"/>
        </w:rPr>
        <w:t>P</w:t>
      </w:r>
      <w:r w:rsidRPr="00680E5D">
        <w:rPr>
          <w:rFonts w:ascii="Times New Roman" w:hAnsi="Times New Roman" w:cs="Times New Roman"/>
          <w:b/>
          <w:bCs/>
          <w:sz w:val="24"/>
          <w:szCs w:val="24"/>
        </w:rPr>
        <w:t>ay E</w:t>
      </w:r>
      <w:r w:rsidRPr="00680E5D">
        <w:rPr>
          <w:rFonts w:ascii="Times New Roman" w:hAnsi="Times New Roman" w:cs="Times New Roman"/>
          <w:b/>
          <w:bCs/>
          <w:spacing w:val="1"/>
          <w:sz w:val="24"/>
          <w:szCs w:val="24"/>
        </w:rPr>
        <w:t>qu</w:t>
      </w:r>
      <w:r w:rsidRPr="00680E5D">
        <w:rPr>
          <w:rFonts w:ascii="Times New Roman" w:hAnsi="Times New Roman" w:cs="Times New Roman"/>
          <w:b/>
          <w:bCs/>
          <w:sz w:val="24"/>
          <w:szCs w:val="24"/>
        </w:rPr>
        <w:t xml:space="preserve">ity </w:t>
      </w:r>
      <w:r w:rsidRPr="00680E5D">
        <w:rPr>
          <w:rFonts w:ascii="Times New Roman" w:hAnsi="Times New Roman" w:cs="Times New Roman"/>
          <w:b/>
          <w:bCs/>
          <w:spacing w:val="-1"/>
          <w:sz w:val="24"/>
          <w:szCs w:val="24"/>
        </w:rPr>
        <w:t>Re</w:t>
      </w:r>
      <w:r w:rsidRPr="00680E5D">
        <w:rPr>
          <w:rFonts w:ascii="Times New Roman" w:hAnsi="Times New Roman" w:cs="Times New Roman"/>
          <w:b/>
          <w:bCs/>
          <w:spacing w:val="1"/>
          <w:sz w:val="24"/>
          <w:szCs w:val="24"/>
        </w:rPr>
        <w:t>p</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r</w:t>
      </w:r>
      <w:r w:rsidRPr="00680E5D">
        <w:rPr>
          <w:rFonts w:ascii="Times New Roman" w:hAnsi="Times New Roman" w:cs="Times New Roman"/>
          <w:b/>
          <w:bCs/>
          <w:sz w:val="24"/>
          <w:szCs w:val="24"/>
        </w:rPr>
        <w:t xml:space="preserve">ting as </w:t>
      </w:r>
      <w:r w:rsidRPr="00680E5D">
        <w:rPr>
          <w:rFonts w:ascii="Times New Roman" w:hAnsi="Times New Roman" w:cs="Times New Roman"/>
          <w:b/>
          <w:bCs/>
          <w:spacing w:val="1"/>
          <w:sz w:val="24"/>
          <w:szCs w:val="24"/>
        </w:rPr>
        <w:t>d</w:t>
      </w:r>
      <w:r w:rsidRPr="00680E5D">
        <w:rPr>
          <w:rFonts w:ascii="Times New Roman" w:hAnsi="Times New Roman" w:cs="Times New Roman"/>
          <w:b/>
          <w:bCs/>
          <w:spacing w:val="-1"/>
          <w:sz w:val="24"/>
          <w:szCs w:val="24"/>
        </w:rPr>
        <w:t>e</w:t>
      </w:r>
      <w:r w:rsidRPr="00680E5D">
        <w:rPr>
          <w:rFonts w:ascii="Times New Roman" w:hAnsi="Times New Roman" w:cs="Times New Roman"/>
          <w:b/>
          <w:bCs/>
          <w:spacing w:val="1"/>
          <w:sz w:val="24"/>
          <w:szCs w:val="24"/>
        </w:rPr>
        <w:t>f</w:t>
      </w:r>
      <w:r w:rsidRPr="00680E5D">
        <w:rPr>
          <w:rFonts w:ascii="Times New Roman" w:hAnsi="Times New Roman" w:cs="Times New Roman"/>
          <w:b/>
          <w:bCs/>
          <w:sz w:val="24"/>
          <w:szCs w:val="24"/>
        </w:rPr>
        <w:t>i</w:t>
      </w:r>
      <w:r w:rsidRPr="00680E5D">
        <w:rPr>
          <w:rFonts w:ascii="Times New Roman" w:hAnsi="Times New Roman" w:cs="Times New Roman"/>
          <w:b/>
          <w:bCs/>
          <w:spacing w:val="1"/>
          <w:sz w:val="24"/>
          <w:szCs w:val="24"/>
        </w:rPr>
        <w:t>n</w:t>
      </w:r>
      <w:r w:rsidRPr="00680E5D">
        <w:rPr>
          <w:rFonts w:ascii="Times New Roman" w:hAnsi="Times New Roman" w:cs="Times New Roman"/>
          <w:b/>
          <w:bCs/>
          <w:spacing w:val="-1"/>
          <w:sz w:val="24"/>
          <w:szCs w:val="24"/>
        </w:rPr>
        <w:t>e</w:t>
      </w:r>
      <w:r w:rsidRPr="00680E5D">
        <w:rPr>
          <w:rFonts w:ascii="Times New Roman" w:hAnsi="Times New Roman" w:cs="Times New Roman"/>
          <w:b/>
          <w:bCs/>
          <w:sz w:val="24"/>
          <w:szCs w:val="24"/>
        </w:rPr>
        <w:t>d</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pacing w:val="-2"/>
          <w:sz w:val="24"/>
          <w:szCs w:val="24"/>
        </w:rPr>
        <w:t>i</w:t>
      </w:r>
      <w:r w:rsidRPr="00680E5D">
        <w:rPr>
          <w:rFonts w:ascii="Times New Roman" w:hAnsi="Times New Roman" w:cs="Times New Roman"/>
          <w:b/>
          <w:bCs/>
          <w:sz w:val="24"/>
          <w:szCs w:val="24"/>
        </w:rPr>
        <w:t>n</w:t>
      </w:r>
      <w:r w:rsidRPr="00680E5D">
        <w:rPr>
          <w:rFonts w:ascii="Times New Roman" w:hAnsi="Times New Roman" w:cs="Times New Roman"/>
          <w:b/>
          <w:bCs/>
          <w:spacing w:val="-2"/>
          <w:sz w:val="24"/>
          <w:szCs w:val="24"/>
        </w:rPr>
        <w:t xml:space="preserve"> </w:t>
      </w:r>
      <w:r w:rsidRPr="00680E5D">
        <w:rPr>
          <w:rFonts w:ascii="Times New Roman" w:hAnsi="Times New Roman" w:cs="Times New Roman"/>
          <w:b/>
          <w:bCs/>
          <w:spacing w:val="1"/>
          <w:sz w:val="24"/>
          <w:szCs w:val="24"/>
        </w:rPr>
        <w:t>Appendix I, Article 22</w:t>
      </w:r>
      <w:r w:rsidRPr="00680E5D">
        <w:rPr>
          <w:rFonts w:ascii="Times New Roman" w:hAnsi="Times New Roman" w:cs="Times New Roman"/>
          <w:b/>
          <w:bCs/>
          <w:sz w:val="24"/>
          <w:szCs w:val="24"/>
        </w:rPr>
        <w:t>. Of</w:t>
      </w:r>
      <w:r w:rsidRPr="00680E5D">
        <w:rPr>
          <w:rFonts w:ascii="Times New Roman" w:hAnsi="Times New Roman" w:cs="Times New Roman"/>
          <w:b/>
          <w:bCs/>
          <w:spacing w:val="1"/>
          <w:sz w:val="24"/>
          <w:szCs w:val="24"/>
        </w:rPr>
        <w:t>f</w:t>
      </w:r>
      <w:r w:rsidRPr="00680E5D">
        <w:rPr>
          <w:rFonts w:ascii="Times New Roman" w:hAnsi="Times New Roman" w:cs="Times New Roman"/>
          <w:b/>
          <w:bCs/>
          <w:spacing w:val="-1"/>
          <w:sz w:val="24"/>
          <w:szCs w:val="24"/>
        </w:rPr>
        <w:t>er</w:t>
      </w:r>
      <w:r w:rsidRPr="00680E5D">
        <w:rPr>
          <w:rFonts w:ascii="Times New Roman" w:hAnsi="Times New Roman" w:cs="Times New Roman"/>
          <w:b/>
          <w:bCs/>
          <w:sz w:val="24"/>
          <w:szCs w:val="24"/>
        </w:rPr>
        <w:t>or</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pacing w:val="2"/>
          <w:sz w:val="24"/>
          <w:szCs w:val="24"/>
        </w:rPr>
        <w:t>w</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u</w:t>
      </w:r>
      <w:r w:rsidRPr="00680E5D">
        <w:rPr>
          <w:rFonts w:ascii="Times New Roman" w:hAnsi="Times New Roman" w:cs="Times New Roman"/>
          <w:b/>
          <w:bCs/>
          <w:sz w:val="24"/>
          <w:szCs w:val="24"/>
        </w:rPr>
        <w:t>ld</w:t>
      </w:r>
      <w:r w:rsidRPr="00680E5D">
        <w:rPr>
          <w:rFonts w:ascii="Times New Roman" w:hAnsi="Times New Roman" w:cs="Times New Roman"/>
          <w:b/>
          <w:bCs/>
          <w:spacing w:val="-1"/>
          <w:sz w:val="24"/>
          <w:szCs w:val="24"/>
        </w:rPr>
        <w:t xml:space="preserve"> c</w:t>
      </w:r>
      <w:r w:rsidRPr="00680E5D">
        <w:rPr>
          <w:rFonts w:ascii="Times New Roman" w:hAnsi="Times New Roman" w:cs="Times New Roman"/>
          <w:b/>
          <w:bCs/>
          <w:spacing w:val="2"/>
          <w:sz w:val="24"/>
          <w:szCs w:val="24"/>
        </w:rPr>
        <w:t>o</w:t>
      </w:r>
      <w:r w:rsidRPr="00680E5D">
        <w:rPr>
          <w:rFonts w:ascii="Times New Roman" w:hAnsi="Times New Roman" w:cs="Times New Roman"/>
          <w:b/>
          <w:bCs/>
          <w:spacing w:val="-3"/>
          <w:sz w:val="24"/>
          <w:szCs w:val="24"/>
        </w:rPr>
        <w:t>m</w:t>
      </w:r>
      <w:r w:rsidRPr="00680E5D">
        <w:rPr>
          <w:rFonts w:ascii="Times New Roman" w:hAnsi="Times New Roman" w:cs="Times New Roman"/>
          <w:b/>
          <w:bCs/>
          <w:sz w:val="24"/>
          <w:szCs w:val="24"/>
        </w:rPr>
        <w:t>e</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pacing w:val="1"/>
          <w:sz w:val="24"/>
          <w:szCs w:val="24"/>
        </w:rPr>
        <w:t>und</w:t>
      </w:r>
      <w:r w:rsidRPr="00680E5D">
        <w:rPr>
          <w:rFonts w:ascii="Times New Roman" w:hAnsi="Times New Roman" w:cs="Times New Roman"/>
          <w:b/>
          <w:bCs/>
          <w:spacing w:val="-1"/>
          <w:sz w:val="24"/>
          <w:szCs w:val="24"/>
        </w:rPr>
        <w:t>e</w:t>
      </w:r>
      <w:r w:rsidRPr="00680E5D">
        <w:rPr>
          <w:rFonts w:ascii="Times New Roman" w:hAnsi="Times New Roman" w:cs="Times New Roman"/>
          <w:b/>
          <w:bCs/>
          <w:sz w:val="24"/>
          <w:szCs w:val="24"/>
        </w:rPr>
        <w:t>r</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the de</w:t>
      </w:r>
      <w:r w:rsidRPr="00680E5D">
        <w:rPr>
          <w:rFonts w:ascii="Times New Roman" w:hAnsi="Times New Roman" w:cs="Times New Roman"/>
          <w:b/>
          <w:bCs/>
          <w:spacing w:val="1"/>
          <w:sz w:val="24"/>
          <w:szCs w:val="24"/>
        </w:rPr>
        <w:t>f</w:t>
      </w:r>
      <w:r w:rsidRPr="00680E5D">
        <w:rPr>
          <w:rFonts w:ascii="Times New Roman" w:hAnsi="Times New Roman" w:cs="Times New Roman"/>
          <w:b/>
          <w:bCs/>
          <w:sz w:val="24"/>
          <w:szCs w:val="24"/>
        </w:rPr>
        <w:t>i</w:t>
      </w:r>
      <w:r w:rsidRPr="00680E5D">
        <w:rPr>
          <w:rFonts w:ascii="Times New Roman" w:hAnsi="Times New Roman" w:cs="Times New Roman"/>
          <w:b/>
          <w:bCs/>
          <w:spacing w:val="1"/>
          <w:sz w:val="24"/>
          <w:szCs w:val="24"/>
        </w:rPr>
        <w:t>n</w:t>
      </w:r>
      <w:r w:rsidRPr="00680E5D">
        <w:rPr>
          <w:rFonts w:ascii="Times New Roman" w:hAnsi="Times New Roman" w:cs="Times New Roman"/>
          <w:b/>
          <w:bCs/>
          <w:sz w:val="24"/>
          <w:szCs w:val="24"/>
        </w:rPr>
        <w:t>ition</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of</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u</w:t>
      </w:r>
      <w:r w:rsidRPr="00680E5D">
        <w:rPr>
          <w:rFonts w:ascii="Times New Roman" w:hAnsi="Times New Roman" w:cs="Times New Roman"/>
          <w:b/>
          <w:bCs/>
          <w:spacing w:val="4"/>
          <w:sz w:val="24"/>
          <w:szCs w:val="24"/>
        </w:rPr>
        <w:t>t</w:t>
      </w:r>
      <w:r w:rsidRPr="00680E5D">
        <w:rPr>
          <w:rFonts w:ascii="Times New Roman" w:hAnsi="Times New Roman" w:cs="Times New Roman"/>
          <w:b/>
          <w:bCs/>
          <w:spacing w:val="-1"/>
          <w:sz w:val="24"/>
          <w:szCs w:val="24"/>
        </w:rPr>
        <w:t>-</w:t>
      </w:r>
      <w:r w:rsidRPr="00680E5D">
        <w:rPr>
          <w:rFonts w:ascii="Times New Roman" w:hAnsi="Times New Roman" w:cs="Times New Roman"/>
          <w:b/>
          <w:bCs/>
          <w:spacing w:val="-2"/>
          <w:sz w:val="24"/>
          <w:szCs w:val="24"/>
        </w:rPr>
        <w:t>o</w:t>
      </w:r>
      <w:r w:rsidRPr="00680E5D">
        <w:rPr>
          <w:rFonts w:ascii="Times New Roman" w:hAnsi="Times New Roman" w:cs="Times New Roman"/>
          <w:b/>
          <w:bCs/>
          <w:spacing w:val="2"/>
          <w:sz w:val="24"/>
          <w:szCs w:val="24"/>
        </w:rPr>
        <w:t>f</w:t>
      </w:r>
      <w:r w:rsidRPr="00680E5D">
        <w:rPr>
          <w:rFonts w:ascii="Times New Roman" w:hAnsi="Times New Roman" w:cs="Times New Roman"/>
          <w:b/>
          <w:bCs/>
          <w:spacing w:val="-1"/>
          <w:sz w:val="24"/>
          <w:szCs w:val="24"/>
        </w:rPr>
        <w:t>-</w:t>
      </w:r>
      <w:r w:rsidRPr="00680E5D">
        <w:rPr>
          <w:rFonts w:ascii="Times New Roman" w:hAnsi="Times New Roman" w:cs="Times New Roman"/>
          <w:b/>
          <w:bCs/>
          <w:sz w:val="24"/>
          <w:szCs w:val="24"/>
        </w:rPr>
        <w:t>sta</w:t>
      </w:r>
      <w:r w:rsidRPr="00680E5D">
        <w:rPr>
          <w:rFonts w:ascii="Times New Roman" w:hAnsi="Times New Roman" w:cs="Times New Roman"/>
          <w:b/>
          <w:bCs/>
          <w:spacing w:val="-1"/>
          <w:sz w:val="24"/>
          <w:szCs w:val="24"/>
        </w:rPr>
        <w:t>t</w:t>
      </w:r>
      <w:r w:rsidRPr="00680E5D">
        <w:rPr>
          <w:rFonts w:ascii="Times New Roman" w:hAnsi="Times New Roman" w:cs="Times New Roman"/>
          <w:b/>
          <w:bCs/>
          <w:sz w:val="24"/>
          <w:szCs w:val="24"/>
        </w:rPr>
        <w:t>e</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Cont</w:t>
      </w:r>
      <w:r w:rsidRPr="00680E5D">
        <w:rPr>
          <w:rFonts w:ascii="Times New Roman" w:hAnsi="Times New Roman" w:cs="Times New Roman"/>
          <w:b/>
          <w:bCs/>
          <w:spacing w:val="1"/>
          <w:sz w:val="24"/>
          <w:szCs w:val="24"/>
        </w:rPr>
        <w:t>r</w:t>
      </w:r>
      <w:r w:rsidRPr="00680E5D">
        <w:rPr>
          <w:rFonts w:ascii="Times New Roman" w:hAnsi="Times New Roman" w:cs="Times New Roman"/>
          <w:b/>
          <w:bCs/>
          <w:sz w:val="24"/>
          <w:szCs w:val="24"/>
        </w:rPr>
        <w:t>a</w:t>
      </w:r>
      <w:r w:rsidRPr="00680E5D">
        <w:rPr>
          <w:rFonts w:ascii="Times New Roman" w:hAnsi="Times New Roman" w:cs="Times New Roman"/>
          <w:b/>
          <w:bCs/>
          <w:spacing w:val="-1"/>
          <w:sz w:val="24"/>
          <w:szCs w:val="24"/>
        </w:rPr>
        <w:t>c</w:t>
      </w:r>
      <w:r w:rsidRPr="00680E5D">
        <w:rPr>
          <w:rFonts w:ascii="Times New Roman" w:hAnsi="Times New Roman" w:cs="Times New Roman"/>
          <w:b/>
          <w:bCs/>
          <w:sz w:val="24"/>
          <w:szCs w:val="24"/>
        </w:rPr>
        <w:t>tor</w:t>
      </w:r>
      <w:r w:rsidRPr="00680E5D">
        <w:rPr>
          <w:rFonts w:ascii="Times New Roman" w:hAnsi="Times New Roman" w:cs="Times New Roman"/>
          <w:b/>
          <w:bCs/>
          <w:spacing w:val="-2"/>
          <w:sz w:val="24"/>
          <w:szCs w:val="24"/>
        </w:rPr>
        <w:t xml:space="preserve"> </w:t>
      </w:r>
      <w:r w:rsidRPr="00680E5D">
        <w:rPr>
          <w:rFonts w:ascii="Times New Roman" w:hAnsi="Times New Roman" w:cs="Times New Roman"/>
          <w:b/>
          <w:bCs/>
          <w:sz w:val="24"/>
          <w:szCs w:val="24"/>
        </w:rPr>
        <w:t>if Of</w:t>
      </w:r>
      <w:r w:rsidRPr="00680E5D">
        <w:rPr>
          <w:rFonts w:ascii="Times New Roman" w:hAnsi="Times New Roman" w:cs="Times New Roman"/>
          <w:b/>
          <w:bCs/>
          <w:spacing w:val="1"/>
          <w:sz w:val="24"/>
          <w:szCs w:val="24"/>
        </w:rPr>
        <w:t>f</w:t>
      </w:r>
      <w:r w:rsidRPr="00680E5D">
        <w:rPr>
          <w:rFonts w:ascii="Times New Roman" w:hAnsi="Times New Roman" w:cs="Times New Roman"/>
          <w:b/>
          <w:bCs/>
          <w:spacing w:val="-1"/>
          <w:sz w:val="24"/>
          <w:szCs w:val="24"/>
        </w:rPr>
        <w:t>er</w:t>
      </w:r>
      <w:r w:rsidRPr="00680E5D">
        <w:rPr>
          <w:rFonts w:ascii="Times New Roman" w:hAnsi="Times New Roman" w:cs="Times New Roman"/>
          <w:b/>
          <w:bCs/>
          <w:sz w:val="24"/>
          <w:szCs w:val="24"/>
        </w:rPr>
        <w:t>or</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s</w:t>
      </w:r>
      <w:r w:rsidRPr="00680E5D">
        <w:rPr>
          <w:rFonts w:ascii="Times New Roman" w:hAnsi="Times New Roman" w:cs="Times New Roman"/>
          <w:b/>
          <w:bCs/>
          <w:spacing w:val="1"/>
          <w:sz w:val="24"/>
          <w:szCs w:val="24"/>
        </w:rPr>
        <w:t>h</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u</w:t>
      </w:r>
      <w:r w:rsidRPr="00680E5D">
        <w:rPr>
          <w:rFonts w:ascii="Times New Roman" w:hAnsi="Times New Roman" w:cs="Times New Roman"/>
          <w:b/>
          <w:bCs/>
          <w:sz w:val="24"/>
          <w:szCs w:val="24"/>
        </w:rPr>
        <w:t>ld</w:t>
      </w:r>
      <w:r w:rsidRPr="00680E5D">
        <w:rPr>
          <w:rFonts w:ascii="Times New Roman" w:hAnsi="Times New Roman" w:cs="Times New Roman"/>
          <w:b/>
          <w:bCs/>
          <w:spacing w:val="1"/>
          <w:sz w:val="24"/>
          <w:szCs w:val="24"/>
        </w:rPr>
        <w:t xml:space="preserve"> b</w:t>
      </w:r>
      <w:r w:rsidRPr="00680E5D">
        <w:rPr>
          <w:rFonts w:ascii="Times New Roman" w:hAnsi="Times New Roman" w:cs="Times New Roman"/>
          <w:b/>
          <w:bCs/>
          <w:sz w:val="24"/>
          <w:szCs w:val="24"/>
        </w:rPr>
        <w:t>e</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s</w:t>
      </w:r>
      <w:r w:rsidRPr="00680E5D">
        <w:rPr>
          <w:rFonts w:ascii="Times New Roman" w:hAnsi="Times New Roman" w:cs="Times New Roman"/>
          <w:b/>
          <w:bCs/>
          <w:spacing w:val="1"/>
          <w:sz w:val="24"/>
          <w:szCs w:val="24"/>
        </w:rPr>
        <w:t>u</w:t>
      </w:r>
      <w:r w:rsidRPr="00680E5D">
        <w:rPr>
          <w:rFonts w:ascii="Times New Roman" w:hAnsi="Times New Roman" w:cs="Times New Roman"/>
          <w:b/>
          <w:bCs/>
          <w:spacing w:val="-1"/>
          <w:sz w:val="24"/>
          <w:szCs w:val="24"/>
        </w:rPr>
        <w:t>cce</w:t>
      </w:r>
      <w:r w:rsidRPr="00680E5D">
        <w:rPr>
          <w:rFonts w:ascii="Times New Roman" w:hAnsi="Times New Roman" w:cs="Times New Roman"/>
          <w:b/>
          <w:bCs/>
          <w:sz w:val="24"/>
          <w:szCs w:val="24"/>
        </w:rPr>
        <w:t>ss</w:t>
      </w:r>
      <w:r w:rsidRPr="00680E5D">
        <w:rPr>
          <w:rFonts w:ascii="Times New Roman" w:hAnsi="Times New Roman" w:cs="Times New Roman"/>
          <w:b/>
          <w:bCs/>
          <w:spacing w:val="2"/>
          <w:sz w:val="24"/>
          <w:szCs w:val="24"/>
        </w:rPr>
        <w:t>f</w:t>
      </w:r>
      <w:r w:rsidRPr="00680E5D">
        <w:rPr>
          <w:rFonts w:ascii="Times New Roman" w:hAnsi="Times New Roman" w:cs="Times New Roman"/>
          <w:b/>
          <w:bCs/>
          <w:spacing w:val="1"/>
          <w:sz w:val="24"/>
          <w:szCs w:val="24"/>
        </w:rPr>
        <w:t>u</w:t>
      </w:r>
      <w:r w:rsidRPr="00680E5D">
        <w:rPr>
          <w:rFonts w:ascii="Times New Roman" w:hAnsi="Times New Roman" w:cs="Times New Roman"/>
          <w:b/>
          <w:bCs/>
          <w:sz w:val="24"/>
          <w:szCs w:val="24"/>
        </w:rPr>
        <w:t>l.”</w:t>
      </w:r>
    </w:p>
    <w:p w14:paraId="787639C0" w14:textId="77777777" w:rsidR="00EF3E58" w:rsidRPr="00134CA9" w:rsidRDefault="00EF3E58" w:rsidP="00EF3E58">
      <w:pPr>
        <w:spacing w:after="0"/>
        <w:rPr>
          <w:rFonts w:ascii="Times New Roman" w:hAnsi="Times New Roman" w:cs="Times New Roman"/>
          <w:b/>
          <w:i/>
          <w:sz w:val="24"/>
          <w:szCs w:val="24"/>
        </w:rPr>
      </w:pPr>
      <w:r w:rsidRPr="00134CA9">
        <w:rPr>
          <w:rFonts w:ascii="Times New Roman" w:hAnsi="Times New Roman" w:cs="Times New Roman"/>
          <w:b/>
          <w:i/>
          <w:sz w:val="24"/>
          <w:szCs w:val="24"/>
        </w:rPr>
        <w:t>To:</w:t>
      </w:r>
    </w:p>
    <w:p w14:paraId="6A926598" w14:textId="77777777" w:rsidR="00EF3E58" w:rsidRDefault="00EF3E58" w:rsidP="00EF3E58">
      <w:pPr>
        <w:spacing w:after="0"/>
        <w:rPr>
          <w:rFonts w:ascii="Times New Roman" w:hAnsi="Times New Roman" w:cs="Times New Roman"/>
          <w:sz w:val="24"/>
          <w:szCs w:val="24"/>
        </w:rPr>
      </w:pPr>
    </w:p>
    <w:p w14:paraId="0D507953" w14:textId="77777777" w:rsidR="00EF3E58" w:rsidRPr="00680E5D" w:rsidRDefault="00EF3E58" w:rsidP="00EF3E58">
      <w:pPr>
        <w:pStyle w:val="Heading3"/>
        <w:keepNext w:val="0"/>
        <w:keepLines w:val="0"/>
        <w:widowControl w:val="0"/>
        <w:spacing w:before="0" w:line="240" w:lineRule="auto"/>
        <w:ind w:left="720" w:right="-20"/>
        <w:contextualSpacing/>
        <w:rPr>
          <w:rFonts w:ascii="Times New Roman" w:hAnsi="Times New Roman" w:cs="Times New Roman"/>
          <w:b/>
          <w:bCs/>
          <w:color w:val="auto"/>
        </w:rPr>
      </w:pPr>
      <w:r>
        <w:rPr>
          <w:rFonts w:ascii="Times New Roman" w:hAnsi="Times New Roman" w:cs="Times New Roman"/>
          <w:b/>
          <w:bCs/>
          <w:color w:val="auto"/>
        </w:rPr>
        <w:t xml:space="preserve">7. </w:t>
      </w:r>
      <w:r w:rsidRPr="00680E5D">
        <w:rPr>
          <w:rFonts w:ascii="Times New Roman" w:hAnsi="Times New Roman" w:cs="Times New Roman"/>
          <w:b/>
          <w:bCs/>
          <w:color w:val="auto"/>
        </w:rPr>
        <w:t>Pay Equity Reporting Statement</w:t>
      </w:r>
    </w:p>
    <w:p w14:paraId="634B175A" w14:textId="77777777" w:rsidR="00EF3E58" w:rsidRDefault="00EF3E58" w:rsidP="00EF3E58">
      <w:pPr>
        <w:ind w:left="720"/>
        <w:rPr>
          <w:rFonts w:ascii="Times New Roman" w:hAnsi="Times New Roman" w:cs="Times New Roman"/>
          <w:b/>
          <w:bCs/>
          <w:sz w:val="24"/>
          <w:szCs w:val="24"/>
        </w:rPr>
      </w:pPr>
      <w:r w:rsidRPr="00680E5D">
        <w:rPr>
          <w:rFonts w:ascii="Times New Roman" w:hAnsi="Times New Roman" w:cs="Times New Roman"/>
          <w:sz w:val="24"/>
          <w:szCs w:val="24"/>
        </w:rPr>
        <w:t>The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O</w:t>
      </w:r>
      <w:r w:rsidRPr="00680E5D">
        <w:rPr>
          <w:rFonts w:ascii="Times New Roman" w:hAnsi="Times New Roman" w:cs="Times New Roman"/>
          <w:spacing w:val="-1"/>
          <w:sz w:val="24"/>
          <w:szCs w:val="24"/>
        </w:rPr>
        <w:t>f</w:t>
      </w:r>
      <w:r w:rsidRPr="00680E5D">
        <w:rPr>
          <w:rFonts w:ascii="Times New Roman" w:hAnsi="Times New Roman" w:cs="Times New Roman"/>
          <w:spacing w:val="1"/>
          <w:sz w:val="24"/>
          <w:szCs w:val="24"/>
        </w:rPr>
        <w:t>f</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ror</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must</w:t>
      </w:r>
      <w:r w:rsidRPr="00680E5D">
        <w:rPr>
          <w:rFonts w:ascii="Times New Roman" w:hAnsi="Times New Roman" w:cs="Times New Roman"/>
          <w:spacing w:val="1"/>
          <w:sz w:val="24"/>
          <w:szCs w:val="24"/>
        </w:rPr>
        <w:t xml:space="preserve"> a</w:t>
      </w:r>
      <w:r w:rsidRPr="00680E5D">
        <w:rPr>
          <w:rFonts w:ascii="Times New Roman" w:hAnsi="Times New Roman" w:cs="Times New Roman"/>
          <w:sz w:val="24"/>
          <w:szCs w:val="24"/>
        </w:rPr>
        <w:t>gr</w:t>
      </w:r>
      <w:r w:rsidRPr="00680E5D">
        <w:rPr>
          <w:rFonts w:ascii="Times New Roman" w:hAnsi="Times New Roman" w:cs="Times New Roman"/>
          <w:spacing w:val="-2"/>
          <w:sz w:val="24"/>
          <w:szCs w:val="24"/>
        </w:rPr>
        <w:t>e</w:t>
      </w:r>
      <w:r w:rsidRPr="00680E5D">
        <w:rPr>
          <w:rFonts w:ascii="Times New Roman" w:hAnsi="Times New Roman" w:cs="Times New Roman"/>
          <w:sz w:val="24"/>
          <w:szCs w:val="24"/>
        </w:rPr>
        <w:t>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 xml:space="preserve">with </w:t>
      </w:r>
      <w:r w:rsidRPr="00680E5D">
        <w:rPr>
          <w:rFonts w:ascii="Times New Roman" w:hAnsi="Times New Roman" w:cs="Times New Roman"/>
          <w:spacing w:val="1"/>
          <w:sz w:val="24"/>
          <w:szCs w:val="24"/>
        </w:rPr>
        <w:t>t</w:t>
      </w:r>
      <w:r w:rsidRPr="00680E5D">
        <w:rPr>
          <w:rFonts w:ascii="Times New Roman" w:hAnsi="Times New Roman" w:cs="Times New Roman"/>
          <w:sz w:val="24"/>
          <w:szCs w:val="24"/>
        </w:rPr>
        <w:t>he</w:t>
      </w:r>
      <w:r w:rsidRPr="00680E5D">
        <w:rPr>
          <w:rFonts w:ascii="Times New Roman" w:hAnsi="Times New Roman" w:cs="Times New Roman"/>
          <w:spacing w:val="-1"/>
          <w:sz w:val="24"/>
          <w:szCs w:val="24"/>
        </w:rPr>
        <w:t xml:space="preserve"> reporting </w:t>
      </w:r>
      <w:r w:rsidRPr="00680E5D">
        <w:rPr>
          <w:rFonts w:ascii="Times New Roman" w:hAnsi="Times New Roman" w:cs="Times New Roman"/>
          <w:sz w:val="24"/>
          <w:szCs w:val="24"/>
        </w:rPr>
        <w:t>r</w:t>
      </w:r>
      <w:r w:rsidRPr="00680E5D">
        <w:rPr>
          <w:rFonts w:ascii="Times New Roman" w:hAnsi="Times New Roman" w:cs="Times New Roman"/>
          <w:spacing w:val="-2"/>
          <w:sz w:val="24"/>
          <w:szCs w:val="24"/>
        </w:rPr>
        <w:t>e</w:t>
      </w:r>
      <w:r w:rsidRPr="00680E5D">
        <w:rPr>
          <w:rFonts w:ascii="Times New Roman" w:hAnsi="Times New Roman" w:cs="Times New Roman"/>
          <w:sz w:val="24"/>
          <w:szCs w:val="24"/>
        </w:rPr>
        <w:t>quir</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ments d</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fin</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 xml:space="preserve">d in </w:t>
      </w:r>
      <w:r w:rsidRPr="00680E5D">
        <w:rPr>
          <w:rFonts w:ascii="Times New Roman" w:hAnsi="Times New Roman" w:cs="Times New Roman"/>
          <w:spacing w:val="1"/>
          <w:sz w:val="24"/>
          <w:szCs w:val="24"/>
        </w:rPr>
        <w:t>Appendix I, Article 22.</w:t>
      </w:r>
      <w:r w:rsidRPr="00680E5D">
        <w:rPr>
          <w:rFonts w:ascii="Times New Roman" w:hAnsi="Times New Roman" w:cs="Times New Roman"/>
          <w:sz w:val="24"/>
          <w:szCs w:val="24"/>
        </w:rPr>
        <w:t xml:space="preserve"> This r</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p</w:t>
      </w:r>
      <w:r w:rsidRPr="00680E5D">
        <w:rPr>
          <w:rFonts w:ascii="Times New Roman" w:hAnsi="Times New Roman" w:cs="Times New Roman"/>
          <w:spacing w:val="2"/>
          <w:sz w:val="24"/>
          <w:szCs w:val="24"/>
        </w:rPr>
        <w:t>o</w:t>
      </w:r>
      <w:r w:rsidRPr="00680E5D">
        <w:rPr>
          <w:rFonts w:ascii="Times New Roman" w:hAnsi="Times New Roman" w:cs="Times New Roman"/>
          <w:sz w:val="24"/>
          <w:szCs w:val="24"/>
        </w:rPr>
        <w:t xml:space="preserve">rt is due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 xml:space="preserve">t </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ontr</w:t>
      </w:r>
      <w:r w:rsidRPr="00680E5D">
        <w:rPr>
          <w:rFonts w:ascii="Times New Roman" w:hAnsi="Times New Roman" w:cs="Times New Roman"/>
          <w:spacing w:val="1"/>
          <w:sz w:val="24"/>
          <w:szCs w:val="24"/>
        </w:rPr>
        <w:t>a</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t a</w:t>
      </w:r>
      <w:r w:rsidRPr="00680E5D">
        <w:rPr>
          <w:rFonts w:ascii="Times New Roman" w:hAnsi="Times New Roman" w:cs="Times New Roman"/>
          <w:spacing w:val="1"/>
          <w:sz w:val="24"/>
          <w:szCs w:val="24"/>
        </w:rPr>
        <w:t>w</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r</w:t>
      </w:r>
      <w:r w:rsidRPr="00680E5D">
        <w:rPr>
          <w:rFonts w:ascii="Times New Roman" w:hAnsi="Times New Roman" w:cs="Times New Roman"/>
          <w:spacing w:val="1"/>
          <w:sz w:val="24"/>
          <w:szCs w:val="24"/>
        </w:rPr>
        <w:t>d</w:t>
      </w:r>
      <w:r w:rsidRPr="00680E5D">
        <w:rPr>
          <w:rFonts w:ascii="Times New Roman" w:hAnsi="Times New Roman" w:cs="Times New Roman"/>
          <w:sz w:val="24"/>
          <w:szCs w:val="24"/>
        </w:rPr>
        <w:t xml:space="preserve">. </w:t>
      </w:r>
      <w:r w:rsidRPr="00680E5D">
        <w:rPr>
          <w:rFonts w:ascii="Times New Roman" w:hAnsi="Times New Roman" w:cs="Times New Roman"/>
          <w:spacing w:val="2"/>
          <w:sz w:val="24"/>
          <w:szCs w:val="24"/>
        </w:rPr>
        <w:t xml:space="preserve">Offeror must include a </w:t>
      </w:r>
      <w:r w:rsidRPr="00680E5D">
        <w:rPr>
          <w:rFonts w:ascii="Times New Roman" w:hAnsi="Times New Roman" w:cs="Times New Roman"/>
          <w:color w:val="FF0000"/>
          <w:spacing w:val="2"/>
          <w:sz w:val="24"/>
          <w:szCs w:val="24"/>
        </w:rPr>
        <w:t xml:space="preserve">signed </w:t>
      </w:r>
      <w:r w:rsidRPr="00680E5D">
        <w:rPr>
          <w:rFonts w:ascii="Times New Roman" w:hAnsi="Times New Roman" w:cs="Times New Roman"/>
          <w:sz w:val="24"/>
          <w:szCs w:val="24"/>
        </w:rPr>
        <w:t>statem</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 xml:space="preserve">nt of </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o</w:t>
      </w:r>
      <w:r w:rsidRPr="00680E5D">
        <w:rPr>
          <w:rFonts w:ascii="Times New Roman" w:hAnsi="Times New Roman" w:cs="Times New Roman"/>
          <w:spacing w:val="2"/>
          <w:sz w:val="24"/>
          <w:szCs w:val="24"/>
        </w:rPr>
        <w:t>n</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ur</w:t>
      </w:r>
      <w:r w:rsidRPr="00680E5D">
        <w:rPr>
          <w:rFonts w:ascii="Times New Roman" w:hAnsi="Times New Roman" w:cs="Times New Roman"/>
          <w:spacing w:val="1"/>
          <w:sz w:val="24"/>
          <w:szCs w:val="24"/>
        </w:rPr>
        <w:t>r</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n</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with th</w:t>
      </w:r>
      <w:r w:rsidRPr="00680E5D">
        <w:rPr>
          <w:rFonts w:ascii="Times New Roman" w:hAnsi="Times New Roman" w:cs="Times New Roman"/>
          <w:spacing w:val="1"/>
          <w:sz w:val="24"/>
          <w:szCs w:val="24"/>
        </w:rPr>
        <w:t>i</w:t>
      </w:r>
      <w:r w:rsidRPr="00680E5D">
        <w:rPr>
          <w:rFonts w:ascii="Times New Roman" w:hAnsi="Times New Roman" w:cs="Times New Roman"/>
          <w:sz w:val="24"/>
          <w:szCs w:val="24"/>
        </w:rPr>
        <w:t xml:space="preserve">s </w:t>
      </w:r>
      <w:r w:rsidRPr="00680E5D">
        <w:rPr>
          <w:rFonts w:ascii="Times New Roman" w:hAnsi="Times New Roman" w:cs="Times New Roman"/>
          <w:spacing w:val="-1"/>
          <w:sz w:val="24"/>
          <w:szCs w:val="24"/>
        </w:rPr>
        <w:t>re</w:t>
      </w:r>
      <w:r w:rsidRPr="00680E5D">
        <w:rPr>
          <w:rFonts w:ascii="Times New Roman" w:hAnsi="Times New Roman" w:cs="Times New Roman"/>
          <w:sz w:val="24"/>
          <w:szCs w:val="24"/>
        </w:rPr>
        <w:t>quir</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ment in their prop</w:t>
      </w:r>
      <w:r w:rsidRPr="00680E5D">
        <w:rPr>
          <w:rFonts w:ascii="Times New Roman" w:hAnsi="Times New Roman" w:cs="Times New Roman"/>
          <w:spacing w:val="-1"/>
          <w:sz w:val="24"/>
          <w:szCs w:val="24"/>
        </w:rPr>
        <w:t>o</w:t>
      </w:r>
      <w:r w:rsidRPr="00680E5D">
        <w:rPr>
          <w:rFonts w:ascii="Times New Roman" w:hAnsi="Times New Roman" w:cs="Times New Roman"/>
          <w:sz w:val="24"/>
          <w:szCs w:val="24"/>
        </w:rPr>
        <w:t>s</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l. Out</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o</w:t>
      </w:r>
      <w:r w:rsidRPr="00680E5D">
        <w:rPr>
          <w:rFonts w:ascii="Times New Roman" w:hAnsi="Times New Roman" w:cs="Times New Roman"/>
          <w:spacing w:val="2"/>
          <w:sz w:val="24"/>
          <w:szCs w:val="24"/>
        </w:rPr>
        <w:t>f</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state Contr</w:t>
      </w:r>
      <w:r w:rsidRPr="00680E5D">
        <w:rPr>
          <w:rFonts w:ascii="Times New Roman" w:hAnsi="Times New Roman" w:cs="Times New Roman"/>
          <w:spacing w:val="-1"/>
          <w:sz w:val="24"/>
          <w:szCs w:val="24"/>
        </w:rPr>
        <w:t>ac</w:t>
      </w:r>
      <w:r w:rsidRPr="00680E5D">
        <w:rPr>
          <w:rFonts w:ascii="Times New Roman" w:hAnsi="Times New Roman" w:cs="Times New Roman"/>
          <w:sz w:val="24"/>
          <w:szCs w:val="24"/>
        </w:rPr>
        <w:t>tors that h</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ve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no</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f</w:t>
      </w:r>
      <w:r w:rsidRPr="00680E5D">
        <w:rPr>
          <w:rFonts w:ascii="Times New Roman" w:hAnsi="Times New Roman" w:cs="Times New Roman"/>
          <w:spacing w:val="-2"/>
          <w:sz w:val="24"/>
          <w:szCs w:val="24"/>
        </w:rPr>
        <w:t>a</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i</w:t>
      </w:r>
      <w:r w:rsidRPr="00680E5D">
        <w:rPr>
          <w:rFonts w:ascii="Times New Roman" w:hAnsi="Times New Roman" w:cs="Times New Roman"/>
          <w:spacing w:val="1"/>
          <w:sz w:val="24"/>
          <w:szCs w:val="24"/>
        </w:rPr>
        <w:t>l</w:t>
      </w:r>
      <w:r w:rsidRPr="00680E5D">
        <w:rPr>
          <w:rFonts w:ascii="Times New Roman" w:hAnsi="Times New Roman" w:cs="Times New Roman"/>
          <w:sz w:val="24"/>
          <w:szCs w:val="24"/>
        </w:rPr>
        <w:t>i</w:t>
      </w:r>
      <w:r w:rsidRPr="00680E5D">
        <w:rPr>
          <w:rFonts w:ascii="Times New Roman" w:hAnsi="Times New Roman" w:cs="Times New Roman"/>
          <w:spacing w:val="1"/>
          <w:sz w:val="24"/>
          <w:szCs w:val="24"/>
        </w:rPr>
        <w:t>t</w:t>
      </w:r>
      <w:r w:rsidRPr="00680E5D">
        <w:rPr>
          <w:rFonts w:ascii="Times New Roman" w:hAnsi="Times New Roman" w:cs="Times New Roman"/>
          <w:sz w:val="24"/>
          <w:szCs w:val="24"/>
        </w:rPr>
        <w:t xml:space="preserve">ies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 xml:space="preserve">nd no </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mp</w:t>
      </w:r>
      <w:r w:rsidRPr="00680E5D">
        <w:rPr>
          <w:rFonts w:ascii="Times New Roman" w:hAnsi="Times New Roman" w:cs="Times New Roman"/>
          <w:spacing w:val="1"/>
          <w:sz w:val="24"/>
          <w:szCs w:val="24"/>
        </w:rPr>
        <w:t>l</w:t>
      </w:r>
      <w:r w:rsidRPr="00680E5D">
        <w:rPr>
          <w:rFonts w:ascii="Times New Roman" w:hAnsi="Times New Roman" w:cs="Times New Roman"/>
          <w:spacing w:val="5"/>
          <w:sz w:val="24"/>
          <w:szCs w:val="24"/>
        </w:rPr>
        <w:t>o</w:t>
      </w:r>
      <w:r w:rsidRPr="00680E5D">
        <w:rPr>
          <w:rFonts w:ascii="Times New Roman" w:hAnsi="Times New Roman" w:cs="Times New Roman"/>
          <w:spacing w:val="-5"/>
          <w:sz w:val="24"/>
          <w:szCs w:val="24"/>
        </w:rPr>
        <w:t>y</w:t>
      </w:r>
      <w:r w:rsidRPr="00680E5D">
        <w:rPr>
          <w:rFonts w:ascii="Times New Roman" w:hAnsi="Times New Roman" w:cs="Times New Roman"/>
          <w:spacing w:val="1"/>
          <w:sz w:val="24"/>
          <w:szCs w:val="24"/>
        </w:rPr>
        <w:t>e</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s wo</w:t>
      </w:r>
      <w:r w:rsidRPr="00680E5D">
        <w:rPr>
          <w:rFonts w:ascii="Times New Roman" w:hAnsi="Times New Roman" w:cs="Times New Roman"/>
          <w:spacing w:val="-1"/>
          <w:sz w:val="24"/>
          <w:szCs w:val="24"/>
        </w:rPr>
        <w:t>r</w:t>
      </w:r>
      <w:r w:rsidRPr="00680E5D">
        <w:rPr>
          <w:rFonts w:ascii="Times New Roman" w:hAnsi="Times New Roman" w:cs="Times New Roman"/>
          <w:sz w:val="24"/>
          <w:szCs w:val="24"/>
        </w:rPr>
        <w:t>ki</w:t>
      </w:r>
      <w:r w:rsidRPr="00680E5D">
        <w:rPr>
          <w:rFonts w:ascii="Times New Roman" w:hAnsi="Times New Roman" w:cs="Times New Roman"/>
          <w:spacing w:val="3"/>
          <w:sz w:val="24"/>
          <w:szCs w:val="24"/>
        </w:rPr>
        <w:t>n</w:t>
      </w:r>
      <w:r w:rsidRPr="00680E5D">
        <w:rPr>
          <w:rFonts w:ascii="Times New Roman" w:hAnsi="Times New Roman" w:cs="Times New Roman"/>
          <w:sz w:val="24"/>
          <w:szCs w:val="24"/>
        </w:rPr>
        <w:t>g</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in N</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 xml:space="preserve">w </w:t>
      </w:r>
      <w:r w:rsidRPr="00680E5D">
        <w:rPr>
          <w:rFonts w:ascii="Times New Roman" w:hAnsi="Times New Roman" w:cs="Times New Roman"/>
          <w:spacing w:val="2"/>
          <w:sz w:val="24"/>
          <w:szCs w:val="24"/>
        </w:rPr>
        <w:t>M</w:t>
      </w:r>
      <w:r w:rsidRPr="00680E5D">
        <w:rPr>
          <w:rFonts w:ascii="Times New Roman" w:hAnsi="Times New Roman" w:cs="Times New Roman"/>
          <w:spacing w:val="-1"/>
          <w:sz w:val="24"/>
          <w:szCs w:val="24"/>
        </w:rPr>
        <w:t>e</w:t>
      </w:r>
      <w:r w:rsidRPr="00680E5D">
        <w:rPr>
          <w:rFonts w:ascii="Times New Roman" w:hAnsi="Times New Roman" w:cs="Times New Roman"/>
          <w:spacing w:val="2"/>
          <w:sz w:val="24"/>
          <w:szCs w:val="24"/>
        </w:rPr>
        <w:t>x</w:t>
      </w:r>
      <w:r w:rsidRPr="00680E5D">
        <w:rPr>
          <w:rFonts w:ascii="Times New Roman" w:hAnsi="Times New Roman" w:cs="Times New Roman"/>
          <w:spacing w:val="-2"/>
          <w:sz w:val="24"/>
          <w:szCs w:val="24"/>
        </w:rPr>
        <w:t>i</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 xml:space="preserve">o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 xml:space="preserve">re </w:t>
      </w:r>
      <w:r w:rsidRPr="00680E5D">
        <w:rPr>
          <w:rFonts w:ascii="Times New Roman" w:hAnsi="Times New Roman" w:cs="Times New Roman"/>
          <w:spacing w:val="-1"/>
          <w:sz w:val="24"/>
          <w:szCs w:val="24"/>
        </w:rPr>
        <w:t>e</w:t>
      </w:r>
      <w:r w:rsidRPr="00680E5D">
        <w:rPr>
          <w:rFonts w:ascii="Times New Roman" w:hAnsi="Times New Roman" w:cs="Times New Roman"/>
          <w:spacing w:val="2"/>
          <w:sz w:val="24"/>
          <w:szCs w:val="24"/>
        </w:rPr>
        <w:t>x</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mpt</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if the</w:t>
      </w:r>
      <w:r w:rsidRPr="00680E5D">
        <w:rPr>
          <w:rFonts w:ascii="Times New Roman" w:hAnsi="Times New Roman" w:cs="Times New Roman"/>
          <w:spacing w:val="-1"/>
          <w:sz w:val="24"/>
          <w:szCs w:val="24"/>
        </w:rPr>
        <w:t xml:space="preserve"> c</w:t>
      </w:r>
      <w:r w:rsidRPr="00680E5D">
        <w:rPr>
          <w:rFonts w:ascii="Times New Roman" w:hAnsi="Times New Roman" w:cs="Times New Roman"/>
          <w:sz w:val="24"/>
          <w:szCs w:val="24"/>
        </w:rPr>
        <w:t>ontr</w:t>
      </w:r>
      <w:r w:rsidRPr="00680E5D">
        <w:rPr>
          <w:rFonts w:ascii="Times New Roman" w:hAnsi="Times New Roman" w:cs="Times New Roman"/>
          <w:spacing w:val="-1"/>
          <w:sz w:val="24"/>
          <w:szCs w:val="24"/>
        </w:rPr>
        <w:t>ac</w:t>
      </w:r>
      <w:r w:rsidRPr="00680E5D">
        <w:rPr>
          <w:rFonts w:ascii="Times New Roman" w:hAnsi="Times New Roman" w:cs="Times New Roman"/>
          <w:sz w:val="24"/>
          <w:szCs w:val="24"/>
        </w:rPr>
        <w:t xml:space="preserve">t </w:t>
      </w:r>
      <w:r w:rsidRPr="00680E5D">
        <w:rPr>
          <w:rFonts w:ascii="Times New Roman" w:hAnsi="Times New Roman" w:cs="Times New Roman"/>
          <w:spacing w:val="1"/>
          <w:sz w:val="24"/>
          <w:szCs w:val="24"/>
        </w:rPr>
        <w:t>i</w:t>
      </w:r>
      <w:r w:rsidRPr="00680E5D">
        <w:rPr>
          <w:rFonts w:ascii="Times New Roman" w:hAnsi="Times New Roman" w:cs="Times New Roman"/>
          <w:sz w:val="24"/>
          <w:szCs w:val="24"/>
        </w:rPr>
        <w:t>s dir</w:t>
      </w:r>
      <w:r w:rsidRPr="00680E5D">
        <w:rPr>
          <w:rFonts w:ascii="Times New Roman" w:hAnsi="Times New Roman" w:cs="Times New Roman"/>
          <w:spacing w:val="-2"/>
          <w:sz w:val="24"/>
          <w:szCs w:val="24"/>
        </w:rPr>
        <w:t>e</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t</w:t>
      </w:r>
      <w:r w:rsidRPr="00680E5D">
        <w:rPr>
          <w:rFonts w:ascii="Times New Roman" w:hAnsi="Times New Roman" w:cs="Times New Roman"/>
          <w:spacing w:val="3"/>
          <w:sz w:val="24"/>
          <w:szCs w:val="24"/>
        </w:rPr>
        <w:t>l</w:t>
      </w:r>
      <w:r w:rsidRPr="00680E5D">
        <w:rPr>
          <w:rFonts w:ascii="Times New Roman" w:hAnsi="Times New Roman" w:cs="Times New Roman"/>
          <w:sz w:val="24"/>
          <w:szCs w:val="24"/>
        </w:rPr>
        <w:t>y</w:t>
      </w:r>
      <w:r w:rsidRPr="00680E5D">
        <w:rPr>
          <w:rFonts w:ascii="Times New Roman" w:hAnsi="Times New Roman" w:cs="Times New Roman"/>
          <w:spacing w:val="-3"/>
          <w:sz w:val="24"/>
          <w:szCs w:val="24"/>
        </w:rPr>
        <w:t xml:space="preserve"> </w:t>
      </w:r>
      <w:r w:rsidRPr="00680E5D">
        <w:rPr>
          <w:rFonts w:ascii="Times New Roman" w:hAnsi="Times New Roman" w:cs="Times New Roman"/>
          <w:sz w:val="24"/>
          <w:szCs w:val="24"/>
        </w:rPr>
        <w:t xml:space="preserve">with </w:t>
      </w:r>
      <w:r w:rsidRPr="00680E5D">
        <w:rPr>
          <w:rFonts w:ascii="Times New Roman" w:hAnsi="Times New Roman" w:cs="Times New Roman"/>
          <w:spacing w:val="1"/>
          <w:sz w:val="24"/>
          <w:szCs w:val="24"/>
        </w:rPr>
        <w:t>t</w:t>
      </w:r>
      <w:r w:rsidRPr="00680E5D">
        <w:rPr>
          <w:rFonts w:ascii="Times New Roman" w:hAnsi="Times New Roman" w:cs="Times New Roman"/>
          <w:sz w:val="24"/>
          <w:szCs w:val="24"/>
        </w:rPr>
        <w:t>he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ou</w:t>
      </w:r>
      <w:r w:rsidRPr="00680E5D">
        <w:rPr>
          <w:rFonts w:ascii="Times New Roman" w:hAnsi="Times New Roman" w:cs="Times New Roman"/>
          <w:spacing w:val="3"/>
          <w:sz w:val="24"/>
          <w:szCs w:val="24"/>
        </w:rPr>
        <w:t>t</w:t>
      </w:r>
      <w:r w:rsidRPr="00680E5D">
        <w:rPr>
          <w:rFonts w:ascii="Times New Roman" w:hAnsi="Times New Roman" w:cs="Times New Roman"/>
          <w:spacing w:val="2"/>
          <w:sz w:val="24"/>
          <w:szCs w:val="24"/>
        </w:rPr>
        <w:t>-</w:t>
      </w:r>
      <w:r w:rsidRPr="00680E5D">
        <w:rPr>
          <w:rFonts w:ascii="Times New Roman" w:hAnsi="Times New Roman" w:cs="Times New Roman"/>
          <w:sz w:val="24"/>
          <w:szCs w:val="24"/>
        </w:rPr>
        <w:t>o</w:t>
      </w:r>
      <w:r w:rsidRPr="00680E5D">
        <w:rPr>
          <w:rFonts w:ascii="Times New Roman" w:hAnsi="Times New Roman" w:cs="Times New Roman"/>
          <w:spacing w:val="-1"/>
          <w:sz w:val="24"/>
          <w:szCs w:val="24"/>
        </w:rPr>
        <w:t>f-</w:t>
      </w:r>
      <w:r w:rsidRPr="00680E5D">
        <w:rPr>
          <w:rFonts w:ascii="Times New Roman" w:hAnsi="Times New Roman" w:cs="Times New Roman"/>
          <w:sz w:val="24"/>
          <w:szCs w:val="24"/>
        </w:rPr>
        <w:t>state</w:t>
      </w:r>
      <w:r w:rsidRPr="00680E5D">
        <w:rPr>
          <w:rFonts w:ascii="Times New Roman" w:hAnsi="Times New Roman" w:cs="Times New Roman"/>
          <w:spacing w:val="-1"/>
          <w:sz w:val="24"/>
          <w:szCs w:val="24"/>
        </w:rPr>
        <w:t xml:space="preserve"> C</w:t>
      </w:r>
      <w:r w:rsidRPr="00680E5D">
        <w:rPr>
          <w:rFonts w:ascii="Times New Roman" w:hAnsi="Times New Roman" w:cs="Times New Roman"/>
          <w:sz w:val="24"/>
          <w:szCs w:val="24"/>
        </w:rPr>
        <w:t>ontr</w:t>
      </w:r>
      <w:r w:rsidRPr="00680E5D">
        <w:rPr>
          <w:rFonts w:ascii="Times New Roman" w:hAnsi="Times New Roman" w:cs="Times New Roman"/>
          <w:spacing w:val="1"/>
          <w:sz w:val="24"/>
          <w:szCs w:val="24"/>
        </w:rPr>
        <w:t>a</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tor, is f</w:t>
      </w:r>
      <w:r w:rsidRPr="00680E5D">
        <w:rPr>
          <w:rFonts w:ascii="Times New Roman" w:hAnsi="Times New Roman" w:cs="Times New Roman"/>
          <w:spacing w:val="-1"/>
          <w:sz w:val="24"/>
          <w:szCs w:val="24"/>
        </w:rPr>
        <w:t>u</w:t>
      </w:r>
      <w:r w:rsidRPr="00680E5D">
        <w:rPr>
          <w:rFonts w:ascii="Times New Roman" w:hAnsi="Times New Roman" w:cs="Times New Roman"/>
          <w:sz w:val="24"/>
          <w:szCs w:val="24"/>
        </w:rPr>
        <w:t>lfil</w:t>
      </w:r>
      <w:r w:rsidRPr="00680E5D">
        <w:rPr>
          <w:rFonts w:ascii="Times New Roman" w:hAnsi="Times New Roman" w:cs="Times New Roman"/>
          <w:spacing w:val="3"/>
          <w:sz w:val="24"/>
          <w:szCs w:val="24"/>
        </w:rPr>
        <w:t>l</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d dir</w:t>
      </w:r>
      <w:r w:rsidRPr="00680E5D">
        <w:rPr>
          <w:rFonts w:ascii="Times New Roman" w:hAnsi="Times New Roman" w:cs="Times New Roman"/>
          <w:spacing w:val="-1"/>
          <w:sz w:val="24"/>
          <w:szCs w:val="24"/>
        </w:rPr>
        <w:t>ec</w:t>
      </w:r>
      <w:r w:rsidRPr="00680E5D">
        <w:rPr>
          <w:rFonts w:ascii="Times New Roman" w:hAnsi="Times New Roman" w:cs="Times New Roman"/>
          <w:sz w:val="24"/>
          <w:szCs w:val="24"/>
        </w:rPr>
        <w:t>t</w:t>
      </w:r>
      <w:r w:rsidRPr="00680E5D">
        <w:rPr>
          <w:rFonts w:ascii="Times New Roman" w:hAnsi="Times New Roman" w:cs="Times New Roman"/>
          <w:spacing w:val="6"/>
          <w:sz w:val="24"/>
          <w:szCs w:val="24"/>
        </w:rPr>
        <w:t>l</w:t>
      </w:r>
      <w:r w:rsidRPr="00680E5D">
        <w:rPr>
          <w:rFonts w:ascii="Times New Roman" w:hAnsi="Times New Roman" w:cs="Times New Roman"/>
          <w:sz w:val="24"/>
          <w:szCs w:val="24"/>
        </w:rPr>
        <w:t xml:space="preserve">y </w:t>
      </w:r>
      <w:r w:rsidRPr="00680E5D">
        <w:rPr>
          <w:rFonts w:ascii="Times New Roman" w:hAnsi="Times New Roman" w:cs="Times New Roman"/>
          <w:spacing w:val="2"/>
          <w:sz w:val="24"/>
          <w:szCs w:val="24"/>
        </w:rPr>
        <w:t>b</w:t>
      </w:r>
      <w:r w:rsidRPr="00680E5D">
        <w:rPr>
          <w:rFonts w:ascii="Times New Roman" w:hAnsi="Times New Roman" w:cs="Times New Roman"/>
          <w:sz w:val="24"/>
          <w:szCs w:val="24"/>
        </w:rPr>
        <w:t>y</w:t>
      </w:r>
      <w:r w:rsidRPr="00680E5D">
        <w:rPr>
          <w:rFonts w:ascii="Times New Roman" w:hAnsi="Times New Roman" w:cs="Times New Roman"/>
          <w:spacing w:val="-5"/>
          <w:sz w:val="24"/>
          <w:szCs w:val="24"/>
        </w:rPr>
        <w:t xml:space="preserve"> </w:t>
      </w:r>
      <w:r w:rsidRPr="00680E5D">
        <w:rPr>
          <w:rFonts w:ascii="Times New Roman" w:hAnsi="Times New Roman" w:cs="Times New Roman"/>
          <w:sz w:val="24"/>
          <w:szCs w:val="24"/>
        </w:rPr>
        <w:t>the ou</w:t>
      </w:r>
      <w:r w:rsidRPr="00680E5D">
        <w:rPr>
          <w:rFonts w:ascii="Times New Roman" w:hAnsi="Times New Roman" w:cs="Times New Roman"/>
          <w:spacing w:val="3"/>
          <w:sz w:val="24"/>
          <w:szCs w:val="24"/>
        </w:rPr>
        <w:t>t</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o</w:t>
      </w:r>
      <w:r w:rsidRPr="00680E5D">
        <w:rPr>
          <w:rFonts w:ascii="Times New Roman" w:hAnsi="Times New Roman" w:cs="Times New Roman"/>
          <w:spacing w:val="2"/>
          <w:sz w:val="24"/>
          <w:szCs w:val="24"/>
        </w:rPr>
        <w:t>f</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state</w:t>
      </w:r>
      <w:r w:rsidRPr="00680E5D">
        <w:rPr>
          <w:rFonts w:ascii="Times New Roman" w:hAnsi="Times New Roman" w:cs="Times New Roman"/>
          <w:spacing w:val="-1"/>
          <w:sz w:val="24"/>
          <w:szCs w:val="24"/>
        </w:rPr>
        <w:t xml:space="preserve"> C</w:t>
      </w:r>
      <w:r w:rsidRPr="00680E5D">
        <w:rPr>
          <w:rFonts w:ascii="Times New Roman" w:hAnsi="Times New Roman" w:cs="Times New Roman"/>
          <w:sz w:val="24"/>
          <w:szCs w:val="24"/>
        </w:rPr>
        <w:t>ontr</w:t>
      </w:r>
      <w:r w:rsidRPr="00680E5D">
        <w:rPr>
          <w:rFonts w:ascii="Times New Roman" w:hAnsi="Times New Roman" w:cs="Times New Roman"/>
          <w:spacing w:val="1"/>
          <w:sz w:val="24"/>
          <w:szCs w:val="24"/>
        </w:rPr>
        <w:t>a</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to</w:t>
      </w:r>
      <w:r w:rsidRPr="00680E5D">
        <w:rPr>
          <w:rFonts w:ascii="Times New Roman" w:hAnsi="Times New Roman" w:cs="Times New Roman"/>
          <w:spacing w:val="-10"/>
          <w:sz w:val="24"/>
          <w:szCs w:val="24"/>
        </w:rPr>
        <w:t>r</w:t>
      </w:r>
      <w:r w:rsidRPr="00680E5D">
        <w:rPr>
          <w:rFonts w:ascii="Times New Roman" w:hAnsi="Times New Roman" w:cs="Times New Roman"/>
          <w:sz w:val="24"/>
          <w:szCs w:val="24"/>
        </w:rPr>
        <w:t xml:space="preserve">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nd is not pass</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d thr</w:t>
      </w:r>
      <w:r w:rsidRPr="00680E5D">
        <w:rPr>
          <w:rFonts w:ascii="Times New Roman" w:hAnsi="Times New Roman" w:cs="Times New Roman"/>
          <w:spacing w:val="2"/>
          <w:sz w:val="24"/>
          <w:szCs w:val="24"/>
        </w:rPr>
        <w:t>o</w:t>
      </w:r>
      <w:r w:rsidRPr="00680E5D">
        <w:rPr>
          <w:rFonts w:ascii="Times New Roman" w:hAnsi="Times New Roman" w:cs="Times New Roman"/>
          <w:sz w:val="24"/>
          <w:szCs w:val="24"/>
        </w:rPr>
        <w:t>u</w:t>
      </w:r>
      <w:r w:rsidRPr="00680E5D">
        <w:rPr>
          <w:rFonts w:ascii="Times New Roman" w:hAnsi="Times New Roman" w:cs="Times New Roman"/>
          <w:spacing w:val="-2"/>
          <w:sz w:val="24"/>
          <w:szCs w:val="24"/>
        </w:rPr>
        <w:t>g</w:t>
      </w:r>
      <w:r w:rsidRPr="00680E5D">
        <w:rPr>
          <w:rFonts w:ascii="Times New Roman" w:hAnsi="Times New Roman" w:cs="Times New Roman"/>
          <w:sz w:val="24"/>
          <w:szCs w:val="24"/>
        </w:rPr>
        <w:t>h a</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l</w:t>
      </w:r>
      <w:r w:rsidRPr="00680E5D">
        <w:rPr>
          <w:rFonts w:ascii="Times New Roman" w:hAnsi="Times New Roman" w:cs="Times New Roman"/>
          <w:spacing w:val="3"/>
          <w:sz w:val="24"/>
          <w:szCs w:val="24"/>
        </w:rPr>
        <w:t>o</w:t>
      </w:r>
      <w:r w:rsidRPr="00680E5D">
        <w:rPr>
          <w:rFonts w:ascii="Times New Roman" w:hAnsi="Times New Roman" w:cs="Times New Roman"/>
          <w:spacing w:val="-1"/>
          <w:sz w:val="24"/>
          <w:szCs w:val="24"/>
        </w:rPr>
        <w:t>ca</w:t>
      </w:r>
      <w:r w:rsidRPr="00680E5D">
        <w:rPr>
          <w:rFonts w:ascii="Times New Roman" w:hAnsi="Times New Roman" w:cs="Times New Roman"/>
          <w:sz w:val="24"/>
          <w:szCs w:val="24"/>
        </w:rPr>
        <w:t>l</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Contr</w:t>
      </w:r>
      <w:r w:rsidRPr="00680E5D">
        <w:rPr>
          <w:rFonts w:ascii="Times New Roman" w:hAnsi="Times New Roman" w:cs="Times New Roman"/>
          <w:spacing w:val="-1"/>
          <w:sz w:val="24"/>
          <w:szCs w:val="24"/>
        </w:rPr>
        <w:t>ac</w:t>
      </w:r>
      <w:r w:rsidRPr="00680E5D">
        <w:rPr>
          <w:rFonts w:ascii="Times New Roman" w:hAnsi="Times New Roman" w:cs="Times New Roman"/>
          <w:sz w:val="24"/>
          <w:szCs w:val="24"/>
        </w:rPr>
        <w:t>tor. Ho</w:t>
      </w:r>
      <w:r w:rsidRPr="00680E5D">
        <w:rPr>
          <w:rFonts w:ascii="Times New Roman" w:hAnsi="Times New Roman" w:cs="Times New Roman"/>
          <w:spacing w:val="-1"/>
          <w:sz w:val="24"/>
          <w:szCs w:val="24"/>
        </w:rPr>
        <w:t>we</w:t>
      </w:r>
      <w:r w:rsidRPr="00680E5D">
        <w:rPr>
          <w:rFonts w:ascii="Times New Roman" w:hAnsi="Times New Roman" w:cs="Times New Roman"/>
          <w:sz w:val="24"/>
          <w:szCs w:val="24"/>
        </w:rPr>
        <w:t>v</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r, su</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h ou</w:t>
      </w:r>
      <w:r w:rsidRPr="00680E5D">
        <w:rPr>
          <w:rFonts w:ascii="Times New Roman" w:hAnsi="Times New Roman" w:cs="Times New Roman"/>
          <w:spacing w:val="1"/>
          <w:sz w:val="24"/>
          <w:szCs w:val="24"/>
        </w:rPr>
        <w:t>t</w:t>
      </w:r>
      <w:r w:rsidRPr="00680E5D">
        <w:rPr>
          <w:rFonts w:ascii="Times New Roman" w:hAnsi="Times New Roman" w:cs="Times New Roman"/>
          <w:spacing w:val="-1"/>
          <w:sz w:val="24"/>
          <w:szCs w:val="24"/>
        </w:rPr>
        <w:t>-</w:t>
      </w:r>
      <w:r w:rsidRPr="00680E5D">
        <w:rPr>
          <w:rFonts w:ascii="Times New Roman" w:hAnsi="Times New Roman" w:cs="Times New Roman"/>
          <w:sz w:val="24"/>
          <w:szCs w:val="24"/>
        </w:rPr>
        <w:t>o</w:t>
      </w:r>
      <w:r w:rsidRPr="00680E5D">
        <w:rPr>
          <w:rFonts w:ascii="Times New Roman" w:hAnsi="Times New Roman" w:cs="Times New Roman"/>
          <w:spacing w:val="-1"/>
          <w:sz w:val="24"/>
          <w:szCs w:val="24"/>
        </w:rPr>
        <w:t>f-</w:t>
      </w:r>
      <w:r w:rsidRPr="00680E5D">
        <w:rPr>
          <w:rFonts w:ascii="Times New Roman" w:hAnsi="Times New Roman" w:cs="Times New Roman"/>
          <w:sz w:val="24"/>
          <w:szCs w:val="24"/>
        </w:rPr>
        <w:t>state</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O</w:t>
      </w:r>
      <w:r w:rsidRPr="00680E5D">
        <w:rPr>
          <w:rFonts w:ascii="Times New Roman" w:hAnsi="Times New Roman" w:cs="Times New Roman"/>
          <w:spacing w:val="-1"/>
          <w:sz w:val="24"/>
          <w:szCs w:val="24"/>
        </w:rPr>
        <w:t>f</w:t>
      </w:r>
      <w:r w:rsidRPr="00680E5D">
        <w:rPr>
          <w:rFonts w:ascii="Times New Roman" w:hAnsi="Times New Roman" w:cs="Times New Roman"/>
          <w:spacing w:val="1"/>
          <w:sz w:val="24"/>
          <w:szCs w:val="24"/>
        </w:rPr>
        <w:t>f</w:t>
      </w:r>
      <w:r w:rsidRPr="00680E5D">
        <w:rPr>
          <w:rFonts w:ascii="Times New Roman" w:hAnsi="Times New Roman" w:cs="Times New Roman"/>
          <w:spacing w:val="-1"/>
          <w:sz w:val="24"/>
          <w:szCs w:val="24"/>
        </w:rPr>
        <w:t>e</w:t>
      </w:r>
      <w:r w:rsidRPr="00680E5D">
        <w:rPr>
          <w:rFonts w:ascii="Times New Roman" w:hAnsi="Times New Roman" w:cs="Times New Roman"/>
          <w:sz w:val="24"/>
          <w:szCs w:val="24"/>
        </w:rPr>
        <w:t>ro</w:t>
      </w:r>
      <w:r w:rsidRPr="00680E5D">
        <w:rPr>
          <w:rFonts w:ascii="Times New Roman" w:hAnsi="Times New Roman" w:cs="Times New Roman"/>
          <w:spacing w:val="1"/>
          <w:sz w:val="24"/>
          <w:szCs w:val="24"/>
        </w:rPr>
        <w:t>r</w:t>
      </w:r>
      <w:r w:rsidRPr="00680E5D">
        <w:rPr>
          <w:rFonts w:ascii="Times New Roman" w:hAnsi="Times New Roman" w:cs="Times New Roman"/>
          <w:sz w:val="24"/>
          <w:szCs w:val="24"/>
        </w:rPr>
        <w:t>s mu</w:t>
      </w:r>
      <w:r w:rsidRPr="00680E5D">
        <w:rPr>
          <w:rFonts w:ascii="Times New Roman" w:hAnsi="Times New Roman" w:cs="Times New Roman"/>
          <w:spacing w:val="1"/>
          <w:sz w:val="24"/>
          <w:szCs w:val="24"/>
        </w:rPr>
        <w:t>s</w:t>
      </w:r>
      <w:r w:rsidRPr="00680E5D">
        <w:rPr>
          <w:rFonts w:ascii="Times New Roman" w:hAnsi="Times New Roman" w:cs="Times New Roman"/>
          <w:sz w:val="24"/>
          <w:szCs w:val="24"/>
        </w:rPr>
        <w:t>t s</w:t>
      </w:r>
      <w:r w:rsidRPr="00680E5D">
        <w:rPr>
          <w:rFonts w:ascii="Times New Roman" w:hAnsi="Times New Roman" w:cs="Times New Roman"/>
          <w:spacing w:val="1"/>
          <w:sz w:val="24"/>
          <w:szCs w:val="24"/>
        </w:rPr>
        <w:t>t</w:t>
      </w:r>
      <w:r w:rsidRPr="00680E5D">
        <w:rPr>
          <w:rFonts w:ascii="Times New Roman" w:hAnsi="Times New Roman" w:cs="Times New Roman"/>
          <w:sz w:val="24"/>
          <w:szCs w:val="24"/>
        </w:rPr>
        <w:t>i</w:t>
      </w:r>
      <w:r w:rsidRPr="00680E5D">
        <w:rPr>
          <w:rFonts w:ascii="Times New Roman" w:hAnsi="Times New Roman" w:cs="Times New Roman"/>
          <w:spacing w:val="-1"/>
          <w:sz w:val="24"/>
          <w:szCs w:val="24"/>
        </w:rPr>
        <w:t>l</w:t>
      </w:r>
      <w:r w:rsidRPr="00680E5D">
        <w:rPr>
          <w:rFonts w:ascii="Times New Roman" w:hAnsi="Times New Roman" w:cs="Times New Roman"/>
          <w:sz w:val="24"/>
          <w:szCs w:val="24"/>
        </w:rPr>
        <w:t>l sub</w:t>
      </w:r>
      <w:r w:rsidRPr="00680E5D">
        <w:rPr>
          <w:rFonts w:ascii="Times New Roman" w:hAnsi="Times New Roman" w:cs="Times New Roman"/>
          <w:spacing w:val="1"/>
          <w:sz w:val="24"/>
          <w:szCs w:val="24"/>
        </w:rPr>
        <w:t>m</w:t>
      </w:r>
      <w:r w:rsidRPr="00680E5D">
        <w:rPr>
          <w:rFonts w:ascii="Times New Roman" w:hAnsi="Times New Roman" w:cs="Times New Roman"/>
          <w:sz w:val="24"/>
          <w:szCs w:val="24"/>
        </w:rPr>
        <w:t>it</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a</w:t>
      </w:r>
      <w:r w:rsidRPr="00680E5D">
        <w:rPr>
          <w:rFonts w:ascii="Times New Roman" w:hAnsi="Times New Roman" w:cs="Times New Roman"/>
          <w:spacing w:val="-1"/>
          <w:sz w:val="24"/>
          <w:szCs w:val="24"/>
        </w:rPr>
        <w:t xml:space="preserve"> </w:t>
      </w:r>
      <w:r w:rsidRPr="00680E5D">
        <w:rPr>
          <w:rFonts w:ascii="Times New Roman" w:hAnsi="Times New Roman" w:cs="Times New Roman"/>
          <w:sz w:val="24"/>
          <w:szCs w:val="24"/>
        </w:rPr>
        <w:t>stat</w:t>
      </w:r>
      <w:r w:rsidRPr="00680E5D">
        <w:rPr>
          <w:rFonts w:ascii="Times New Roman" w:hAnsi="Times New Roman" w:cs="Times New Roman"/>
          <w:spacing w:val="-3"/>
          <w:sz w:val="24"/>
          <w:szCs w:val="24"/>
        </w:rPr>
        <w:t>e</w:t>
      </w:r>
      <w:r w:rsidRPr="00680E5D">
        <w:rPr>
          <w:rFonts w:ascii="Times New Roman" w:hAnsi="Times New Roman" w:cs="Times New Roman"/>
          <w:sz w:val="24"/>
          <w:szCs w:val="24"/>
        </w:rPr>
        <w:t>ment of</w:t>
      </w:r>
      <w:r w:rsidRPr="00680E5D">
        <w:rPr>
          <w:rFonts w:ascii="Times New Roman" w:hAnsi="Times New Roman" w:cs="Times New Roman"/>
          <w:spacing w:val="-1"/>
          <w:sz w:val="24"/>
          <w:szCs w:val="24"/>
        </w:rPr>
        <w:t xml:space="preserve"> c</w:t>
      </w:r>
      <w:r w:rsidRPr="00680E5D">
        <w:rPr>
          <w:rFonts w:ascii="Times New Roman" w:hAnsi="Times New Roman" w:cs="Times New Roman"/>
          <w:sz w:val="24"/>
          <w:szCs w:val="24"/>
        </w:rPr>
        <w:t>on</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u</w:t>
      </w:r>
      <w:r w:rsidRPr="00680E5D">
        <w:rPr>
          <w:rFonts w:ascii="Times New Roman" w:hAnsi="Times New Roman" w:cs="Times New Roman"/>
          <w:spacing w:val="1"/>
          <w:sz w:val="24"/>
          <w:szCs w:val="24"/>
        </w:rPr>
        <w:t>r</w:t>
      </w:r>
      <w:r w:rsidRPr="00680E5D">
        <w:rPr>
          <w:rFonts w:ascii="Times New Roman" w:hAnsi="Times New Roman" w:cs="Times New Roman"/>
          <w:sz w:val="24"/>
          <w:szCs w:val="24"/>
        </w:rPr>
        <w:t>r</w:t>
      </w:r>
      <w:r w:rsidRPr="00680E5D">
        <w:rPr>
          <w:rFonts w:ascii="Times New Roman" w:hAnsi="Times New Roman" w:cs="Times New Roman"/>
          <w:spacing w:val="-2"/>
          <w:sz w:val="24"/>
          <w:szCs w:val="24"/>
        </w:rPr>
        <w:t>e</w:t>
      </w:r>
      <w:r w:rsidRPr="00680E5D">
        <w:rPr>
          <w:rFonts w:ascii="Times New Roman" w:hAnsi="Times New Roman" w:cs="Times New Roman"/>
          <w:sz w:val="24"/>
          <w:szCs w:val="24"/>
        </w:rPr>
        <w:t>n</w:t>
      </w:r>
      <w:r w:rsidRPr="00680E5D">
        <w:rPr>
          <w:rFonts w:ascii="Times New Roman" w:hAnsi="Times New Roman" w:cs="Times New Roman"/>
          <w:spacing w:val="1"/>
          <w:sz w:val="24"/>
          <w:szCs w:val="24"/>
        </w:rPr>
        <w:t>c</w:t>
      </w:r>
      <w:r w:rsidRPr="00680E5D">
        <w:rPr>
          <w:rFonts w:ascii="Times New Roman" w:hAnsi="Times New Roman" w:cs="Times New Roman"/>
          <w:sz w:val="24"/>
          <w:szCs w:val="24"/>
        </w:rPr>
        <w:t>e</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that</w:t>
      </w:r>
      <w:r w:rsidRPr="00680E5D">
        <w:rPr>
          <w:rFonts w:ascii="Times New Roman" w:hAnsi="Times New Roman" w:cs="Times New Roman"/>
          <w:spacing w:val="2"/>
          <w:sz w:val="24"/>
          <w:szCs w:val="24"/>
        </w:rPr>
        <w:t xml:space="preserve"> </w:t>
      </w:r>
      <w:r w:rsidRPr="00680E5D">
        <w:rPr>
          <w:rFonts w:ascii="Times New Roman" w:hAnsi="Times New Roman" w:cs="Times New Roman"/>
          <w:sz w:val="24"/>
          <w:szCs w:val="24"/>
        </w:rPr>
        <w:t>r</w:t>
      </w:r>
      <w:r w:rsidRPr="00680E5D">
        <w:rPr>
          <w:rFonts w:ascii="Times New Roman" w:hAnsi="Times New Roman" w:cs="Times New Roman"/>
          <w:spacing w:val="-2"/>
          <w:sz w:val="24"/>
          <w:szCs w:val="24"/>
        </w:rPr>
        <w:t>e</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 xml:space="preserve">ds </w:t>
      </w:r>
      <w:r w:rsidRPr="00680E5D">
        <w:rPr>
          <w:rFonts w:ascii="Times New Roman" w:hAnsi="Times New Roman" w:cs="Times New Roman"/>
          <w:spacing w:val="-1"/>
          <w:sz w:val="24"/>
          <w:szCs w:val="24"/>
        </w:rPr>
        <w:t>a</w:t>
      </w:r>
      <w:r w:rsidRPr="00680E5D">
        <w:rPr>
          <w:rFonts w:ascii="Times New Roman" w:hAnsi="Times New Roman" w:cs="Times New Roman"/>
          <w:sz w:val="24"/>
          <w:szCs w:val="24"/>
        </w:rPr>
        <w:t>s follows:</w:t>
      </w:r>
      <w:r w:rsidRPr="00680E5D">
        <w:rPr>
          <w:rFonts w:ascii="Times New Roman" w:hAnsi="Times New Roman" w:cs="Times New Roman"/>
          <w:spacing w:val="1"/>
          <w:sz w:val="24"/>
          <w:szCs w:val="24"/>
        </w:rPr>
        <w:t xml:space="preserve"> </w:t>
      </w:r>
      <w:r w:rsidRPr="00680E5D">
        <w:rPr>
          <w:rFonts w:ascii="Times New Roman" w:hAnsi="Times New Roman" w:cs="Times New Roman"/>
          <w:b/>
          <w:bCs/>
          <w:sz w:val="24"/>
          <w:szCs w:val="24"/>
        </w:rPr>
        <w:t>“Of</w:t>
      </w:r>
      <w:r w:rsidRPr="00680E5D">
        <w:rPr>
          <w:rFonts w:ascii="Times New Roman" w:hAnsi="Times New Roman" w:cs="Times New Roman"/>
          <w:b/>
          <w:bCs/>
          <w:spacing w:val="1"/>
          <w:sz w:val="24"/>
          <w:szCs w:val="24"/>
        </w:rPr>
        <w:t>f</w:t>
      </w:r>
      <w:r w:rsidRPr="00680E5D">
        <w:rPr>
          <w:rFonts w:ascii="Times New Roman" w:hAnsi="Times New Roman" w:cs="Times New Roman"/>
          <w:b/>
          <w:bCs/>
          <w:spacing w:val="-1"/>
          <w:sz w:val="24"/>
          <w:szCs w:val="24"/>
        </w:rPr>
        <w:t>er</w:t>
      </w:r>
      <w:r w:rsidRPr="00680E5D">
        <w:rPr>
          <w:rFonts w:ascii="Times New Roman" w:hAnsi="Times New Roman" w:cs="Times New Roman"/>
          <w:b/>
          <w:bCs/>
          <w:sz w:val="24"/>
          <w:szCs w:val="24"/>
        </w:rPr>
        <w:t>or</w:t>
      </w:r>
      <w:r w:rsidRPr="00680E5D">
        <w:rPr>
          <w:rFonts w:ascii="Times New Roman" w:hAnsi="Times New Roman" w:cs="Times New Roman"/>
          <w:b/>
          <w:bCs/>
          <w:spacing w:val="-1"/>
          <w:sz w:val="24"/>
          <w:szCs w:val="24"/>
        </w:rPr>
        <w:t xml:space="preserve"> c</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n</w:t>
      </w:r>
      <w:r w:rsidRPr="00680E5D">
        <w:rPr>
          <w:rFonts w:ascii="Times New Roman" w:hAnsi="Times New Roman" w:cs="Times New Roman"/>
          <w:b/>
          <w:bCs/>
          <w:spacing w:val="-1"/>
          <w:sz w:val="24"/>
          <w:szCs w:val="24"/>
        </w:rPr>
        <w:t>c</w:t>
      </w:r>
      <w:r w:rsidRPr="00680E5D">
        <w:rPr>
          <w:rFonts w:ascii="Times New Roman" w:hAnsi="Times New Roman" w:cs="Times New Roman"/>
          <w:b/>
          <w:bCs/>
          <w:spacing w:val="1"/>
          <w:sz w:val="24"/>
          <w:szCs w:val="24"/>
        </w:rPr>
        <w:t>u</w:t>
      </w:r>
      <w:r w:rsidRPr="00680E5D">
        <w:rPr>
          <w:rFonts w:ascii="Times New Roman" w:hAnsi="Times New Roman" w:cs="Times New Roman"/>
          <w:b/>
          <w:bCs/>
          <w:spacing w:val="-1"/>
          <w:sz w:val="24"/>
          <w:szCs w:val="24"/>
        </w:rPr>
        <w:t>r</w:t>
      </w:r>
      <w:r w:rsidRPr="00680E5D">
        <w:rPr>
          <w:rFonts w:ascii="Times New Roman" w:hAnsi="Times New Roman" w:cs="Times New Roman"/>
          <w:b/>
          <w:bCs/>
          <w:sz w:val="24"/>
          <w:szCs w:val="24"/>
        </w:rPr>
        <w:t xml:space="preserve">s </w:t>
      </w:r>
      <w:r w:rsidRPr="00680E5D">
        <w:rPr>
          <w:rFonts w:ascii="Times New Roman" w:hAnsi="Times New Roman" w:cs="Times New Roman"/>
          <w:b/>
          <w:bCs/>
          <w:spacing w:val="2"/>
          <w:sz w:val="24"/>
          <w:szCs w:val="24"/>
        </w:rPr>
        <w:t>w</w:t>
      </w:r>
      <w:r w:rsidRPr="00680E5D">
        <w:rPr>
          <w:rFonts w:ascii="Times New Roman" w:hAnsi="Times New Roman" w:cs="Times New Roman"/>
          <w:b/>
          <w:bCs/>
          <w:sz w:val="24"/>
          <w:szCs w:val="24"/>
        </w:rPr>
        <w:t xml:space="preserve">ith the </w:t>
      </w:r>
      <w:r w:rsidRPr="00680E5D">
        <w:rPr>
          <w:rFonts w:ascii="Times New Roman" w:hAnsi="Times New Roman" w:cs="Times New Roman"/>
          <w:b/>
          <w:bCs/>
          <w:spacing w:val="-3"/>
          <w:sz w:val="24"/>
          <w:szCs w:val="24"/>
        </w:rPr>
        <w:t>P</w:t>
      </w:r>
      <w:r w:rsidRPr="00680E5D">
        <w:rPr>
          <w:rFonts w:ascii="Times New Roman" w:hAnsi="Times New Roman" w:cs="Times New Roman"/>
          <w:b/>
          <w:bCs/>
          <w:sz w:val="24"/>
          <w:szCs w:val="24"/>
        </w:rPr>
        <w:t>ay E</w:t>
      </w:r>
      <w:r w:rsidRPr="00680E5D">
        <w:rPr>
          <w:rFonts w:ascii="Times New Roman" w:hAnsi="Times New Roman" w:cs="Times New Roman"/>
          <w:b/>
          <w:bCs/>
          <w:spacing w:val="1"/>
          <w:sz w:val="24"/>
          <w:szCs w:val="24"/>
        </w:rPr>
        <w:t>qu</w:t>
      </w:r>
      <w:r w:rsidRPr="00680E5D">
        <w:rPr>
          <w:rFonts w:ascii="Times New Roman" w:hAnsi="Times New Roman" w:cs="Times New Roman"/>
          <w:b/>
          <w:bCs/>
          <w:sz w:val="24"/>
          <w:szCs w:val="24"/>
        </w:rPr>
        <w:t xml:space="preserve">ity </w:t>
      </w:r>
      <w:r w:rsidRPr="00680E5D">
        <w:rPr>
          <w:rFonts w:ascii="Times New Roman" w:hAnsi="Times New Roman" w:cs="Times New Roman"/>
          <w:b/>
          <w:bCs/>
          <w:spacing w:val="-1"/>
          <w:sz w:val="24"/>
          <w:szCs w:val="24"/>
        </w:rPr>
        <w:t>Re</w:t>
      </w:r>
      <w:r w:rsidRPr="00680E5D">
        <w:rPr>
          <w:rFonts w:ascii="Times New Roman" w:hAnsi="Times New Roman" w:cs="Times New Roman"/>
          <w:b/>
          <w:bCs/>
          <w:spacing w:val="1"/>
          <w:sz w:val="24"/>
          <w:szCs w:val="24"/>
        </w:rPr>
        <w:t>p</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r</w:t>
      </w:r>
      <w:r w:rsidRPr="00680E5D">
        <w:rPr>
          <w:rFonts w:ascii="Times New Roman" w:hAnsi="Times New Roman" w:cs="Times New Roman"/>
          <w:b/>
          <w:bCs/>
          <w:sz w:val="24"/>
          <w:szCs w:val="24"/>
        </w:rPr>
        <w:t xml:space="preserve">ting as </w:t>
      </w:r>
      <w:r w:rsidRPr="00680E5D">
        <w:rPr>
          <w:rFonts w:ascii="Times New Roman" w:hAnsi="Times New Roman" w:cs="Times New Roman"/>
          <w:b/>
          <w:bCs/>
          <w:spacing w:val="1"/>
          <w:sz w:val="24"/>
          <w:szCs w:val="24"/>
        </w:rPr>
        <w:t>d</w:t>
      </w:r>
      <w:r w:rsidRPr="00680E5D">
        <w:rPr>
          <w:rFonts w:ascii="Times New Roman" w:hAnsi="Times New Roman" w:cs="Times New Roman"/>
          <w:b/>
          <w:bCs/>
          <w:spacing w:val="-1"/>
          <w:sz w:val="24"/>
          <w:szCs w:val="24"/>
        </w:rPr>
        <w:t>e</w:t>
      </w:r>
      <w:r w:rsidRPr="00680E5D">
        <w:rPr>
          <w:rFonts w:ascii="Times New Roman" w:hAnsi="Times New Roman" w:cs="Times New Roman"/>
          <w:b/>
          <w:bCs/>
          <w:spacing w:val="1"/>
          <w:sz w:val="24"/>
          <w:szCs w:val="24"/>
        </w:rPr>
        <w:t>f</w:t>
      </w:r>
      <w:r w:rsidRPr="00680E5D">
        <w:rPr>
          <w:rFonts w:ascii="Times New Roman" w:hAnsi="Times New Roman" w:cs="Times New Roman"/>
          <w:b/>
          <w:bCs/>
          <w:sz w:val="24"/>
          <w:szCs w:val="24"/>
        </w:rPr>
        <w:t>i</w:t>
      </w:r>
      <w:r w:rsidRPr="00680E5D">
        <w:rPr>
          <w:rFonts w:ascii="Times New Roman" w:hAnsi="Times New Roman" w:cs="Times New Roman"/>
          <w:b/>
          <w:bCs/>
          <w:spacing w:val="1"/>
          <w:sz w:val="24"/>
          <w:szCs w:val="24"/>
        </w:rPr>
        <w:t>n</w:t>
      </w:r>
      <w:r w:rsidRPr="00680E5D">
        <w:rPr>
          <w:rFonts w:ascii="Times New Roman" w:hAnsi="Times New Roman" w:cs="Times New Roman"/>
          <w:b/>
          <w:bCs/>
          <w:spacing w:val="-1"/>
          <w:sz w:val="24"/>
          <w:szCs w:val="24"/>
        </w:rPr>
        <w:t>e</w:t>
      </w:r>
      <w:r w:rsidRPr="00680E5D">
        <w:rPr>
          <w:rFonts w:ascii="Times New Roman" w:hAnsi="Times New Roman" w:cs="Times New Roman"/>
          <w:b/>
          <w:bCs/>
          <w:sz w:val="24"/>
          <w:szCs w:val="24"/>
        </w:rPr>
        <w:t>d</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pacing w:val="-2"/>
          <w:sz w:val="24"/>
          <w:szCs w:val="24"/>
        </w:rPr>
        <w:t>i</w:t>
      </w:r>
      <w:r w:rsidRPr="00680E5D">
        <w:rPr>
          <w:rFonts w:ascii="Times New Roman" w:hAnsi="Times New Roman" w:cs="Times New Roman"/>
          <w:b/>
          <w:bCs/>
          <w:sz w:val="24"/>
          <w:szCs w:val="24"/>
        </w:rPr>
        <w:t>n</w:t>
      </w:r>
      <w:r w:rsidRPr="00680E5D">
        <w:rPr>
          <w:rFonts w:ascii="Times New Roman" w:hAnsi="Times New Roman" w:cs="Times New Roman"/>
          <w:b/>
          <w:bCs/>
          <w:spacing w:val="-2"/>
          <w:sz w:val="24"/>
          <w:szCs w:val="24"/>
        </w:rPr>
        <w:t xml:space="preserve"> </w:t>
      </w:r>
      <w:r w:rsidRPr="00680E5D">
        <w:rPr>
          <w:rFonts w:ascii="Times New Roman" w:hAnsi="Times New Roman" w:cs="Times New Roman"/>
          <w:b/>
          <w:bCs/>
          <w:spacing w:val="1"/>
          <w:sz w:val="24"/>
          <w:szCs w:val="24"/>
        </w:rPr>
        <w:t>Appendix I, Article 22</w:t>
      </w:r>
      <w:r w:rsidRPr="00680E5D">
        <w:rPr>
          <w:rFonts w:ascii="Times New Roman" w:hAnsi="Times New Roman" w:cs="Times New Roman"/>
          <w:b/>
          <w:bCs/>
          <w:sz w:val="24"/>
          <w:szCs w:val="24"/>
        </w:rPr>
        <w:t>. Of</w:t>
      </w:r>
      <w:r w:rsidRPr="00680E5D">
        <w:rPr>
          <w:rFonts w:ascii="Times New Roman" w:hAnsi="Times New Roman" w:cs="Times New Roman"/>
          <w:b/>
          <w:bCs/>
          <w:spacing w:val="1"/>
          <w:sz w:val="24"/>
          <w:szCs w:val="24"/>
        </w:rPr>
        <w:t>f</w:t>
      </w:r>
      <w:r w:rsidRPr="00680E5D">
        <w:rPr>
          <w:rFonts w:ascii="Times New Roman" w:hAnsi="Times New Roman" w:cs="Times New Roman"/>
          <w:b/>
          <w:bCs/>
          <w:spacing w:val="-1"/>
          <w:sz w:val="24"/>
          <w:szCs w:val="24"/>
        </w:rPr>
        <w:t>er</w:t>
      </w:r>
      <w:r w:rsidRPr="00680E5D">
        <w:rPr>
          <w:rFonts w:ascii="Times New Roman" w:hAnsi="Times New Roman" w:cs="Times New Roman"/>
          <w:b/>
          <w:bCs/>
          <w:sz w:val="24"/>
          <w:szCs w:val="24"/>
        </w:rPr>
        <w:t>or</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pacing w:val="2"/>
          <w:sz w:val="24"/>
          <w:szCs w:val="24"/>
        </w:rPr>
        <w:t>w</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u</w:t>
      </w:r>
      <w:r w:rsidRPr="00680E5D">
        <w:rPr>
          <w:rFonts w:ascii="Times New Roman" w:hAnsi="Times New Roman" w:cs="Times New Roman"/>
          <w:b/>
          <w:bCs/>
          <w:sz w:val="24"/>
          <w:szCs w:val="24"/>
        </w:rPr>
        <w:t>ld</w:t>
      </w:r>
      <w:r w:rsidRPr="00680E5D">
        <w:rPr>
          <w:rFonts w:ascii="Times New Roman" w:hAnsi="Times New Roman" w:cs="Times New Roman"/>
          <w:b/>
          <w:bCs/>
          <w:spacing w:val="-1"/>
          <w:sz w:val="24"/>
          <w:szCs w:val="24"/>
        </w:rPr>
        <w:t xml:space="preserve"> c</w:t>
      </w:r>
      <w:r w:rsidRPr="00680E5D">
        <w:rPr>
          <w:rFonts w:ascii="Times New Roman" w:hAnsi="Times New Roman" w:cs="Times New Roman"/>
          <w:b/>
          <w:bCs/>
          <w:spacing w:val="2"/>
          <w:sz w:val="24"/>
          <w:szCs w:val="24"/>
        </w:rPr>
        <w:t>o</w:t>
      </w:r>
      <w:r w:rsidRPr="00680E5D">
        <w:rPr>
          <w:rFonts w:ascii="Times New Roman" w:hAnsi="Times New Roman" w:cs="Times New Roman"/>
          <w:b/>
          <w:bCs/>
          <w:spacing w:val="-3"/>
          <w:sz w:val="24"/>
          <w:szCs w:val="24"/>
        </w:rPr>
        <w:t>m</w:t>
      </w:r>
      <w:r w:rsidRPr="00680E5D">
        <w:rPr>
          <w:rFonts w:ascii="Times New Roman" w:hAnsi="Times New Roman" w:cs="Times New Roman"/>
          <w:b/>
          <w:bCs/>
          <w:sz w:val="24"/>
          <w:szCs w:val="24"/>
        </w:rPr>
        <w:t>e</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pacing w:val="1"/>
          <w:sz w:val="24"/>
          <w:szCs w:val="24"/>
        </w:rPr>
        <w:t>und</w:t>
      </w:r>
      <w:r w:rsidRPr="00680E5D">
        <w:rPr>
          <w:rFonts w:ascii="Times New Roman" w:hAnsi="Times New Roman" w:cs="Times New Roman"/>
          <w:b/>
          <w:bCs/>
          <w:spacing w:val="-1"/>
          <w:sz w:val="24"/>
          <w:szCs w:val="24"/>
        </w:rPr>
        <w:t>e</w:t>
      </w:r>
      <w:r w:rsidRPr="00680E5D">
        <w:rPr>
          <w:rFonts w:ascii="Times New Roman" w:hAnsi="Times New Roman" w:cs="Times New Roman"/>
          <w:b/>
          <w:bCs/>
          <w:sz w:val="24"/>
          <w:szCs w:val="24"/>
        </w:rPr>
        <w:t>r</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the de</w:t>
      </w:r>
      <w:r w:rsidRPr="00680E5D">
        <w:rPr>
          <w:rFonts w:ascii="Times New Roman" w:hAnsi="Times New Roman" w:cs="Times New Roman"/>
          <w:b/>
          <w:bCs/>
          <w:spacing w:val="1"/>
          <w:sz w:val="24"/>
          <w:szCs w:val="24"/>
        </w:rPr>
        <w:t>f</w:t>
      </w:r>
      <w:r w:rsidRPr="00680E5D">
        <w:rPr>
          <w:rFonts w:ascii="Times New Roman" w:hAnsi="Times New Roman" w:cs="Times New Roman"/>
          <w:b/>
          <w:bCs/>
          <w:sz w:val="24"/>
          <w:szCs w:val="24"/>
        </w:rPr>
        <w:t>i</w:t>
      </w:r>
      <w:r w:rsidRPr="00680E5D">
        <w:rPr>
          <w:rFonts w:ascii="Times New Roman" w:hAnsi="Times New Roman" w:cs="Times New Roman"/>
          <w:b/>
          <w:bCs/>
          <w:spacing w:val="1"/>
          <w:sz w:val="24"/>
          <w:szCs w:val="24"/>
        </w:rPr>
        <w:t>n</w:t>
      </w:r>
      <w:r w:rsidRPr="00680E5D">
        <w:rPr>
          <w:rFonts w:ascii="Times New Roman" w:hAnsi="Times New Roman" w:cs="Times New Roman"/>
          <w:b/>
          <w:bCs/>
          <w:sz w:val="24"/>
          <w:szCs w:val="24"/>
        </w:rPr>
        <w:t>ition</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of</w:t>
      </w:r>
      <w:r w:rsidRPr="00680E5D">
        <w:rPr>
          <w:rFonts w:ascii="Times New Roman" w:hAnsi="Times New Roman" w:cs="Times New Roman"/>
          <w:b/>
          <w:bCs/>
          <w:spacing w:val="1"/>
          <w:sz w:val="24"/>
          <w:szCs w:val="24"/>
        </w:rPr>
        <w:t xml:space="preserve"> </w:t>
      </w:r>
      <w:proofErr w:type="spellStart"/>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u</w:t>
      </w:r>
      <w:r w:rsidRPr="00680E5D">
        <w:rPr>
          <w:rFonts w:ascii="Times New Roman" w:hAnsi="Times New Roman" w:cs="Times New Roman"/>
          <w:b/>
          <w:bCs/>
          <w:spacing w:val="4"/>
          <w:sz w:val="24"/>
          <w:szCs w:val="24"/>
        </w:rPr>
        <w:t>t</w:t>
      </w:r>
      <w:r w:rsidRPr="00680E5D">
        <w:rPr>
          <w:rFonts w:ascii="Times New Roman" w:hAnsi="Times New Roman" w:cs="Times New Roman"/>
          <w:b/>
          <w:bCs/>
          <w:spacing w:val="-1"/>
          <w:sz w:val="24"/>
          <w:szCs w:val="24"/>
        </w:rPr>
        <w:t>-</w:t>
      </w:r>
      <w:r w:rsidRPr="00680E5D">
        <w:rPr>
          <w:rFonts w:ascii="Times New Roman" w:hAnsi="Times New Roman" w:cs="Times New Roman"/>
          <w:b/>
          <w:bCs/>
          <w:spacing w:val="-2"/>
          <w:sz w:val="24"/>
          <w:szCs w:val="24"/>
        </w:rPr>
        <w:t>o</w:t>
      </w:r>
      <w:r w:rsidRPr="00680E5D">
        <w:rPr>
          <w:rFonts w:ascii="Times New Roman" w:hAnsi="Times New Roman" w:cs="Times New Roman"/>
          <w:b/>
          <w:bCs/>
          <w:spacing w:val="2"/>
          <w:sz w:val="24"/>
          <w:szCs w:val="24"/>
        </w:rPr>
        <w:t>f</w:t>
      </w:r>
      <w:proofErr w:type="spellEnd"/>
      <w:r>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sta</w:t>
      </w:r>
      <w:r w:rsidRPr="00680E5D">
        <w:rPr>
          <w:rFonts w:ascii="Times New Roman" w:hAnsi="Times New Roman" w:cs="Times New Roman"/>
          <w:b/>
          <w:bCs/>
          <w:spacing w:val="-1"/>
          <w:sz w:val="24"/>
          <w:szCs w:val="24"/>
        </w:rPr>
        <w:t>t</w:t>
      </w:r>
      <w:r w:rsidRPr="00680E5D">
        <w:rPr>
          <w:rFonts w:ascii="Times New Roman" w:hAnsi="Times New Roman" w:cs="Times New Roman"/>
          <w:b/>
          <w:bCs/>
          <w:sz w:val="24"/>
          <w:szCs w:val="24"/>
        </w:rPr>
        <w:t>e</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Cont</w:t>
      </w:r>
      <w:r w:rsidRPr="00680E5D">
        <w:rPr>
          <w:rFonts w:ascii="Times New Roman" w:hAnsi="Times New Roman" w:cs="Times New Roman"/>
          <w:b/>
          <w:bCs/>
          <w:spacing w:val="1"/>
          <w:sz w:val="24"/>
          <w:szCs w:val="24"/>
        </w:rPr>
        <w:t>r</w:t>
      </w:r>
      <w:r w:rsidRPr="00680E5D">
        <w:rPr>
          <w:rFonts w:ascii="Times New Roman" w:hAnsi="Times New Roman" w:cs="Times New Roman"/>
          <w:b/>
          <w:bCs/>
          <w:sz w:val="24"/>
          <w:szCs w:val="24"/>
        </w:rPr>
        <w:t>a</w:t>
      </w:r>
      <w:r w:rsidRPr="00680E5D">
        <w:rPr>
          <w:rFonts w:ascii="Times New Roman" w:hAnsi="Times New Roman" w:cs="Times New Roman"/>
          <w:b/>
          <w:bCs/>
          <w:spacing w:val="-1"/>
          <w:sz w:val="24"/>
          <w:szCs w:val="24"/>
        </w:rPr>
        <w:t>c</w:t>
      </w:r>
      <w:r w:rsidRPr="00680E5D">
        <w:rPr>
          <w:rFonts w:ascii="Times New Roman" w:hAnsi="Times New Roman" w:cs="Times New Roman"/>
          <w:b/>
          <w:bCs/>
          <w:sz w:val="24"/>
          <w:szCs w:val="24"/>
        </w:rPr>
        <w:t>tor</w:t>
      </w:r>
      <w:r w:rsidRPr="00680E5D">
        <w:rPr>
          <w:rFonts w:ascii="Times New Roman" w:hAnsi="Times New Roman" w:cs="Times New Roman"/>
          <w:b/>
          <w:bCs/>
          <w:spacing w:val="-2"/>
          <w:sz w:val="24"/>
          <w:szCs w:val="24"/>
        </w:rPr>
        <w:t xml:space="preserve"> </w:t>
      </w:r>
      <w:r w:rsidRPr="00680E5D">
        <w:rPr>
          <w:rFonts w:ascii="Times New Roman" w:hAnsi="Times New Roman" w:cs="Times New Roman"/>
          <w:b/>
          <w:bCs/>
          <w:sz w:val="24"/>
          <w:szCs w:val="24"/>
        </w:rPr>
        <w:t>if Of</w:t>
      </w:r>
      <w:r w:rsidRPr="00680E5D">
        <w:rPr>
          <w:rFonts w:ascii="Times New Roman" w:hAnsi="Times New Roman" w:cs="Times New Roman"/>
          <w:b/>
          <w:bCs/>
          <w:spacing w:val="1"/>
          <w:sz w:val="24"/>
          <w:szCs w:val="24"/>
        </w:rPr>
        <w:t>f</w:t>
      </w:r>
      <w:r w:rsidRPr="00680E5D">
        <w:rPr>
          <w:rFonts w:ascii="Times New Roman" w:hAnsi="Times New Roman" w:cs="Times New Roman"/>
          <w:b/>
          <w:bCs/>
          <w:spacing w:val="-1"/>
          <w:sz w:val="24"/>
          <w:szCs w:val="24"/>
        </w:rPr>
        <w:t>er</w:t>
      </w:r>
      <w:r w:rsidRPr="00680E5D">
        <w:rPr>
          <w:rFonts w:ascii="Times New Roman" w:hAnsi="Times New Roman" w:cs="Times New Roman"/>
          <w:b/>
          <w:bCs/>
          <w:sz w:val="24"/>
          <w:szCs w:val="24"/>
        </w:rPr>
        <w:t>or</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s</w:t>
      </w:r>
      <w:r w:rsidRPr="00680E5D">
        <w:rPr>
          <w:rFonts w:ascii="Times New Roman" w:hAnsi="Times New Roman" w:cs="Times New Roman"/>
          <w:b/>
          <w:bCs/>
          <w:spacing w:val="1"/>
          <w:sz w:val="24"/>
          <w:szCs w:val="24"/>
        </w:rPr>
        <w:t>h</w:t>
      </w:r>
      <w:r w:rsidRPr="00680E5D">
        <w:rPr>
          <w:rFonts w:ascii="Times New Roman" w:hAnsi="Times New Roman" w:cs="Times New Roman"/>
          <w:b/>
          <w:bCs/>
          <w:sz w:val="24"/>
          <w:szCs w:val="24"/>
        </w:rPr>
        <w:t>o</w:t>
      </w:r>
      <w:r w:rsidRPr="00680E5D">
        <w:rPr>
          <w:rFonts w:ascii="Times New Roman" w:hAnsi="Times New Roman" w:cs="Times New Roman"/>
          <w:b/>
          <w:bCs/>
          <w:spacing w:val="1"/>
          <w:sz w:val="24"/>
          <w:szCs w:val="24"/>
        </w:rPr>
        <w:t>u</w:t>
      </w:r>
      <w:r w:rsidRPr="00680E5D">
        <w:rPr>
          <w:rFonts w:ascii="Times New Roman" w:hAnsi="Times New Roman" w:cs="Times New Roman"/>
          <w:b/>
          <w:bCs/>
          <w:sz w:val="24"/>
          <w:szCs w:val="24"/>
        </w:rPr>
        <w:t>ld</w:t>
      </w:r>
      <w:r w:rsidRPr="00680E5D">
        <w:rPr>
          <w:rFonts w:ascii="Times New Roman" w:hAnsi="Times New Roman" w:cs="Times New Roman"/>
          <w:b/>
          <w:bCs/>
          <w:spacing w:val="1"/>
          <w:sz w:val="24"/>
          <w:szCs w:val="24"/>
        </w:rPr>
        <w:t xml:space="preserve"> b</w:t>
      </w:r>
      <w:r w:rsidRPr="00680E5D">
        <w:rPr>
          <w:rFonts w:ascii="Times New Roman" w:hAnsi="Times New Roman" w:cs="Times New Roman"/>
          <w:b/>
          <w:bCs/>
          <w:sz w:val="24"/>
          <w:szCs w:val="24"/>
        </w:rPr>
        <w:t>e</w:t>
      </w:r>
      <w:r w:rsidRPr="00680E5D">
        <w:rPr>
          <w:rFonts w:ascii="Times New Roman" w:hAnsi="Times New Roman" w:cs="Times New Roman"/>
          <w:b/>
          <w:bCs/>
          <w:spacing w:val="-1"/>
          <w:sz w:val="24"/>
          <w:szCs w:val="24"/>
        </w:rPr>
        <w:t xml:space="preserve"> </w:t>
      </w:r>
      <w:r w:rsidRPr="00680E5D">
        <w:rPr>
          <w:rFonts w:ascii="Times New Roman" w:hAnsi="Times New Roman" w:cs="Times New Roman"/>
          <w:b/>
          <w:bCs/>
          <w:sz w:val="24"/>
          <w:szCs w:val="24"/>
        </w:rPr>
        <w:t>s</w:t>
      </w:r>
      <w:r w:rsidRPr="00680E5D">
        <w:rPr>
          <w:rFonts w:ascii="Times New Roman" w:hAnsi="Times New Roman" w:cs="Times New Roman"/>
          <w:b/>
          <w:bCs/>
          <w:spacing w:val="1"/>
          <w:sz w:val="24"/>
          <w:szCs w:val="24"/>
        </w:rPr>
        <w:t>u</w:t>
      </w:r>
      <w:r w:rsidRPr="00680E5D">
        <w:rPr>
          <w:rFonts w:ascii="Times New Roman" w:hAnsi="Times New Roman" w:cs="Times New Roman"/>
          <w:b/>
          <w:bCs/>
          <w:spacing w:val="-1"/>
          <w:sz w:val="24"/>
          <w:szCs w:val="24"/>
        </w:rPr>
        <w:t>cce</w:t>
      </w:r>
      <w:r w:rsidRPr="00680E5D">
        <w:rPr>
          <w:rFonts w:ascii="Times New Roman" w:hAnsi="Times New Roman" w:cs="Times New Roman"/>
          <w:b/>
          <w:bCs/>
          <w:sz w:val="24"/>
          <w:szCs w:val="24"/>
        </w:rPr>
        <w:t>ss</w:t>
      </w:r>
      <w:r w:rsidRPr="00680E5D">
        <w:rPr>
          <w:rFonts w:ascii="Times New Roman" w:hAnsi="Times New Roman" w:cs="Times New Roman"/>
          <w:b/>
          <w:bCs/>
          <w:spacing w:val="2"/>
          <w:sz w:val="24"/>
          <w:szCs w:val="24"/>
        </w:rPr>
        <w:t>f</w:t>
      </w:r>
      <w:r w:rsidRPr="00680E5D">
        <w:rPr>
          <w:rFonts w:ascii="Times New Roman" w:hAnsi="Times New Roman" w:cs="Times New Roman"/>
          <w:b/>
          <w:bCs/>
          <w:spacing w:val="1"/>
          <w:sz w:val="24"/>
          <w:szCs w:val="24"/>
        </w:rPr>
        <w:t>u</w:t>
      </w:r>
      <w:r w:rsidRPr="00680E5D">
        <w:rPr>
          <w:rFonts w:ascii="Times New Roman" w:hAnsi="Times New Roman" w:cs="Times New Roman"/>
          <w:b/>
          <w:bCs/>
          <w:sz w:val="24"/>
          <w:szCs w:val="24"/>
        </w:rPr>
        <w:t>l.</w:t>
      </w:r>
    </w:p>
    <w:p w14:paraId="52CBCC5C" w14:textId="77777777" w:rsidR="00196207" w:rsidRPr="008E211F" w:rsidRDefault="00196207" w:rsidP="00196207">
      <w:pPr>
        <w:widowControl w:val="0"/>
        <w:spacing w:after="0" w:line="240" w:lineRule="auto"/>
        <w:rPr>
          <w:rFonts w:ascii="Times New Roman" w:hAnsi="Times New Roman" w:cs="Times New Roman"/>
          <w:b/>
          <w:sz w:val="24"/>
          <w:szCs w:val="24"/>
        </w:rPr>
      </w:pPr>
    </w:p>
    <w:p w14:paraId="6F6BB824" w14:textId="77777777" w:rsidR="00196207" w:rsidRPr="00134CA9" w:rsidRDefault="00196207" w:rsidP="00196207">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VII.B.7, Pay Equity Reporting Statement, page 44</w:t>
      </w:r>
    </w:p>
    <w:p w14:paraId="12842B4D" w14:textId="77777777" w:rsidR="00196207" w:rsidRPr="00CA5463" w:rsidRDefault="00196207" w:rsidP="00196207">
      <w:pPr>
        <w:pStyle w:val="ListParagraph"/>
        <w:widowControl w:val="0"/>
        <w:spacing w:after="0" w:line="240" w:lineRule="auto"/>
        <w:ind w:left="360"/>
        <w:rPr>
          <w:rFonts w:ascii="Times New Roman" w:hAnsi="Times New Roman" w:cs="Times New Roman"/>
          <w:b/>
          <w:sz w:val="24"/>
          <w:szCs w:val="24"/>
        </w:rPr>
      </w:pPr>
    </w:p>
    <w:p w14:paraId="737DE3F0" w14:textId="77777777" w:rsidR="00196207" w:rsidRDefault="00196207" w:rsidP="00196207">
      <w:pPr>
        <w:ind w:left="360"/>
        <w:rPr>
          <w:rFonts w:ascii="Times New Roman" w:hAnsi="Times New Roman" w:cs="Times New Roman"/>
          <w:color w:val="FF0000"/>
          <w:sz w:val="24"/>
          <w:szCs w:val="24"/>
        </w:rPr>
      </w:pPr>
      <w:r w:rsidRPr="00CA5463">
        <w:rPr>
          <w:rFonts w:ascii="Times New Roman" w:hAnsi="Times New Roman" w:cs="Times New Roman"/>
          <w:sz w:val="24"/>
          <w:szCs w:val="24"/>
        </w:rPr>
        <w:t>Brief Description:</w:t>
      </w:r>
      <w:r>
        <w:rPr>
          <w:rFonts w:ascii="Times New Roman" w:hAnsi="Times New Roman" w:cs="Times New Roman"/>
          <w:sz w:val="24"/>
          <w:szCs w:val="24"/>
        </w:rPr>
        <w:t xml:space="preserve"> Change reference to Appendix I, Article 22, to Appendix I, Article 27.</w:t>
      </w:r>
    </w:p>
    <w:p w14:paraId="3F9E6C84" w14:textId="77777777" w:rsidR="00196207" w:rsidRDefault="00196207" w:rsidP="00196207">
      <w:pPr>
        <w:spacing w:after="0"/>
        <w:rPr>
          <w:rFonts w:ascii="Times New Roman" w:hAnsi="Times New Roman" w:cs="Times New Roman"/>
          <w:b/>
          <w:i/>
          <w:sz w:val="24"/>
          <w:szCs w:val="24"/>
        </w:rPr>
      </w:pPr>
    </w:p>
    <w:p w14:paraId="3BB5E762" w14:textId="77777777" w:rsidR="00196207" w:rsidRDefault="00196207" w:rsidP="00196207">
      <w:pPr>
        <w:spacing w:after="0"/>
        <w:rPr>
          <w:rFonts w:ascii="Times New Roman" w:hAnsi="Times New Roman" w:cs="Times New Roman"/>
          <w:b/>
          <w:sz w:val="24"/>
          <w:szCs w:val="24"/>
        </w:rPr>
      </w:pPr>
      <w:r w:rsidRPr="00074814">
        <w:rPr>
          <w:rFonts w:ascii="Times New Roman" w:hAnsi="Times New Roman" w:cs="Times New Roman"/>
          <w:b/>
          <w:i/>
          <w:sz w:val="24"/>
          <w:szCs w:val="24"/>
        </w:rPr>
        <w:t>Change From</w:t>
      </w:r>
      <w:r w:rsidRPr="00074814">
        <w:rPr>
          <w:rFonts w:ascii="Times New Roman" w:hAnsi="Times New Roman" w:cs="Times New Roman"/>
          <w:b/>
          <w:sz w:val="24"/>
          <w:szCs w:val="24"/>
        </w:rPr>
        <w:t>:</w:t>
      </w:r>
    </w:p>
    <w:p w14:paraId="4C7A75DD" w14:textId="77777777" w:rsidR="00196207" w:rsidRPr="00074814" w:rsidRDefault="00196207" w:rsidP="00196207">
      <w:pPr>
        <w:spacing w:after="0"/>
        <w:rPr>
          <w:rFonts w:ascii="Times New Roman" w:hAnsi="Times New Roman" w:cs="Times New Roman"/>
          <w:b/>
          <w:sz w:val="24"/>
          <w:szCs w:val="24"/>
        </w:rPr>
      </w:pPr>
    </w:p>
    <w:p w14:paraId="11088245" w14:textId="77777777" w:rsidR="00196207" w:rsidRPr="00074814" w:rsidRDefault="00196207" w:rsidP="00196207">
      <w:pPr>
        <w:pStyle w:val="Heading3"/>
        <w:keepNext w:val="0"/>
        <w:keepLines w:val="0"/>
        <w:widowControl w:val="0"/>
        <w:numPr>
          <w:ilvl w:val="0"/>
          <w:numId w:val="4"/>
        </w:numPr>
        <w:spacing w:before="0" w:line="240" w:lineRule="auto"/>
        <w:ind w:right="-20"/>
        <w:contextualSpacing/>
        <w:rPr>
          <w:rFonts w:ascii="Times New Roman" w:hAnsi="Times New Roman" w:cs="Times New Roman"/>
          <w:b/>
          <w:bCs/>
          <w:color w:val="auto"/>
        </w:rPr>
      </w:pPr>
      <w:r w:rsidRPr="00074814">
        <w:rPr>
          <w:rFonts w:ascii="Times New Roman" w:hAnsi="Times New Roman" w:cs="Times New Roman"/>
          <w:b/>
          <w:bCs/>
          <w:color w:val="auto"/>
        </w:rPr>
        <w:t>Pay Equity Reporting Statement</w:t>
      </w:r>
    </w:p>
    <w:p w14:paraId="0E7A4286" w14:textId="77777777" w:rsidR="00196207" w:rsidRDefault="00196207" w:rsidP="00196207">
      <w:pPr>
        <w:ind w:left="720"/>
        <w:rPr>
          <w:rFonts w:ascii="Times New Roman" w:hAnsi="Times New Roman" w:cs="Times New Roman"/>
          <w:b/>
          <w:bCs/>
          <w:sz w:val="24"/>
          <w:szCs w:val="24"/>
        </w:rPr>
      </w:pPr>
      <w:r w:rsidRPr="00074814">
        <w:rPr>
          <w:rFonts w:ascii="Times New Roman" w:hAnsi="Times New Roman" w:cs="Times New Roman"/>
          <w:sz w:val="24"/>
          <w:szCs w:val="24"/>
        </w:rPr>
        <w:t>The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O</w:t>
      </w:r>
      <w:r w:rsidRPr="00074814">
        <w:rPr>
          <w:rFonts w:ascii="Times New Roman" w:hAnsi="Times New Roman" w:cs="Times New Roman"/>
          <w:spacing w:val="-1"/>
          <w:sz w:val="24"/>
          <w:szCs w:val="24"/>
        </w:rPr>
        <w:t>f</w:t>
      </w:r>
      <w:r w:rsidRPr="00074814">
        <w:rPr>
          <w:rFonts w:ascii="Times New Roman" w:hAnsi="Times New Roman" w:cs="Times New Roman"/>
          <w:spacing w:val="1"/>
          <w:sz w:val="24"/>
          <w:szCs w:val="24"/>
        </w:rPr>
        <w:t>f</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ror</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must</w:t>
      </w:r>
      <w:r w:rsidRPr="00074814">
        <w:rPr>
          <w:rFonts w:ascii="Times New Roman" w:hAnsi="Times New Roman" w:cs="Times New Roman"/>
          <w:spacing w:val="1"/>
          <w:sz w:val="24"/>
          <w:szCs w:val="24"/>
        </w:rPr>
        <w:t xml:space="preserve"> a</w:t>
      </w:r>
      <w:r w:rsidRPr="00074814">
        <w:rPr>
          <w:rFonts w:ascii="Times New Roman" w:hAnsi="Times New Roman" w:cs="Times New Roman"/>
          <w:sz w:val="24"/>
          <w:szCs w:val="24"/>
        </w:rPr>
        <w:t>gr</w:t>
      </w:r>
      <w:r w:rsidRPr="00074814">
        <w:rPr>
          <w:rFonts w:ascii="Times New Roman" w:hAnsi="Times New Roman" w:cs="Times New Roman"/>
          <w:spacing w:val="-2"/>
          <w:sz w:val="24"/>
          <w:szCs w:val="24"/>
        </w:rPr>
        <w:t>e</w:t>
      </w:r>
      <w:r w:rsidRPr="00074814">
        <w:rPr>
          <w:rFonts w:ascii="Times New Roman" w:hAnsi="Times New Roman" w:cs="Times New Roman"/>
          <w:sz w:val="24"/>
          <w:szCs w:val="24"/>
        </w:rPr>
        <w:t>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 xml:space="preserve">with </w:t>
      </w:r>
      <w:r w:rsidRPr="00074814">
        <w:rPr>
          <w:rFonts w:ascii="Times New Roman" w:hAnsi="Times New Roman" w:cs="Times New Roman"/>
          <w:spacing w:val="1"/>
          <w:sz w:val="24"/>
          <w:szCs w:val="24"/>
        </w:rPr>
        <w:t>t</w:t>
      </w:r>
      <w:r w:rsidRPr="00074814">
        <w:rPr>
          <w:rFonts w:ascii="Times New Roman" w:hAnsi="Times New Roman" w:cs="Times New Roman"/>
          <w:sz w:val="24"/>
          <w:szCs w:val="24"/>
        </w:rPr>
        <w:t>he</w:t>
      </w:r>
      <w:r w:rsidRPr="00074814">
        <w:rPr>
          <w:rFonts w:ascii="Times New Roman" w:hAnsi="Times New Roman" w:cs="Times New Roman"/>
          <w:spacing w:val="-1"/>
          <w:sz w:val="24"/>
          <w:szCs w:val="24"/>
        </w:rPr>
        <w:t xml:space="preserve"> reporting </w:t>
      </w:r>
      <w:r w:rsidRPr="00074814">
        <w:rPr>
          <w:rFonts w:ascii="Times New Roman" w:hAnsi="Times New Roman" w:cs="Times New Roman"/>
          <w:sz w:val="24"/>
          <w:szCs w:val="24"/>
        </w:rPr>
        <w:t>r</w:t>
      </w:r>
      <w:r w:rsidRPr="00074814">
        <w:rPr>
          <w:rFonts w:ascii="Times New Roman" w:hAnsi="Times New Roman" w:cs="Times New Roman"/>
          <w:spacing w:val="-2"/>
          <w:sz w:val="24"/>
          <w:szCs w:val="24"/>
        </w:rPr>
        <w:t>e</w:t>
      </w:r>
      <w:r w:rsidRPr="00074814">
        <w:rPr>
          <w:rFonts w:ascii="Times New Roman" w:hAnsi="Times New Roman" w:cs="Times New Roman"/>
          <w:sz w:val="24"/>
          <w:szCs w:val="24"/>
        </w:rPr>
        <w:t>quir</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ments d</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fin</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 xml:space="preserve">d in </w:t>
      </w:r>
      <w:r w:rsidRPr="00074814">
        <w:rPr>
          <w:rFonts w:ascii="Times New Roman" w:hAnsi="Times New Roman" w:cs="Times New Roman"/>
          <w:spacing w:val="1"/>
          <w:sz w:val="24"/>
          <w:szCs w:val="24"/>
        </w:rPr>
        <w:t>Appendix I, Article 22.</w:t>
      </w:r>
      <w:r w:rsidRPr="00074814">
        <w:rPr>
          <w:rFonts w:ascii="Times New Roman" w:hAnsi="Times New Roman" w:cs="Times New Roman"/>
          <w:sz w:val="24"/>
          <w:szCs w:val="24"/>
        </w:rPr>
        <w:t xml:space="preserve"> This r</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p</w:t>
      </w:r>
      <w:r w:rsidRPr="00074814">
        <w:rPr>
          <w:rFonts w:ascii="Times New Roman" w:hAnsi="Times New Roman" w:cs="Times New Roman"/>
          <w:spacing w:val="2"/>
          <w:sz w:val="24"/>
          <w:szCs w:val="24"/>
        </w:rPr>
        <w:t>o</w:t>
      </w:r>
      <w:r w:rsidRPr="00074814">
        <w:rPr>
          <w:rFonts w:ascii="Times New Roman" w:hAnsi="Times New Roman" w:cs="Times New Roman"/>
          <w:sz w:val="24"/>
          <w:szCs w:val="24"/>
        </w:rPr>
        <w:t xml:space="preserve">rt is due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t </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ontr</w:t>
      </w:r>
      <w:r w:rsidRPr="00074814">
        <w:rPr>
          <w:rFonts w:ascii="Times New Roman" w:hAnsi="Times New Roman" w:cs="Times New Roman"/>
          <w:spacing w:val="1"/>
          <w:sz w:val="24"/>
          <w:szCs w:val="24"/>
        </w:rPr>
        <w:t>a</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t a</w:t>
      </w:r>
      <w:r w:rsidRPr="00074814">
        <w:rPr>
          <w:rFonts w:ascii="Times New Roman" w:hAnsi="Times New Roman" w:cs="Times New Roman"/>
          <w:spacing w:val="1"/>
          <w:sz w:val="24"/>
          <w:szCs w:val="24"/>
        </w:rPr>
        <w:t>w</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r</w:t>
      </w:r>
      <w:r w:rsidRPr="00074814">
        <w:rPr>
          <w:rFonts w:ascii="Times New Roman" w:hAnsi="Times New Roman" w:cs="Times New Roman"/>
          <w:spacing w:val="1"/>
          <w:sz w:val="24"/>
          <w:szCs w:val="24"/>
        </w:rPr>
        <w:t>d</w:t>
      </w:r>
      <w:r w:rsidRPr="00074814">
        <w:rPr>
          <w:rFonts w:ascii="Times New Roman" w:hAnsi="Times New Roman" w:cs="Times New Roman"/>
          <w:sz w:val="24"/>
          <w:szCs w:val="24"/>
        </w:rPr>
        <w:t xml:space="preserve">. </w:t>
      </w:r>
      <w:r w:rsidRPr="00074814">
        <w:rPr>
          <w:rFonts w:ascii="Times New Roman" w:hAnsi="Times New Roman" w:cs="Times New Roman"/>
          <w:spacing w:val="2"/>
          <w:sz w:val="24"/>
          <w:szCs w:val="24"/>
        </w:rPr>
        <w:t xml:space="preserve">Offeror must include a </w:t>
      </w:r>
      <w:r w:rsidRPr="00074814">
        <w:rPr>
          <w:rFonts w:ascii="Times New Roman" w:hAnsi="Times New Roman" w:cs="Times New Roman"/>
          <w:sz w:val="24"/>
          <w:szCs w:val="24"/>
        </w:rPr>
        <w:t>statem</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 xml:space="preserve">nt of </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o</w:t>
      </w:r>
      <w:r w:rsidRPr="00074814">
        <w:rPr>
          <w:rFonts w:ascii="Times New Roman" w:hAnsi="Times New Roman" w:cs="Times New Roman"/>
          <w:spacing w:val="2"/>
          <w:sz w:val="24"/>
          <w:szCs w:val="24"/>
        </w:rPr>
        <w:t>n</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ur</w:t>
      </w:r>
      <w:r w:rsidRPr="00074814">
        <w:rPr>
          <w:rFonts w:ascii="Times New Roman" w:hAnsi="Times New Roman" w:cs="Times New Roman"/>
          <w:spacing w:val="1"/>
          <w:sz w:val="24"/>
          <w:szCs w:val="24"/>
        </w:rPr>
        <w:t>r</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n</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with th</w:t>
      </w:r>
      <w:r w:rsidRPr="00074814">
        <w:rPr>
          <w:rFonts w:ascii="Times New Roman" w:hAnsi="Times New Roman" w:cs="Times New Roman"/>
          <w:spacing w:val="1"/>
          <w:sz w:val="24"/>
          <w:szCs w:val="24"/>
        </w:rPr>
        <w:t>i</w:t>
      </w:r>
      <w:r w:rsidRPr="00074814">
        <w:rPr>
          <w:rFonts w:ascii="Times New Roman" w:hAnsi="Times New Roman" w:cs="Times New Roman"/>
          <w:sz w:val="24"/>
          <w:szCs w:val="24"/>
        </w:rPr>
        <w:t xml:space="preserve">s </w:t>
      </w:r>
      <w:r w:rsidRPr="00074814">
        <w:rPr>
          <w:rFonts w:ascii="Times New Roman" w:hAnsi="Times New Roman" w:cs="Times New Roman"/>
          <w:spacing w:val="-1"/>
          <w:sz w:val="24"/>
          <w:szCs w:val="24"/>
        </w:rPr>
        <w:t>re</w:t>
      </w:r>
      <w:r w:rsidRPr="00074814">
        <w:rPr>
          <w:rFonts w:ascii="Times New Roman" w:hAnsi="Times New Roman" w:cs="Times New Roman"/>
          <w:sz w:val="24"/>
          <w:szCs w:val="24"/>
        </w:rPr>
        <w:t>quir</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ment in their prop</w:t>
      </w:r>
      <w:r w:rsidRPr="00074814">
        <w:rPr>
          <w:rFonts w:ascii="Times New Roman" w:hAnsi="Times New Roman" w:cs="Times New Roman"/>
          <w:spacing w:val="-1"/>
          <w:sz w:val="24"/>
          <w:szCs w:val="24"/>
        </w:rPr>
        <w:t>o</w:t>
      </w:r>
      <w:r w:rsidRPr="00074814">
        <w:rPr>
          <w:rFonts w:ascii="Times New Roman" w:hAnsi="Times New Roman" w:cs="Times New Roman"/>
          <w:sz w:val="24"/>
          <w:szCs w:val="24"/>
        </w:rPr>
        <w:t>s</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l. Out</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o</w:t>
      </w:r>
      <w:r w:rsidRPr="00074814">
        <w:rPr>
          <w:rFonts w:ascii="Times New Roman" w:hAnsi="Times New Roman" w:cs="Times New Roman"/>
          <w:spacing w:val="2"/>
          <w:sz w:val="24"/>
          <w:szCs w:val="24"/>
        </w:rPr>
        <w:t>f</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state Contr</w:t>
      </w:r>
      <w:r w:rsidRPr="00074814">
        <w:rPr>
          <w:rFonts w:ascii="Times New Roman" w:hAnsi="Times New Roman" w:cs="Times New Roman"/>
          <w:spacing w:val="-1"/>
          <w:sz w:val="24"/>
          <w:szCs w:val="24"/>
        </w:rPr>
        <w:t>ac</w:t>
      </w:r>
      <w:r w:rsidRPr="00074814">
        <w:rPr>
          <w:rFonts w:ascii="Times New Roman" w:hAnsi="Times New Roman" w:cs="Times New Roman"/>
          <w:sz w:val="24"/>
          <w:szCs w:val="24"/>
        </w:rPr>
        <w:t>tors that h</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ve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no</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f</w:t>
      </w:r>
      <w:r w:rsidRPr="00074814">
        <w:rPr>
          <w:rFonts w:ascii="Times New Roman" w:hAnsi="Times New Roman" w:cs="Times New Roman"/>
          <w:spacing w:val="-2"/>
          <w:sz w:val="24"/>
          <w:szCs w:val="24"/>
        </w:rPr>
        <w:t>a</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i</w:t>
      </w:r>
      <w:r w:rsidRPr="00074814">
        <w:rPr>
          <w:rFonts w:ascii="Times New Roman" w:hAnsi="Times New Roman" w:cs="Times New Roman"/>
          <w:spacing w:val="1"/>
          <w:sz w:val="24"/>
          <w:szCs w:val="24"/>
        </w:rPr>
        <w:t>l</w:t>
      </w:r>
      <w:r w:rsidRPr="00074814">
        <w:rPr>
          <w:rFonts w:ascii="Times New Roman" w:hAnsi="Times New Roman" w:cs="Times New Roman"/>
          <w:sz w:val="24"/>
          <w:szCs w:val="24"/>
        </w:rPr>
        <w:t>i</w:t>
      </w:r>
      <w:r w:rsidRPr="00074814">
        <w:rPr>
          <w:rFonts w:ascii="Times New Roman" w:hAnsi="Times New Roman" w:cs="Times New Roman"/>
          <w:spacing w:val="1"/>
          <w:sz w:val="24"/>
          <w:szCs w:val="24"/>
        </w:rPr>
        <w:t>t</w:t>
      </w:r>
      <w:r w:rsidRPr="00074814">
        <w:rPr>
          <w:rFonts w:ascii="Times New Roman" w:hAnsi="Times New Roman" w:cs="Times New Roman"/>
          <w:sz w:val="24"/>
          <w:szCs w:val="24"/>
        </w:rPr>
        <w:t xml:space="preserve">ies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nd no </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mp</w:t>
      </w:r>
      <w:r w:rsidRPr="00074814">
        <w:rPr>
          <w:rFonts w:ascii="Times New Roman" w:hAnsi="Times New Roman" w:cs="Times New Roman"/>
          <w:spacing w:val="1"/>
          <w:sz w:val="24"/>
          <w:szCs w:val="24"/>
        </w:rPr>
        <w:t>l</w:t>
      </w:r>
      <w:r w:rsidRPr="00074814">
        <w:rPr>
          <w:rFonts w:ascii="Times New Roman" w:hAnsi="Times New Roman" w:cs="Times New Roman"/>
          <w:spacing w:val="5"/>
          <w:sz w:val="24"/>
          <w:szCs w:val="24"/>
        </w:rPr>
        <w:t>o</w:t>
      </w:r>
      <w:r w:rsidRPr="00074814">
        <w:rPr>
          <w:rFonts w:ascii="Times New Roman" w:hAnsi="Times New Roman" w:cs="Times New Roman"/>
          <w:spacing w:val="-5"/>
          <w:sz w:val="24"/>
          <w:szCs w:val="24"/>
        </w:rPr>
        <w:t>y</w:t>
      </w:r>
      <w:r w:rsidRPr="00074814">
        <w:rPr>
          <w:rFonts w:ascii="Times New Roman" w:hAnsi="Times New Roman" w:cs="Times New Roman"/>
          <w:spacing w:val="1"/>
          <w:sz w:val="24"/>
          <w:szCs w:val="24"/>
        </w:rPr>
        <w:t>e</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s wo</w:t>
      </w:r>
      <w:r w:rsidRPr="00074814">
        <w:rPr>
          <w:rFonts w:ascii="Times New Roman" w:hAnsi="Times New Roman" w:cs="Times New Roman"/>
          <w:spacing w:val="-1"/>
          <w:sz w:val="24"/>
          <w:szCs w:val="24"/>
        </w:rPr>
        <w:t>r</w:t>
      </w:r>
      <w:r w:rsidRPr="00074814">
        <w:rPr>
          <w:rFonts w:ascii="Times New Roman" w:hAnsi="Times New Roman" w:cs="Times New Roman"/>
          <w:sz w:val="24"/>
          <w:szCs w:val="24"/>
        </w:rPr>
        <w:t>ki</w:t>
      </w:r>
      <w:r w:rsidRPr="00074814">
        <w:rPr>
          <w:rFonts w:ascii="Times New Roman" w:hAnsi="Times New Roman" w:cs="Times New Roman"/>
          <w:spacing w:val="3"/>
          <w:sz w:val="24"/>
          <w:szCs w:val="24"/>
        </w:rPr>
        <w:t>n</w:t>
      </w:r>
      <w:r w:rsidRPr="00074814">
        <w:rPr>
          <w:rFonts w:ascii="Times New Roman" w:hAnsi="Times New Roman" w:cs="Times New Roman"/>
          <w:sz w:val="24"/>
          <w:szCs w:val="24"/>
        </w:rPr>
        <w:t>g</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in N</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 xml:space="preserve">w </w:t>
      </w:r>
      <w:r w:rsidRPr="00074814">
        <w:rPr>
          <w:rFonts w:ascii="Times New Roman" w:hAnsi="Times New Roman" w:cs="Times New Roman"/>
          <w:spacing w:val="2"/>
          <w:sz w:val="24"/>
          <w:szCs w:val="24"/>
        </w:rPr>
        <w:t>M</w:t>
      </w:r>
      <w:r w:rsidRPr="00074814">
        <w:rPr>
          <w:rFonts w:ascii="Times New Roman" w:hAnsi="Times New Roman" w:cs="Times New Roman"/>
          <w:spacing w:val="-1"/>
          <w:sz w:val="24"/>
          <w:szCs w:val="24"/>
        </w:rPr>
        <w:t>e</w:t>
      </w:r>
      <w:r w:rsidRPr="00074814">
        <w:rPr>
          <w:rFonts w:ascii="Times New Roman" w:hAnsi="Times New Roman" w:cs="Times New Roman"/>
          <w:spacing w:val="2"/>
          <w:sz w:val="24"/>
          <w:szCs w:val="24"/>
        </w:rPr>
        <w:t>x</w:t>
      </w:r>
      <w:r w:rsidRPr="00074814">
        <w:rPr>
          <w:rFonts w:ascii="Times New Roman" w:hAnsi="Times New Roman" w:cs="Times New Roman"/>
          <w:spacing w:val="-2"/>
          <w:sz w:val="24"/>
          <w:szCs w:val="24"/>
        </w:rPr>
        <w:t>i</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 xml:space="preserve">o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re </w:t>
      </w:r>
      <w:r w:rsidRPr="00074814">
        <w:rPr>
          <w:rFonts w:ascii="Times New Roman" w:hAnsi="Times New Roman" w:cs="Times New Roman"/>
          <w:spacing w:val="-1"/>
          <w:sz w:val="24"/>
          <w:szCs w:val="24"/>
        </w:rPr>
        <w:t>e</w:t>
      </w:r>
      <w:r w:rsidRPr="00074814">
        <w:rPr>
          <w:rFonts w:ascii="Times New Roman" w:hAnsi="Times New Roman" w:cs="Times New Roman"/>
          <w:spacing w:val="2"/>
          <w:sz w:val="24"/>
          <w:szCs w:val="24"/>
        </w:rPr>
        <w:t>x</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mpt</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if the</w:t>
      </w:r>
      <w:r w:rsidRPr="00074814">
        <w:rPr>
          <w:rFonts w:ascii="Times New Roman" w:hAnsi="Times New Roman" w:cs="Times New Roman"/>
          <w:spacing w:val="-1"/>
          <w:sz w:val="24"/>
          <w:szCs w:val="24"/>
        </w:rPr>
        <w:t xml:space="preserve"> c</w:t>
      </w:r>
      <w:r w:rsidRPr="00074814">
        <w:rPr>
          <w:rFonts w:ascii="Times New Roman" w:hAnsi="Times New Roman" w:cs="Times New Roman"/>
          <w:sz w:val="24"/>
          <w:szCs w:val="24"/>
        </w:rPr>
        <w:t>ontr</w:t>
      </w:r>
      <w:r w:rsidRPr="00074814">
        <w:rPr>
          <w:rFonts w:ascii="Times New Roman" w:hAnsi="Times New Roman" w:cs="Times New Roman"/>
          <w:spacing w:val="-1"/>
          <w:sz w:val="24"/>
          <w:szCs w:val="24"/>
        </w:rPr>
        <w:t>ac</w:t>
      </w:r>
      <w:r w:rsidRPr="00074814">
        <w:rPr>
          <w:rFonts w:ascii="Times New Roman" w:hAnsi="Times New Roman" w:cs="Times New Roman"/>
          <w:sz w:val="24"/>
          <w:szCs w:val="24"/>
        </w:rPr>
        <w:t xml:space="preserve">t </w:t>
      </w:r>
      <w:r w:rsidRPr="00074814">
        <w:rPr>
          <w:rFonts w:ascii="Times New Roman" w:hAnsi="Times New Roman" w:cs="Times New Roman"/>
          <w:spacing w:val="1"/>
          <w:sz w:val="24"/>
          <w:szCs w:val="24"/>
        </w:rPr>
        <w:t>i</w:t>
      </w:r>
      <w:r w:rsidRPr="00074814">
        <w:rPr>
          <w:rFonts w:ascii="Times New Roman" w:hAnsi="Times New Roman" w:cs="Times New Roman"/>
          <w:sz w:val="24"/>
          <w:szCs w:val="24"/>
        </w:rPr>
        <w:t>s dir</w:t>
      </w:r>
      <w:r w:rsidRPr="00074814">
        <w:rPr>
          <w:rFonts w:ascii="Times New Roman" w:hAnsi="Times New Roman" w:cs="Times New Roman"/>
          <w:spacing w:val="-2"/>
          <w:sz w:val="24"/>
          <w:szCs w:val="24"/>
        </w:rPr>
        <w:t>e</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t</w:t>
      </w:r>
      <w:r w:rsidRPr="00074814">
        <w:rPr>
          <w:rFonts w:ascii="Times New Roman" w:hAnsi="Times New Roman" w:cs="Times New Roman"/>
          <w:spacing w:val="3"/>
          <w:sz w:val="24"/>
          <w:szCs w:val="24"/>
        </w:rPr>
        <w:t>l</w:t>
      </w:r>
      <w:r w:rsidRPr="00074814">
        <w:rPr>
          <w:rFonts w:ascii="Times New Roman" w:hAnsi="Times New Roman" w:cs="Times New Roman"/>
          <w:sz w:val="24"/>
          <w:szCs w:val="24"/>
        </w:rPr>
        <w:t>y</w:t>
      </w:r>
      <w:r w:rsidRPr="00074814">
        <w:rPr>
          <w:rFonts w:ascii="Times New Roman" w:hAnsi="Times New Roman" w:cs="Times New Roman"/>
          <w:spacing w:val="-3"/>
          <w:sz w:val="24"/>
          <w:szCs w:val="24"/>
        </w:rPr>
        <w:t xml:space="preserve"> </w:t>
      </w:r>
      <w:r w:rsidRPr="00074814">
        <w:rPr>
          <w:rFonts w:ascii="Times New Roman" w:hAnsi="Times New Roman" w:cs="Times New Roman"/>
          <w:sz w:val="24"/>
          <w:szCs w:val="24"/>
        </w:rPr>
        <w:t xml:space="preserve">with </w:t>
      </w:r>
      <w:r w:rsidRPr="00074814">
        <w:rPr>
          <w:rFonts w:ascii="Times New Roman" w:hAnsi="Times New Roman" w:cs="Times New Roman"/>
          <w:spacing w:val="1"/>
          <w:sz w:val="24"/>
          <w:szCs w:val="24"/>
        </w:rPr>
        <w:t>t</w:t>
      </w:r>
      <w:r w:rsidRPr="00074814">
        <w:rPr>
          <w:rFonts w:ascii="Times New Roman" w:hAnsi="Times New Roman" w:cs="Times New Roman"/>
          <w:sz w:val="24"/>
          <w:szCs w:val="24"/>
        </w:rPr>
        <w:t>he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ou</w:t>
      </w:r>
      <w:r w:rsidRPr="00074814">
        <w:rPr>
          <w:rFonts w:ascii="Times New Roman" w:hAnsi="Times New Roman" w:cs="Times New Roman"/>
          <w:spacing w:val="3"/>
          <w:sz w:val="24"/>
          <w:szCs w:val="24"/>
        </w:rPr>
        <w:t>t</w:t>
      </w:r>
      <w:r w:rsidRPr="00074814">
        <w:rPr>
          <w:rFonts w:ascii="Times New Roman" w:hAnsi="Times New Roman" w:cs="Times New Roman"/>
          <w:spacing w:val="2"/>
          <w:sz w:val="24"/>
          <w:szCs w:val="24"/>
        </w:rPr>
        <w:t>-</w:t>
      </w:r>
      <w:r w:rsidRPr="00074814">
        <w:rPr>
          <w:rFonts w:ascii="Times New Roman" w:hAnsi="Times New Roman" w:cs="Times New Roman"/>
          <w:sz w:val="24"/>
          <w:szCs w:val="24"/>
        </w:rPr>
        <w:t>o</w:t>
      </w:r>
      <w:r w:rsidRPr="00074814">
        <w:rPr>
          <w:rFonts w:ascii="Times New Roman" w:hAnsi="Times New Roman" w:cs="Times New Roman"/>
          <w:spacing w:val="-1"/>
          <w:sz w:val="24"/>
          <w:szCs w:val="24"/>
        </w:rPr>
        <w:t>f-</w:t>
      </w:r>
      <w:r w:rsidRPr="00074814">
        <w:rPr>
          <w:rFonts w:ascii="Times New Roman" w:hAnsi="Times New Roman" w:cs="Times New Roman"/>
          <w:sz w:val="24"/>
          <w:szCs w:val="24"/>
        </w:rPr>
        <w:t>state</w:t>
      </w:r>
      <w:r w:rsidRPr="00074814">
        <w:rPr>
          <w:rFonts w:ascii="Times New Roman" w:hAnsi="Times New Roman" w:cs="Times New Roman"/>
          <w:spacing w:val="-1"/>
          <w:sz w:val="24"/>
          <w:szCs w:val="24"/>
        </w:rPr>
        <w:t xml:space="preserve"> C</w:t>
      </w:r>
      <w:r w:rsidRPr="00074814">
        <w:rPr>
          <w:rFonts w:ascii="Times New Roman" w:hAnsi="Times New Roman" w:cs="Times New Roman"/>
          <w:sz w:val="24"/>
          <w:szCs w:val="24"/>
        </w:rPr>
        <w:t>ontr</w:t>
      </w:r>
      <w:r w:rsidRPr="00074814">
        <w:rPr>
          <w:rFonts w:ascii="Times New Roman" w:hAnsi="Times New Roman" w:cs="Times New Roman"/>
          <w:spacing w:val="1"/>
          <w:sz w:val="24"/>
          <w:szCs w:val="24"/>
        </w:rPr>
        <w:t>a</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tor, is f</w:t>
      </w:r>
      <w:r w:rsidRPr="00074814">
        <w:rPr>
          <w:rFonts w:ascii="Times New Roman" w:hAnsi="Times New Roman" w:cs="Times New Roman"/>
          <w:spacing w:val="-1"/>
          <w:sz w:val="24"/>
          <w:szCs w:val="24"/>
        </w:rPr>
        <w:t>u</w:t>
      </w:r>
      <w:r w:rsidRPr="00074814">
        <w:rPr>
          <w:rFonts w:ascii="Times New Roman" w:hAnsi="Times New Roman" w:cs="Times New Roman"/>
          <w:sz w:val="24"/>
          <w:szCs w:val="24"/>
        </w:rPr>
        <w:t>lfil</w:t>
      </w:r>
      <w:r w:rsidRPr="00074814">
        <w:rPr>
          <w:rFonts w:ascii="Times New Roman" w:hAnsi="Times New Roman" w:cs="Times New Roman"/>
          <w:spacing w:val="3"/>
          <w:sz w:val="24"/>
          <w:szCs w:val="24"/>
        </w:rPr>
        <w:t>l</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d dir</w:t>
      </w:r>
      <w:r w:rsidRPr="00074814">
        <w:rPr>
          <w:rFonts w:ascii="Times New Roman" w:hAnsi="Times New Roman" w:cs="Times New Roman"/>
          <w:spacing w:val="-1"/>
          <w:sz w:val="24"/>
          <w:szCs w:val="24"/>
        </w:rPr>
        <w:t>ec</w:t>
      </w:r>
      <w:r w:rsidRPr="00074814">
        <w:rPr>
          <w:rFonts w:ascii="Times New Roman" w:hAnsi="Times New Roman" w:cs="Times New Roman"/>
          <w:sz w:val="24"/>
          <w:szCs w:val="24"/>
        </w:rPr>
        <w:t>t</w:t>
      </w:r>
      <w:r w:rsidRPr="00074814">
        <w:rPr>
          <w:rFonts w:ascii="Times New Roman" w:hAnsi="Times New Roman" w:cs="Times New Roman"/>
          <w:spacing w:val="6"/>
          <w:sz w:val="24"/>
          <w:szCs w:val="24"/>
        </w:rPr>
        <w:t>l</w:t>
      </w:r>
      <w:r w:rsidRPr="00074814">
        <w:rPr>
          <w:rFonts w:ascii="Times New Roman" w:hAnsi="Times New Roman" w:cs="Times New Roman"/>
          <w:sz w:val="24"/>
          <w:szCs w:val="24"/>
        </w:rPr>
        <w:t xml:space="preserve">y </w:t>
      </w:r>
      <w:r w:rsidRPr="00074814">
        <w:rPr>
          <w:rFonts w:ascii="Times New Roman" w:hAnsi="Times New Roman" w:cs="Times New Roman"/>
          <w:spacing w:val="2"/>
          <w:sz w:val="24"/>
          <w:szCs w:val="24"/>
        </w:rPr>
        <w:t>b</w:t>
      </w:r>
      <w:r w:rsidRPr="00074814">
        <w:rPr>
          <w:rFonts w:ascii="Times New Roman" w:hAnsi="Times New Roman" w:cs="Times New Roman"/>
          <w:sz w:val="24"/>
          <w:szCs w:val="24"/>
        </w:rPr>
        <w:t>y</w:t>
      </w:r>
      <w:r w:rsidRPr="00074814">
        <w:rPr>
          <w:rFonts w:ascii="Times New Roman" w:hAnsi="Times New Roman" w:cs="Times New Roman"/>
          <w:spacing w:val="-5"/>
          <w:sz w:val="24"/>
          <w:szCs w:val="24"/>
        </w:rPr>
        <w:t xml:space="preserve"> </w:t>
      </w:r>
      <w:r w:rsidRPr="00074814">
        <w:rPr>
          <w:rFonts w:ascii="Times New Roman" w:hAnsi="Times New Roman" w:cs="Times New Roman"/>
          <w:sz w:val="24"/>
          <w:szCs w:val="24"/>
        </w:rPr>
        <w:t>the ou</w:t>
      </w:r>
      <w:r w:rsidRPr="00074814">
        <w:rPr>
          <w:rFonts w:ascii="Times New Roman" w:hAnsi="Times New Roman" w:cs="Times New Roman"/>
          <w:spacing w:val="3"/>
          <w:sz w:val="24"/>
          <w:szCs w:val="24"/>
        </w:rPr>
        <w:t>t</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o</w:t>
      </w:r>
      <w:r w:rsidRPr="00074814">
        <w:rPr>
          <w:rFonts w:ascii="Times New Roman" w:hAnsi="Times New Roman" w:cs="Times New Roman"/>
          <w:spacing w:val="2"/>
          <w:sz w:val="24"/>
          <w:szCs w:val="24"/>
        </w:rPr>
        <w:t>f</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state</w:t>
      </w:r>
      <w:r w:rsidRPr="00074814">
        <w:rPr>
          <w:rFonts w:ascii="Times New Roman" w:hAnsi="Times New Roman" w:cs="Times New Roman"/>
          <w:spacing w:val="-1"/>
          <w:sz w:val="24"/>
          <w:szCs w:val="24"/>
        </w:rPr>
        <w:t xml:space="preserve"> C</w:t>
      </w:r>
      <w:r w:rsidRPr="00074814">
        <w:rPr>
          <w:rFonts w:ascii="Times New Roman" w:hAnsi="Times New Roman" w:cs="Times New Roman"/>
          <w:sz w:val="24"/>
          <w:szCs w:val="24"/>
        </w:rPr>
        <w:t>ontr</w:t>
      </w:r>
      <w:r w:rsidRPr="00074814">
        <w:rPr>
          <w:rFonts w:ascii="Times New Roman" w:hAnsi="Times New Roman" w:cs="Times New Roman"/>
          <w:spacing w:val="1"/>
          <w:sz w:val="24"/>
          <w:szCs w:val="24"/>
        </w:rPr>
        <w:t>a</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to</w:t>
      </w:r>
      <w:r w:rsidRPr="00074814">
        <w:rPr>
          <w:rFonts w:ascii="Times New Roman" w:hAnsi="Times New Roman" w:cs="Times New Roman"/>
          <w:spacing w:val="-10"/>
          <w:sz w:val="24"/>
          <w:szCs w:val="24"/>
        </w:rPr>
        <w:t>r</w:t>
      </w:r>
      <w:r w:rsidRPr="00074814">
        <w:rPr>
          <w:rFonts w:ascii="Times New Roman" w:hAnsi="Times New Roman" w:cs="Times New Roman"/>
          <w:sz w:val="24"/>
          <w:szCs w:val="24"/>
        </w:rPr>
        <w:t xml:space="preserve">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nd is not pass</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d thr</w:t>
      </w:r>
      <w:r w:rsidRPr="00074814">
        <w:rPr>
          <w:rFonts w:ascii="Times New Roman" w:hAnsi="Times New Roman" w:cs="Times New Roman"/>
          <w:spacing w:val="2"/>
          <w:sz w:val="24"/>
          <w:szCs w:val="24"/>
        </w:rPr>
        <w:t>o</w:t>
      </w:r>
      <w:r w:rsidRPr="00074814">
        <w:rPr>
          <w:rFonts w:ascii="Times New Roman" w:hAnsi="Times New Roman" w:cs="Times New Roman"/>
          <w:sz w:val="24"/>
          <w:szCs w:val="24"/>
        </w:rPr>
        <w:t>u</w:t>
      </w:r>
      <w:r w:rsidRPr="00074814">
        <w:rPr>
          <w:rFonts w:ascii="Times New Roman" w:hAnsi="Times New Roman" w:cs="Times New Roman"/>
          <w:spacing w:val="-2"/>
          <w:sz w:val="24"/>
          <w:szCs w:val="24"/>
        </w:rPr>
        <w:t>g</w:t>
      </w:r>
      <w:r w:rsidRPr="00074814">
        <w:rPr>
          <w:rFonts w:ascii="Times New Roman" w:hAnsi="Times New Roman" w:cs="Times New Roman"/>
          <w:sz w:val="24"/>
          <w:szCs w:val="24"/>
        </w:rPr>
        <w:t>h a</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l</w:t>
      </w:r>
      <w:r w:rsidRPr="00074814">
        <w:rPr>
          <w:rFonts w:ascii="Times New Roman" w:hAnsi="Times New Roman" w:cs="Times New Roman"/>
          <w:spacing w:val="3"/>
          <w:sz w:val="24"/>
          <w:szCs w:val="24"/>
        </w:rPr>
        <w:t>o</w:t>
      </w:r>
      <w:r w:rsidRPr="00074814">
        <w:rPr>
          <w:rFonts w:ascii="Times New Roman" w:hAnsi="Times New Roman" w:cs="Times New Roman"/>
          <w:spacing w:val="-1"/>
          <w:sz w:val="24"/>
          <w:szCs w:val="24"/>
        </w:rPr>
        <w:t>ca</w:t>
      </w:r>
      <w:r w:rsidRPr="00074814">
        <w:rPr>
          <w:rFonts w:ascii="Times New Roman" w:hAnsi="Times New Roman" w:cs="Times New Roman"/>
          <w:sz w:val="24"/>
          <w:szCs w:val="24"/>
        </w:rPr>
        <w:t>l</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Contr</w:t>
      </w:r>
      <w:r w:rsidRPr="00074814">
        <w:rPr>
          <w:rFonts w:ascii="Times New Roman" w:hAnsi="Times New Roman" w:cs="Times New Roman"/>
          <w:spacing w:val="-1"/>
          <w:sz w:val="24"/>
          <w:szCs w:val="24"/>
        </w:rPr>
        <w:t>ac</w:t>
      </w:r>
      <w:r w:rsidRPr="00074814">
        <w:rPr>
          <w:rFonts w:ascii="Times New Roman" w:hAnsi="Times New Roman" w:cs="Times New Roman"/>
          <w:sz w:val="24"/>
          <w:szCs w:val="24"/>
        </w:rPr>
        <w:t>tor. Ho</w:t>
      </w:r>
      <w:r w:rsidRPr="00074814">
        <w:rPr>
          <w:rFonts w:ascii="Times New Roman" w:hAnsi="Times New Roman" w:cs="Times New Roman"/>
          <w:spacing w:val="-1"/>
          <w:sz w:val="24"/>
          <w:szCs w:val="24"/>
        </w:rPr>
        <w:t>we</w:t>
      </w:r>
      <w:r w:rsidRPr="00074814">
        <w:rPr>
          <w:rFonts w:ascii="Times New Roman" w:hAnsi="Times New Roman" w:cs="Times New Roman"/>
          <w:sz w:val="24"/>
          <w:szCs w:val="24"/>
        </w:rPr>
        <w:t>v</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r, su</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h ou</w:t>
      </w:r>
      <w:r w:rsidRPr="00074814">
        <w:rPr>
          <w:rFonts w:ascii="Times New Roman" w:hAnsi="Times New Roman" w:cs="Times New Roman"/>
          <w:spacing w:val="1"/>
          <w:sz w:val="24"/>
          <w:szCs w:val="24"/>
        </w:rPr>
        <w:t>t</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o</w:t>
      </w:r>
      <w:r w:rsidRPr="00074814">
        <w:rPr>
          <w:rFonts w:ascii="Times New Roman" w:hAnsi="Times New Roman" w:cs="Times New Roman"/>
          <w:spacing w:val="-1"/>
          <w:sz w:val="24"/>
          <w:szCs w:val="24"/>
        </w:rPr>
        <w:t>f-</w:t>
      </w:r>
      <w:r w:rsidRPr="00074814">
        <w:rPr>
          <w:rFonts w:ascii="Times New Roman" w:hAnsi="Times New Roman" w:cs="Times New Roman"/>
          <w:sz w:val="24"/>
          <w:szCs w:val="24"/>
        </w:rPr>
        <w:t>state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O</w:t>
      </w:r>
      <w:r w:rsidRPr="00074814">
        <w:rPr>
          <w:rFonts w:ascii="Times New Roman" w:hAnsi="Times New Roman" w:cs="Times New Roman"/>
          <w:spacing w:val="-1"/>
          <w:sz w:val="24"/>
          <w:szCs w:val="24"/>
        </w:rPr>
        <w:t>f</w:t>
      </w:r>
      <w:r w:rsidRPr="00074814">
        <w:rPr>
          <w:rFonts w:ascii="Times New Roman" w:hAnsi="Times New Roman" w:cs="Times New Roman"/>
          <w:spacing w:val="1"/>
          <w:sz w:val="24"/>
          <w:szCs w:val="24"/>
        </w:rPr>
        <w:t>f</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ro</w:t>
      </w:r>
      <w:r w:rsidRPr="00074814">
        <w:rPr>
          <w:rFonts w:ascii="Times New Roman" w:hAnsi="Times New Roman" w:cs="Times New Roman"/>
          <w:spacing w:val="1"/>
          <w:sz w:val="24"/>
          <w:szCs w:val="24"/>
        </w:rPr>
        <w:t>r</w:t>
      </w:r>
      <w:r w:rsidRPr="00074814">
        <w:rPr>
          <w:rFonts w:ascii="Times New Roman" w:hAnsi="Times New Roman" w:cs="Times New Roman"/>
          <w:sz w:val="24"/>
          <w:szCs w:val="24"/>
        </w:rPr>
        <w:t>s mu</w:t>
      </w:r>
      <w:r w:rsidRPr="00074814">
        <w:rPr>
          <w:rFonts w:ascii="Times New Roman" w:hAnsi="Times New Roman" w:cs="Times New Roman"/>
          <w:spacing w:val="1"/>
          <w:sz w:val="24"/>
          <w:szCs w:val="24"/>
        </w:rPr>
        <w:t>s</w:t>
      </w:r>
      <w:r w:rsidRPr="00074814">
        <w:rPr>
          <w:rFonts w:ascii="Times New Roman" w:hAnsi="Times New Roman" w:cs="Times New Roman"/>
          <w:sz w:val="24"/>
          <w:szCs w:val="24"/>
        </w:rPr>
        <w:t>t s</w:t>
      </w:r>
      <w:r w:rsidRPr="00074814">
        <w:rPr>
          <w:rFonts w:ascii="Times New Roman" w:hAnsi="Times New Roman" w:cs="Times New Roman"/>
          <w:spacing w:val="1"/>
          <w:sz w:val="24"/>
          <w:szCs w:val="24"/>
        </w:rPr>
        <w:t>t</w:t>
      </w:r>
      <w:r w:rsidRPr="00074814">
        <w:rPr>
          <w:rFonts w:ascii="Times New Roman" w:hAnsi="Times New Roman" w:cs="Times New Roman"/>
          <w:sz w:val="24"/>
          <w:szCs w:val="24"/>
        </w:rPr>
        <w:t>i</w:t>
      </w:r>
      <w:r w:rsidRPr="00074814">
        <w:rPr>
          <w:rFonts w:ascii="Times New Roman" w:hAnsi="Times New Roman" w:cs="Times New Roman"/>
          <w:spacing w:val="-1"/>
          <w:sz w:val="24"/>
          <w:szCs w:val="24"/>
        </w:rPr>
        <w:t>l</w:t>
      </w:r>
      <w:r w:rsidRPr="00074814">
        <w:rPr>
          <w:rFonts w:ascii="Times New Roman" w:hAnsi="Times New Roman" w:cs="Times New Roman"/>
          <w:sz w:val="24"/>
          <w:szCs w:val="24"/>
        </w:rPr>
        <w:t>l sub</w:t>
      </w:r>
      <w:r w:rsidRPr="00074814">
        <w:rPr>
          <w:rFonts w:ascii="Times New Roman" w:hAnsi="Times New Roman" w:cs="Times New Roman"/>
          <w:spacing w:val="1"/>
          <w:sz w:val="24"/>
          <w:szCs w:val="24"/>
        </w:rPr>
        <w:t>m</w:t>
      </w:r>
      <w:r w:rsidRPr="00074814">
        <w:rPr>
          <w:rFonts w:ascii="Times New Roman" w:hAnsi="Times New Roman" w:cs="Times New Roman"/>
          <w:sz w:val="24"/>
          <w:szCs w:val="24"/>
        </w:rPr>
        <w:t>it</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a</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stat</w:t>
      </w:r>
      <w:r w:rsidRPr="00074814">
        <w:rPr>
          <w:rFonts w:ascii="Times New Roman" w:hAnsi="Times New Roman" w:cs="Times New Roman"/>
          <w:spacing w:val="-3"/>
          <w:sz w:val="24"/>
          <w:szCs w:val="24"/>
        </w:rPr>
        <w:t>e</w:t>
      </w:r>
      <w:r w:rsidRPr="00074814">
        <w:rPr>
          <w:rFonts w:ascii="Times New Roman" w:hAnsi="Times New Roman" w:cs="Times New Roman"/>
          <w:sz w:val="24"/>
          <w:szCs w:val="24"/>
        </w:rPr>
        <w:t>ment of</w:t>
      </w:r>
      <w:r w:rsidRPr="00074814">
        <w:rPr>
          <w:rFonts w:ascii="Times New Roman" w:hAnsi="Times New Roman" w:cs="Times New Roman"/>
          <w:spacing w:val="-1"/>
          <w:sz w:val="24"/>
          <w:szCs w:val="24"/>
        </w:rPr>
        <w:t xml:space="preserve"> c</w:t>
      </w:r>
      <w:r w:rsidRPr="00074814">
        <w:rPr>
          <w:rFonts w:ascii="Times New Roman" w:hAnsi="Times New Roman" w:cs="Times New Roman"/>
          <w:sz w:val="24"/>
          <w:szCs w:val="24"/>
        </w:rPr>
        <w:t>on</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u</w:t>
      </w:r>
      <w:r w:rsidRPr="00074814">
        <w:rPr>
          <w:rFonts w:ascii="Times New Roman" w:hAnsi="Times New Roman" w:cs="Times New Roman"/>
          <w:spacing w:val="1"/>
          <w:sz w:val="24"/>
          <w:szCs w:val="24"/>
        </w:rPr>
        <w:t>r</w:t>
      </w:r>
      <w:r w:rsidRPr="00074814">
        <w:rPr>
          <w:rFonts w:ascii="Times New Roman" w:hAnsi="Times New Roman" w:cs="Times New Roman"/>
          <w:sz w:val="24"/>
          <w:szCs w:val="24"/>
        </w:rPr>
        <w:t>r</w:t>
      </w:r>
      <w:r w:rsidRPr="00074814">
        <w:rPr>
          <w:rFonts w:ascii="Times New Roman" w:hAnsi="Times New Roman" w:cs="Times New Roman"/>
          <w:spacing w:val="-2"/>
          <w:sz w:val="24"/>
          <w:szCs w:val="24"/>
        </w:rPr>
        <w:t>e</w:t>
      </w:r>
      <w:r w:rsidRPr="00074814">
        <w:rPr>
          <w:rFonts w:ascii="Times New Roman" w:hAnsi="Times New Roman" w:cs="Times New Roman"/>
          <w:sz w:val="24"/>
          <w:szCs w:val="24"/>
        </w:rPr>
        <w:t>n</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e</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that</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r</w:t>
      </w:r>
      <w:r w:rsidRPr="00074814">
        <w:rPr>
          <w:rFonts w:ascii="Times New Roman" w:hAnsi="Times New Roman" w:cs="Times New Roman"/>
          <w:spacing w:val="-2"/>
          <w:sz w:val="24"/>
          <w:szCs w:val="24"/>
        </w:rPr>
        <w:t>e</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ds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s follows:</w:t>
      </w:r>
      <w:r w:rsidRPr="00074814">
        <w:rPr>
          <w:rFonts w:ascii="Times New Roman" w:hAnsi="Times New Roman" w:cs="Times New Roman"/>
          <w:spacing w:val="1"/>
          <w:sz w:val="24"/>
          <w:szCs w:val="24"/>
        </w:rPr>
        <w:t xml:space="preserve"> </w:t>
      </w:r>
      <w:r w:rsidRPr="00074814">
        <w:rPr>
          <w:rFonts w:ascii="Times New Roman" w:hAnsi="Times New Roman" w:cs="Times New Roman"/>
          <w:b/>
          <w:bCs/>
          <w:sz w:val="24"/>
          <w:szCs w:val="24"/>
        </w:rPr>
        <w:t>“Of</w:t>
      </w:r>
      <w:r w:rsidRPr="00074814">
        <w:rPr>
          <w:rFonts w:ascii="Times New Roman" w:hAnsi="Times New Roman" w:cs="Times New Roman"/>
          <w:b/>
          <w:bCs/>
          <w:spacing w:val="1"/>
          <w:sz w:val="24"/>
          <w:szCs w:val="24"/>
        </w:rPr>
        <w:t>f</w:t>
      </w:r>
      <w:r w:rsidRPr="00074814">
        <w:rPr>
          <w:rFonts w:ascii="Times New Roman" w:hAnsi="Times New Roman" w:cs="Times New Roman"/>
          <w:b/>
          <w:bCs/>
          <w:spacing w:val="-1"/>
          <w:sz w:val="24"/>
          <w:szCs w:val="24"/>
        </w:rPr>
        <w:t>er</w:t>
      </w:r>
      <w:r w:rsidRPr="00074814">
        <w:rPr>
          <w:rFonts w:ascii="Times New Roman" w:hAnsi="Times New Roman" w:cs="Times New Roman"/>
          <w:b/>
          <w:bCs/>
          <w:sz w:val="24"/>
          <w:szCs w:val="24"/>
        </w:rPr>
        <w:t>or</w:t>
      </w:r>
      <w:r w:rsidRPr="00074814">
        <w:rPr>
          <w:rFonts w:ascii="Times New Roman" w:hAnsi="Times New Roman" w:cs="Times New Roman"/>
          <w:b/>
          <w:bCs/>
          <w:spacing w:val="-1"/>
          <w:sz w:val="24"/>
          <w:szCs w:val="24"/>
        </w:rPr>
        <w:t xml:space="preserve"> c</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n</w:t>
      </w:r>
      <w:r w:rsidRPr="00074814">
        <w:rPr>
          <w:rFonts w:ascii="Times New Roman" w:hAnsi="Times New Roman" w:cs="Times New Roman"/>
          <w:b/>
          <w:bCs/>
          <w:spacing w:val="-1"/>
          <w:sz w:val="24"/>
          <w:szCs w:val="24"/>
        </w:rPr>
        <w:t>c</w:t>
      </w:r>
      <w:r w:rsidRPr="00074814">
        <w:rPr>
          <w:rFonts w:ascii="Times New Roman" w:hAnsi="Times New Roman" w:cs="Times New Roman"/>
          <w:b/>
          <w:bCs/>
          <w:spacing w:val="1"/>
          <w:sz w:val="24"/>
          <w:szCs w:val="24"/>
        </w:rPr>
        <w:t>u</w:t>
      </w:r>
      <w:r w:rsidRPr="00074814">
        <w:rPr>
          <w:rFonts w:ascii="Times New Roman" w:hAnsi="Times New Roman" w:cs="Times New Roman"/>
          <w:b/>
          <w:bCs/>
          <w:spacing w:val="-1"/>
          <w:sz w:val="24"/>
          <w:szCs w:val="24"/>
        </w:rPr>
        <w:t>r</w:t>
      </w:r>
      <w:r w:rsidRPr="00074814">
        <w:rPr>
          <w:rFonts w:ascii="Times New Roman" w:hAnsi="Times New Roman" w:cs="Times New Roman"/>
          <w:b/>
          <w:bCs/>
          <w:sz w:val="24"/>
          <w:szCs w:val="24"/>
        </w:rPr>
        <w:t xml:space="preserve">s </w:t>
      </w:r>
      <w:r w:rsidRPr="00074814">
        <w:rPr>
          <w:rFonts w:ascii="Times New Roman" w:hAnsi="Times New Roman" w:cs="Times New Roman"/>
          <w:b/>
          <w:bCs/>
          <w:spacing w:val="2"/>
          <w:sz w:val="24"/>
          <w:szCs w:val="24"/>
        </w:rPr>
        <w:t>w</w:t>
      </w:r>
      <w:r w:rsidRPr="00074814">
        <w:rPr>
          <w:rFonts w:ascii="Times New Roman" w:hAnsi="Times New Roman" w:cs="Times New Roman"/>
          <w:b/>
          <w:bCs/>
          <w:sz w:val="24"/>
          <w:szCs w:val="24"/>
        </w:rPr>
        <w:t xml:space="preserve">ith the </w:t>
      </w:r>
      <w:r w:rsidRPr="00074814">
        <w:rPr>
          <w:rFonts w:ascii="Times New Roman" w:hAnsi="Times New Roman" w:cs="Times New Roman"/>
          <w:b/>
          <w:bCs/>
          <w:spacing w:val="-3"/>
          <w:sz w:val="24"/>
          <w:szCs w:val="24"/>
        </w:rPr>
        <w:t>P</w:t>
      </w:r>
      <w:r w:rsidRPr="00074814">
        <w:rPr>
          <w:rFonts w:ascii="Times New Roman" w:hAnsi="Times New Roman" w:cs="Times New Roman"/>
          <w:b/>
          <w:bCs/>
          <w:sz w:val="24"/>
          <w:szCs w:val="24"/>
        </w:rPr>
        <w:t>ay E</w:t>
      </w:r>
      <w:r w:rsidRPr="00074814">
        <w:rPr>
          <w:rFonts w:ascii="Times New Roman" w:hAnsi="Times New Roman" w:cs="Times New Roman"/>
          <w:b/>
          <w:bCs/>
          <w:spacing w:val="1"/>
          <w:sz w:val="24"/>
          <w:szCs w:val="24"/>
        </w:rPr>
        <w:t>qu</w:t>
      </w:r>
      <w:r w:rsidRPr="00074814">
        <w:rPr>
          <w:rFonts w:ascii="Times New Roman" w:hAnsi="Times New Roman" w:cs="Times New Roman"/>
          <w:b/>
          <w:bCs/>
          <w:sz w:val="24"/>
          <w:szCs w:val="24"/>
        </w:rPr>
        <w:t xml:space="preserve">ity </w:t>
      </w:r>
      <w:r w:rsidRPr="00074814">
        <w:rPr>
          <w:rFonts w:ascii="Times New Roman" w:hAnsi="Times New Roman" w:cs="Times New Roman"/>
          <w:b/>
          <w:bCs/>
          <w:spacing w:val="-1"/>
          <w:sz w:val="24"/>
          <w:szCs w:val="24"/>
        </w:rPr>
        <w:t>Re</w:t>
      </w:r>
      <w:r w:rsidRPr="00074814">
        <w:rPr>
          <w:rFonts w:ascii="Times New Roman" w:hAnsi="Times New Roman" w:cs="Times New Roman"/>
          <w:b/>
          <w:bCs/>
          <w:spacing w:val="1"/>
          <w:sz w:val="24"/>
          <w:szCs w:val="24"/>
        </w:rPr>
        <w:t>p</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r</w:t>
      </w:r>
      <w:r w:rsidRPr="00074814">
        <w:rPr>
          <w:rFonts w:ascii="Times New Roman" w:hAnsi="Times New Roman" w:cs="Times New Roman"/>
          <w:b/>
          <w:bCs/>
          <w:sz w:val="24"/>
          <w:szCs w:val="24"/>
        </w:rPr>
        <w:t xml:space="preserve">ting as </w:t>
      </w:r>
      <w:r w:rsidRPr="00074814">
        <w:rPr>
          <w:rFonts w:ascii="Times New Roman" w:hAnsi="Times New Roman" w:cs="Times New Roman"/>
          <w:b/>
          <w:bCs/>
          <w:spacing w:val="1"/>
          <w:sz w:val="24"/>
          <w:szCs w:val="24"/>
        </w:rPr>
        <w:t>d</w:t>
      </w:r>
      <w:r w:rsidRPr="00074814">
        <w:rPr>
          <w:rFonts w:ascii="Times New Roman" w:hAnsi="Times New Roman" w:cs="Times New Roman"/>
          <w:b/>
          <w:bCs/>
          <w:spacing w:val="-1"/>
          <w:sz w:val="24"/>
          <w:szCs w:val="24"/>
        </w:rPr>
        <w:t>e</w:t>
      </w:r>
      <w:r w:rsidRPr="00074814">
        <w:rPr>
          <w:rFonts w:ascii="Times New Roman" w:hAnsi="Times New Roman" w:cs="Times New Roman"/>
          <w:b/>
          <w:bCs/>
          <w:spacing w:val="1"/>
          <w:sz w:val="24"/>
          <w:szCs w:val="24"/>
        </w:rPr>
        <w:t>f</w:t>
      </w:r>
      <w:r w:rsidRPr="00074814">
        <w:rPr>
          <w:rFonts w:ascii="Times New Roman" w:hAnsi="Times New Roman" w:cs="Times New Roman"/>
          <w:b/>
          <w:bCs/>
          <w:sz w:val="24"/>
          <w:szCs w:val="24"/>
        </w:rPr>
        <w:t>i</w:t>
      </w:r>
      <w:r w:rsidRPr="00074814">
        <w:rPr>
          <w:rFonts w:ascii="Times New Roman" w:hAnsi="Times New Roman" w:cs="Times New Roman"/>
          <w:b/>
          <w:bCs/>
          <w:spacing w:val="1"/>
          <w:sz w:val="24"/>
          <w:szCs w:val="24"/>
        </w:rPr>
        <w:t>n</w:t>
      </w:r>
      <w:r w:rsidRPr="00074814">
        <w:rPr>
          <w:rFonts w:ascii="Times New Roman" w:hAnsi="Times New Roman" w:cs="Times New Roman"/>
          <w:b/>
          <w:bCs/>
          <w:spacing w:val="-1"/>
          <w:sz w:val="24"/>
          <w:szCs w:val="24"/>
        </w:rPr>
        <w:t>e</w:t>
      </w:r>
      <w:r w:rsidRPr="00074814">
        <w:rPr>
          <w:rFonts w:ascii="Times New Roman" w:hAnsi="Times New Roman" w:cs="Times New Roman"/>
          <w:b/>
          <w:bCs/>
          <w:sz w:val="24"/>
          <w:szCs w:val="24"/>
        </w:rPr>
        <w:t>d</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pacing w:val="-2"/>
          <w:sz w:val="24"/>
          <w:szCs w:val="24"/>
        </w:rPr>
        <w:t>i</w:t>
      </w:r>
      <w:r w:rsidRPr="00074814">
        <w:rPr>
          <w:rFonts w:ascii="Times New Roman" w:hAnsi="Times New Roman" w:cs="Times New Roman"/>
          <w:b/>
          <w:bCs/>
          <w:sz w:val="24"/>
          <w:szCs w:val="24"/>
        </w:rPr>
        <w:t>n</w:t>
      </w:r>
      <w:r w:rsidRPr="00074814">
        <w:rPr>
          <w:rFonts w:ascii="Times New Roman" w:hAnsi="Times New Roman" w:cs="Times New Roman"/>
          <w:b/>
          <w:bCs/>
          <w:spacing w:val="-2"/>
          <w:sz w:val="24"/>
          <w:szCs w:val="24"/>
        </w:rPr>
        <w:t xml:space="preserve"> </w:t>
      </w:r>
      <w:r w:rsidRPr="00074814">
        <w:rPr>
          <w:rFonts w:ascii="Times New Roman" w:hAnsi="Times New Roman" w:cs="Times New Roman"/>
          <w:b/>
          <w:bCs/>
          <w:spacing w:val="1"/>
          <w:sz w:val="24"/>
          <w:szCs w:val="24"/>
        </w:rPr>
        <w:t>Appendix I, Article 22</w:t>
      </w:r>
      <w:r w:rsidRPr="00074814">
        <w:rPr>
          <w:rFonts w:ascii="Times New Roman" w:hAnsi="Times New Roman" w:cs="Times New Roman"/>
          <w:b/>
          <w:bCs/>
          <w:sz w:val="24"/>
          <w:szCs w:val="24"/>
        </w:rPr>
        <w:t>. Of</w:t>
      </w:r>
      <w:r w:rsidRPr="00074814">
        <w:rPr>
          <w:rFonts w:ascii="Times New Roman" w:hAnsi="Times New Roman" w:cs="Times New Roman"/>
          <w:b/>
          <w:bCs/>
          <w:spacing w:val="1"/>
          <w:sz w:val="24"/>
          <w:szCs w:val="24"/>
        </w:rPr>
        <w:t>f</w:t>
      </w:r>
      <w:r w:rsidRPr="00074814">
        <w:rPr>
          <w:rFonts w:ascii="Times New Roman" w:hAnsi="Times New Roman" w:cs="Times New Roman"/>
          <w:b/>
          <w:bCs/>
          <w:spacing w:val="-1"/>
          <w:sz w:val="24"/>
          <w:szCs w:val="24"/>
        </w:rPr>
        <w:t>er</w:t>
      </w:r>
      <w:r w:rsidRPr="00074814">
        <w:rPr>
          <w:rFonts w:ascii="Times New Roman" w:hAnsi="Times New Roman" w:cs="Times New Roman"/>
          <w:b/>
          <w:bCs/>
          <w:sz w:val="24"/>
          <w:szCs w:val="24"/>
        </w:rPr>
        <w:t>or</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pacing w:val="2"/>
          <w:sz w:val="24"/>
          <w:szCs w:val="24"/>
        </w:rPr>
        <w:t>w</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u</w:t>
      </w:r>
      <w:r w:rsidRPr="00074814">
        <w:rPr>
          <w:rFonts w:ascii="Times New Roman" w:hAnsi="Times New Roman" w:cs="Times New Roman"/>
          <w:b/>
          <w:bCs/>
          <w:sz w:val="24"/>
          <w:szCs w:val="24"/>
        </w:rPr>
        <w:t>ld</w:t>
      </w:r>
      <w:r w:rsidRPr="00074814">
        <w:rPr>
          <w:rFonts w:ascii="Times New Roman" w:hAnsi="Times New Roman" w:cs="Times New Roman"/>
          <w:b/>
          <w:bCs/>
          <w:spacing w:val="-1"/>
          <w:sz w:val="24"/>
          <w:szCs w:val="24"/>
        </w:rPr>
        <w:t xml:space="preserve"> c</w:t>
      </w:r>
      <w:r w:rsidRPr="00074814">
        <w:rPr>
          <w:rFonts w:ascii="Times New Roman" w:hAnsi="Times New Roman" w:cs="Times New Roman"/>
          <w:b/>
          <w:bCs/>
          <w:spacing w:val="2"/>
          <w:sz w:val="24"/>
          <w:szCs w:val="24"/>
        </w:rPr>
        <w:t>o</w:t>
      </w:r>
      <w:r w:rsidRPr="00074814">
        <w:rPr>
          <w:rFonts w:ascii="Times New Roman" w:hAnsi="Times New Roman" w:cs="Times New Roman"/>
          <w:b/>
          <w:bCs/>
          <w:spacing w:val="-3"/>
          <w:sz w:val="24"/>
          <w:szCs w:val="24"/>
        </w:rPr>
        <w:t>m</w:t>
      </w:r>
      <w:r w:rsidRPr="00074814">
        <w:rPr>
          <w:rFonts w:ascii="Times New Roman" w:hAnsi="Times New Roman" w:cs="Times New Roman"/>
          <w:b/>
          <w:bCs/>
          <w:sz w:val="24"/>
          <w:szCs w:val="24"/>
        </w:rPr>
        <w:t>e</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pacing w:val="1"/>
          <w:sz w:val="24"/>
          <w:szCs w:val="24"/>
        </w:rPr>
        <w:t>und</w:t>
      </w:r>
      <w:r w:rsidRPr="00074814">
        <w:rPr>
          <w:rFonts w:ascii="Times New Roman" w:hAnsi="Times New Roman" w:cs="Times New Roman"/>
          <w:b/>
          <w:bCs/>
          <w:spacing w:val="-1"/>
          <w:sz w:val="24"/>
          <w:szCs w:val="24"/>
        </w:rPr>
        <w:t>e</w:t>
      </w:r>
      <w:r w:rsidRPr="00074814">
        <w:rPr>
          <w:rFonts w:ascii="Times New Roman" w:hAnsi="Times New Roman" w:cs="Times New Roman"/>
          <w:b/>
          <w:bCs/>
          <w:sz w:val="24"/>
          <w:szCs w:val="24"/>
        </w:rPr>
        <w:t>r</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the de</w:t>
      </w:r>
      <w:r w:rsidRPr="00074814">
        <w:rPr>
          <w:rFonts w:ascii="Times New Roman" w:hAnsi="Times New Roman" w:cs="Times New Roman"/>
          <w:b/>
          <w:bCs/>
          <w:spacing w:val="1"/>
          <w:sz w:val="24"/>
          <w:szCs w:val="24"/>
        </w:rPr>
        <w:t>f</w:t>
      </w:r>
      <w:r w:rsidRPr="00074814">
        <w:rPr>
          <w:rFonts w:ascii="Times New Roman" w:hAnsi="Times New Roman" w:cs="Times New Roman"/>
          <w:b/>
          <w:bCs/>
          <w:sz w:val="24"/>
          <w:szCs w:val="24"/>
        </w:rPr>
        <w:t>i</w:t>
      </w:r>
      <w:r w:rsidRPr="00074814">
        <w:rPr>
          <w:rFonts w:ascii="Times New Roman" w:hAnsi="Times New Roman" w:cs="Times New Roman"/>
          <w:b/>
          <w:bCs/>
          <w:spacing w:val="1"/>
          <w:sz w:val="24"/>
          <w:szCs w:val="24"/>
        </w:rPr>
        <w:t>n</w:t>
      </w:r>
      <w:r w:rsidRPr="00074814">
        <w:rPr>
          <w:rFonts w:ascii="Times New Roman" w:hAnsi="Times New Roman" w:cs="Times New Roman"/>
          <w:b/>
          <w:bCs/>
          <w:sz w:val="24"/>
          <w:szCs w:val="24"/>
        </w:rPr>
        <w:t>ition</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of</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u</w:t>
      </w:r>
      <w:r w:rsidRPr="00074814">
        <w:rPr>
          <w:rFonts w:ascii="Times New Roman" w:hAnsi="Times New Roman" w:cs="Times New Roman"/>
          <w:b/>
          <w:bCs/>
          <w:spacing w:val="4"/>
          <w:sz w:val="24"/>
          <w:szCs w:val="24"/>
        </w:rPr>
        <w:t>t</w:t>
      </w:r>
      <w:r w:rsidRPr="00074814">
        <w:rPr>
          <w:rFonts w:ascii="Times New Roman" w:hAnsi="Times New Roman" w:cs="Times New Roman"/>
          <w:b/>
          <w:bCs/>
          <w:spacing w:val="-1"/>
          <w:sz w:val="24"/>
          <w:szCs w:val="24"/>
        </w:rPr>
        <w:t>-</w:t>
      </w:r>
      <w:r w:rsidRPr="00074814">
        <w:rPr>
          <w:rFonts w:ascii="Times New Roman" w:hAnsi="Times New Roman" w:cs="Times New Roman"/>
          <w:b/>
          <w:bCs/>
          <w:spacing w:val="-2"/>
          <w:sz w:val="24"/>
          <w:szCs w:val="24"/>
        </w:rPr>
        <w:t>o</w:t>
      </w:r>
      <w:r w:rsidRPr="00074814">
        <w:rPr>
          <w:rFonts w:ascii="Times New Roman" w:hAnsi="Times New Roman" w:cs="Times New Roman"/>
          <w:b/>
          <w:bCs/>
          <w:spacing w:val="2"/>
          <w:sz w:val="24"/>
          <w:szCs w:val="24"/>
        </w:rPr>
        <w:t>f</w:t>
      </w:r>
      <w:r w:rsidRPr="00074814">
        <w:rPr>
          <w:rFonts w:ascii="Times New Roman" w:hAnsi="Times New Roman" w:cs="Times New Roman"/>
          <w:b/>
          <w:bCs/>
          <w:spacing w:val="-1"/>
          <w:sz w:val="24"/>
          <w:szCs w:val="24"/>
        </w:rPr>
        <w:t>-</w:t>
      </w:r>
      <w:r w:rsidRPr="00074814">
        <w:rPr>
          <w:rFonts w:ascii="Times New Roman" w:hAnsi="Times New Roman" w:cs="Times New Roman"/>
          <w:b/>
          <w:bCs/>
          <w:sz w:val="24"/>
          <w:szCs w:val="24"/>
        </w:rPr>
        <w:t>sta</w:t>
      </w:r>
      <w:r w:rsidRPr="00074814">
        <w:rPr>
          <w:rFonts w:ascii="Times New Roman" w:hAnsi="Times New Roman" w:cs="Times New Roman"/>
          <w:b/>
          <w:bCs/>
          <w:spacing w:val="-1"/>
          <w:sz w:val="24"/>
          <w:szCs w:val="24"/>
        </w:rPr>
        <w:t>t</w:t>
      </w:r>
      <w:r w:rsidRPr="00074814">
        <w:rPr>
          <w:rFonts w:ascii="Times New Roman" w:hAnsi="Times New Roman" w:cs="Times New Roman"/>
          <w:b/>
          <w:bCs/>
          <w:sz w:val="24"/>
          <w:szCs w:val="24"/>
        </w:rPr>
        <w:t>e</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Cont</w:t>
      </w:r>
      <w:r w:rsidRPr="00074814">
        <w:rPr>
          <w:rFonts w:ascii="Times New Roman" w:hAnsi="Times New Roman" w:cs="Times New Roman"/>
          <w:b/>
          <w:bCs/>
          <w:spacing w:val="1"/>
          <w:sz w:val="24"/>
          <w:szCs w:val="24"/>
        </w:rPr>
        <w:t>r</w:t>
      </w:r>
      <w:r w:rsidRPr="00074814">
        <w:rPr>
          <w:rFonts w:ascii="Times New Roman" w:hAnsi="Times New Roman" w:cs="Times New Roman"/>
          <w:b/>
          <w:bCs/>
          <w:sz w:val="24"/>
          <w:szCs w:val="24"/>
        </w:rPr>
        <w:t>a</w:t>
      </w:r>
      <w:r w:rsidRPr="00074814">
        <w:rPr>
          <w:rFonts w:ascii="Times New Roman" w:hAnsi="Times New Roman" w:cs="Times New Roman"/>
          <w:b/>
          <w:bCs/>
          <w:spacing w:val="-1"/>
          <w:sz w:val="24"/>
          <w:szCs w:val="24"/>
        </w:rPr>
        <w:t>c</w:t>
      </w:r>
      <w:r w:rsidRPr="00074814">
        <w:rPr>
          <w:rFonts w:ascii="Times New Roman" w:hAnsi="Times New Roman" w:cs="Times New Roman"/>
          <w:b/>
          <w:bCs/>
          <w:sz w:val="24"/>
          <w:szCs w:val="24"/>
        </w:rPr>
        <w:t>tor</w:t>
      </w:r>
      <w:r w:rsidRPr="00074814">
        <w:rPr>
          <w:rFonts w:ascii="Times New Roman" w:hAnsi="Times New Roman" w:cs="Times New Roman"/>
          <w:b/>
          <w:bCs/>
          <w:spacing w:val="-2"/>
          <w:sz w:val="24"/>
          <w:szCs w:val="24"/>
        </w:rPr>
        <w:t xml:space="preserve"> </w:t>
      </w:r>
      <w:r w:rsidRPr="00074814">
        <w:rPr>
          <w:rFonts w:ascii="Times New Roman" w:hAnsi="Times New Roman" w:cs="Times New Roman"/>
          <w:b/>
          <w:bCs/>
          <w:sz w:val="24"/>
          <w:szCs w:val="24"/>
        </w:rPr>
        <w:t>if Of</w:t>
      </w:r>
      <w:r w:rsidRPr="00074814">
        <w:rPr>
          <w:rFonts w:ascii="Times New Roman" w:hAnsi="Times New Roman" w:cs="Times New Roman"/>
          <w:b/>
          <w:bCs/>
          <w:spacing w:val="1"/>
          <w:sz w:val="24"/>
          <w:szCs w:val="24"/>
        </w:rPr>
        <w:t>f</w:t>
      </w:r>
      <w:r w:rsidRPr="00074814">
        <w:rPr>
          <w:rFonts w:ascii="Times New Roman" w:hAnsi="Times New Roman" w:cs="Times New Roman"/>
          <w:b/>
          <w:bCs/>
          <w:spacing w:val="-1"/>
          <w:sz w:val="24"/>
          <w:szCs w:val="24"/>
        </w:rPr>
        <w:t>er</w:t>
      </w:r>
      <w:r w:rsidRPr="00074814">
        <w:rPr>
          <w:rFonts w:ascii="Times New Roman" w:hAnsi="Times New Roman" w:cs="Times New Roman"/>
          <w:b/>
          <w:bCs/>
          <w:sz w:val="24"/>
          <w:szCs w:val="24"/>
        </w:rPr>
        <w:t>or</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s</w:t>
      </w:r>
      <w:r w:rsidRPr="00074814">
        <w:rPr>
          <w:rFonts w:ascii="Times New Roman" w:hAnsi="Times New Roman" w:cs="Times New Roman"/>
          <w:b/>
          <w:bCs/>
          <w:spacing w:val="1"/>
          <w:sz w:val="24"/>
          <w:szCs w:val="24"/>
        </w:rPr>
        <w:t>h</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u</w:t>
      </w:r>
      <w:r w:rsidRPr="00074814">
        <w:rPr>
          <w:rFonts w:ascii="Times New Roman" w:hAnsi="Times New Roman" w:cs="Times New Roman"/>
          <w:b/>
          <w:bCs/>
          <w:sz w:val="24"/>
          <w:szCs w:val="24"/>
        </w:rPr>
        <w:t>ld</w:t>
      </w:r>
      <w:r w:rsidRPr="00074814">
        <w:rPr>
          <w:rFonts w:ascii="Times New Roman" w:hAnsi="Times New Roman" w:cs="Times New Roman"/>
          <w:b/>
          <w:bCs/>
          <w:spacing w:val="1"/>
          <w:sz w:val="24"/>
          <w:szCs w:val="24"/>
        </w:rPr>
        <w:t xml:space="preserve"> b</w:t>
      </w:r>
      <w:r w:rsidRPr="00074814">
        <w:rPr>
          <w:rFonts w:ascii="Times New Roman" w:hAnsi="Times New Roman" w:cs="Times New Roman"/>
          <w:b/>
          <w:bCs/>
          <w:sz w:val="24"/>
          <w:szCs w:val="24"/>
        </w:rPr>
        <w:t>e</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s</w:t>
      </w:r>
      <w:r w:rsidRPr="00074814">
        <w:rPr>
          <w:rFonts w:ascii="Times New Roman" w:hAnsi="Times New Roman" w:cs="Times New Roman"/>
          <w:b/>
          <w:bCs/>
          <w:spacing w:val="1"/>
          <w:sz w:val="24"/>
          <w:szCs w:val="24"/>
        </w:rPr>
        <w:t>u</w:t>
      </w:r>
      <w:r w:rsidRPr="00074814">
        <w:rPr>
          <w:rFonts w:ascii="Times New Roman" w:hAnsi="Times New Roman" w:cs="Times New Roman"/>
          <w:b/>
          <w:bCs/>
          <w:spacing w:val="-1"/>
          <w:sz w:val="24"/>
          <w:szCs w:val="24"/>
        </w:rPr>
        <w:t>cce</w:t>
      </w:r>
      <w:r w:rsidRPr="00074814">
        <w:rPr>
          <w:rFonts w:ascii="Times New Roman" w:hAnsi="Times New Roman" w:cs="Times New Roman"/>
          <w:b/>
          <w:bCs/>
          <w:sz w:val="24"/>
          <w:szCs w:val="24"/>
        </w:rPr>
        <w:t>ss</w:t>
      </w:r>
      <w:r w:rsidRPr="00074814">
        <w:rPr>
          <w:rFonts w:ascii="Times New Roman" w:hAnsi="Times New Roman" w:cs="Times New Roman"/>
          <w:b/>
          <w:bCs/>
          <w:spacing w:val="2"/>
          <w:sz w:val="24"/>
          <w:szCs w:val="24"/>
        </w:rPr>
        <w:t>f</w:t>
      </w:r>
      <w:r w:rsidRPr="00074814">
        <w:rPr>
          <w:rFonts w:ascii="Times New Roman" w:hAnsi="Times New Roman" w:cs="Times New Roman"/>
          <w:b/>
          <w:bCs/>
          <w:spacing w:val="1"/>
          <w:sz w:val="24"/>
          <w:szCs w:val="24"/>
        </w:rPr>
        <w:t>u</w:t>
      </w:r>
      <w:r w:rsidRPr="00074814">
        <w:rPr>
          <w:rFonts w:ascii="Times New Roman" w:hAnsi="Times New Roman" w:cs="Times New Roman"/>
          <w:b/>
          <w:bCs/>
          <w:sz w:val="24"/>
          <w:szCs w:val="24"/>
        </w:rPr>
        <w:t>l.”</w:t>
      </w:r>
    </w:p>
    <w:p w14:paraId="0356BDAA" w14:textId="77777777" w:rsidR="00196207" w:rsidRDefault="00196207" w:rsidP="00196207">
      <w:pPr>
        <w:rPr>
          <w:rFonts w:ascii="Times New Roman" w:hAnsi="Times New Roman" w:cs="Times New Roman"/>
          <w:b/>
          <w:bCs/>
          <w:i/>
          <w:iCs/>
          <w:sz w:val="24"/>
          <w:szCs w:val="24"/>
        </w:rPr>
      </w:pPr>
      <w:r w:rsidRPr="00074814">
        <w:rPr>
          <w:rFonts w:ascii="Times New Roman" w:hAnsi="Times New Roman" w:cs="Times New Roman"/>
          <w:b/>
          <w:bCs/>
          <w:i/>
          <w:iCs/>
          <w:sz w:val="24"/>
          <w:szCs w:val="24"/>
        </w:rPr>
        <w:t>To:</w:t>
      </w:r>
    </w:p>
    <w:p w14:paraId="31B6D1F7" w14:textId="77777777" w:rsidR="00196207" w:rsidRPr="00074814" w:rsidRDefault="00196207" w:rsidP="00196207">
      <w:pPr>
        <w:pStyle w:val="Heading3"/>
        <w:keepNext w:val="0"/>
        <w:keepLines w:val="0"/>
        <w:widowControl w:val="0"/>
        <w:numPr>
          <w:ilvl w:val="0"/>
          <w:numId w:val="5"/>
        </w:numPr>
        <w:spacing w:before="0" w:line="240" w:lineRule="auto"/>
        <w:ind w:right="-20"/>
        <w:contextualSpacing/>
        <w:rPr>
          <w:rFonts w:ascii="Times New Roman" w:hAnsi="Times New Roman" w:cs="Times New Roman"/>
          <w:b/>
          <w:bCs/>
          <w:color w:val="auto"/>
        </w:rPr>
      </w:pPr>
      <w:r w:rsidRPr="00074814">
        <w:rPr>
          <w:rFonts w:ascii="Times New Roman" w:hAnsi="Times New Roman" w:cs="Times New Roman"/>
          <w:b/>
          <w:bCs/>
          <w:color w:val="auto"/>
        </w:rPr>
        <w:t>Pay Equity Reporting Statement</w:t>
      </w:r>
    </w:p>
    <w:p w14:paraId="4DA1B4D7" w14:textId="77777777" w:rsidR="00EF3E58" w:rsidRDefault="00196207" w:rsidP="00196207">
      <w:pPr>
        <w:ind w:left="720"/>
        <w:rPr>
          <w:rFonts w:ascii="Times New Roman" w:hAnsi="Times New Roman" w:cs="Times New Roman"/>
          <w:b/>
          <w:bCs/>
          <w:sz w:val="24"/>
          <w:szCs w:val="24"/>
        </w:rPr>
      </w:pPr>
      <w:r w:rsidRPr="00074814">
        <w:rPr>
          <w:rFonts w:ascii="Times New Roman" w:hAnsi="Times New Roman" w:cs="Times New Roman"/>
          <w:sz w:val="24"/>
          <w:szCs w:val="24"/>
        </w:rPr>
        <w:t>The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O</w:t>
      </w:r>
      <w:r w:rsidRPr="00074814">
        <w:rPr>
          <w:rFonts w:ascii="Times New Roman" w:hAnsi="Times New Roman" w:cs="Times New Roman"/>
          <w:spacing w:val="-1"/>
          <w:sz w:val="24"/>
          <w:szCs w:val="24"/>
        </w:rPr>
        <w:t>f</w:t>
      </w:r>
      <w:r w:rsidRPr="00074814">
        <w:rPr>
          <w:rFonts w:ascii="Times New Roman" w:hAnsi="Times New Roman" w:cs="Times New Roman"/>
          <w:spacing w:val="1"/>
          <w:sz w:val="24"/>
          <w:szCs w:val="24"/>
        </w:rPr>
        <w:t>f</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ror</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must</w:t>
      </w:r>
      <w:r w:rsidRPr="00074814">
        <w:rPr>
          <w:rFonts w:ascii="Times New Roman" w:hAnsi="Times New Roman" w:cs="Times New Roman"/>
          <w:spacing w:val="1"/>
          <w:sz w:val="24"/>
          <w:szCs w:val="24"/>
        </w:rPr>
        <w:t xml:space="preserve"> a</w:t>
      </w:r>
      <w:r w:rsidRPr="00074814">
        <w:rPr>
          <w:rFonts w:ascii="Times New Roman" w:hAnsi="Times New Roman" w:cs="Times New Roman"/>
          <w:sz w:val="24"/>
          <w:szCs w:val="24"/>
        </w:rPr>
        <w:t>gr</w:t>
      </w:r>
      <w:r w:rsidRPr="00074814">
        <w:rPr>
          <w:rFonts w:ascii="Times New Roman" w:hAnsi="Times New Roman" w:cs="Times New Roman"/>
          <w:spacing w:val="-2"/>
          <w:sz w:val="24"/>
          <w:szCs w:val="24"/>
        </w:rPr>
        <w:t>e</w:t>
      </w:r>
      <w:r w:rsidRPr="00074814">
        <w:rPr>
          <w:rFonts w:ascii="Times New Roman" w:hAnsi="Times New Roman" w:cs="Times New Roman"/>
          <w:sz w:val="24"/>
          <w:szCs w:val="24"/>
        </w:rPr>
        <w:t>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 xml:space="preserve">with </w:t>
      </w:r>
      <w:r w:rsidRPr="00074814">
        <w:rPr>
          <w:rFonts w:ascii="Times New Roman" w:hAnsi="Times New Roman" w:cs="Times New Roman"/>
          <w:spacing w:val="1"/>
          <w:sz w:val="24"/>
          <w:szCs w:val="24"/>
        </w:rPr>
        <w:t>t</w:t>
      </w:r>
      <w:r w:rsidRPr="00074814">
        <w:rPr>
          <w:rFonts w:ascii="Times New Roman" w:hAnsi="Times New Roman" w:cs="Times New Roman"/>
          <w:sz w:val="24"/>
          <w:szCs w:val="24"/>
        </w:rPr>
        <w:t>he</w:t>
      </w:r>
      <w:r w:rsidRPr="00074814">
        <w:rPr>
          <w:rFonts w:ascii="Times New Roman" w:hAnsi="Times New Roman" w:cs="Times New Roman"/>
          <w:spacing w:val="-1"/>
          <w:sz w:val="24"/>
          <w:szCs w:val="24"/>
        </w:rPr>
        <w:t xml:space="preserve"> reporting </w:t>
      </w:r>
      <w:r w:rsidRPr="00074814">
        <w:rPr>
          <w:rFonts w:ascii="Times New Roman" w:hAnsi="Times New Roman" w:cs="Times New Roman"/>
          <w:sz w:val="24"/>
          <w:szCs w:val="24"/>
        </w:rPr>
        <w:t>r</w:t>
      </w:r>
      <w:r w:rsidRPr="00074814">
        <w:rPr>
          <w:rFonts w:ascii="Times New Roman" w:hAnsi="Times New Roman" w:cs="Times New Roman"/>
          <w:spacing w:val="-2"/>
          <w:sz w:val="24"/>
          <w:szCs w:val="24"/>
        </w:rPr>
        <w:t>e</w:t>
      </w:r>
      <w:r w:rsidRPr="00074814">
        <w:rPr>
          <w:rFonts w:ascii="Times New Roman" w:hAnsi="Times New Roman" w:cs="Times New Roman"/>
          <w:sz w:val="24"/>
          <w:szCs w:val="24"/>
        </w:rPr>
        <w:t>quir</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ments d</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fin</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 xml:space="preserve">d in </w:t>
      </w:r>
      <w:r w:rsidRPr="00074814">
        <w:rPr>
          <w:rFonts w:ascii="Times New Roman" w:hAnsi="Times New Roman" w:cs="Times New Roman"/>
          <w:spacing w:val="1"/>
          <w:sz w:val="24"/>
          <w:szCs w:val="24"/>
        </w:rPr>
        <w:t>Appendix I, Article</w:t>
      </w:r>
      <w:r>
        <w:rPr>
          <w:rFonts w:ascii="Times New Roman" w:hAnsi="Times New Roman" w:cs="Times New Roman"/>
          <w:spacing w:val="1"/>
          <w:sz w:val="24"/>
          <w:szCs w:val="24"/>
        </w:rPr>
        <w:t xml:space="preserve"> </w:t>
      </w:r>
      <w:r w:rsidRPr="00074814">
        <w:rPr>
          <w:rFonts w:ascii="Times New Roman" w:hAnsi="Times New Roman" w:cs="Times New Roman"/>
          <w:color w:val="FF0000"/>
          <w:spacing w:val="1"/>
          <w:sz w:val="24"/>
          <w:szCs w:val="24"/>
        </w:rPr>
        <w:t>27</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 xml:space="preserve"> This r</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p</w:t>
      </w:r>
      <w:r w:rsidRPr="00074814">
        <w:rPr>
          <w:rFonts w:ascii="Times New Roman" w:hAnsi="Times New Roman" w:cs="Times New Roman"/>
          <w:spacing w:val="2"/>
          <w:sz w:val="24"/>
          <w:szCs w:val="24"/>
        </w:rPr>
        <w:t>o</w:t>
      </w:r>
      <w:r w:rsidRPr="00074814">
        <w:rPr>
          <w:rFonts w:ascii="Times New Roman" w:hAnsi="Times New Roman" w:cs="Times New Roman"/>
          <w:sz w:val="24"/>
          <w:szCs w:val="24"/>
        </w:rPr>
        <w:t xml:space="preserve">rt is due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t </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ontr</w:t>
      </w:r>
      <w:r w:rsidRPr="00074814">
        <w:rPr>
          <w:rFonts w:ascii="Times New Roman" w:hAnsi="Times New Roman" w:cs="Times New Roman"/>
          <w:spacing w:val="1"/>
          <w:sz w:val="24"/>
          <w:szCs w:val="24"/>
        </w:rPr>
        <w:t>a</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t a</w:t>
      </w:r>
      <w:r w:rsidRPr="00074814">
        <w:rPr>
          <w:rFonts w:ascii="Times New Roman" w:hAnsi="Times New Roman" w:cs="Times New Roman"/>
          <w:spacing w:val="1"/>
          <w:sz w:val="24"/>
          <w:szCs w:val="24"/>
        </w:rPr>
        <w:t>w</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r</w:t>
      </w:r>
      <w:r w:rsidRPr="00074814">
        <w:rPr>
          <w:rFonts w:ascii="Times New Roman" w:hAnsi="Times New Roman" w:cs="Times New Roman"/>
          <w:spacing w:val="1"/>
          <w:sz w:val="24"/>
          <w:szCs w:val="24"/>
        </w:rPr>
        <w:t>d</w:t>
      </w:r>
      <w:r w:rsidRPr="00074814">
        <w:rPr>
          <w:rFonts w:ascii="Times New Roman" w:hAnsi="Times New Roman" w:cs="Times New Roman"/>
          <w:sz w:val="24"/>
          <w:szCs w:val="24"/>
        </w:rPr>
        <w:t xml:space="preserve">. </w:t>
      </w:r>
      <w:r w:rsidRPr="00074814">
        <w:rPr>
          <w:rFonts w:ascii="Times New Roman" w:hAnsi="Times New Roman" w:cs="Times New Roman"/>
          <w:spacing w:val="2"/>
          <w:sz w:val="24"/>
          <w:szCs w:val="24"/>
        </w:rPr>
        <w:t xml:space="preserve">Offeror must include a </w:t>
      </w:r>
      <w:r>
        <w:rPr>
          <w:rFonts w:ascii="Times New Roman" w:hAnsi="Times New Roman" w:cs="Times New Roman"/>
          <w:color w:val="FF0000"/>
          <w:spacing w:val="2"/>
          <w:sz w:val="24"/>
          <w:szCs w:val="24"/>
        </w:rPr>
        <w:t xml:space="preserve">signed </w:t>
      </w:r>
      <w:r w:rsidRPr="00074814">
        <w:rPr>
          <w:rFonts w:ascii="Times New Roman" w:hAnsi="Times New Roman" w:cs="Times New Roman"/>
          <w:sz w:val="24"/>
          <w:szCs w:val="24"/>
        </w:rPr>
        <w:t>statem</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 xml:space="preserve">nt of </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o</w:t>
      </w:r>
      <w:r w:rsidRPr="00074814">
        <w:rPr>
          <w:rFonts w:ascii="Times New Roman" w:hAnsi="Times New Roman" w:cs="Times New Roman"/>
          <w:spacing w:val="2"/>
          <w:sz w:val="24"/>
          <w:szCs w:val="24"/>
        </w:rPr>
        <w:t>n</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ur</w:t>
      </w:r>
      <w:r w:rsidRPr="00074814">
        <w:rPr>
          <w:rFonts w:ascii="Times New Roman" w:hAnsi="Times New Roman" w:cs="Times New Roman"/>
          <w:spacing w:val="1"/>
          <w:sz w:val="24"/>
          <w:szCs w:val="24"/>
        </w:rPr>
        <w:t>r</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n</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with th</w:t>
      </w:r>
      <w:r w:rsidRPr="00074814">
        <w:rPr>
          <w:rFonts w:ascii="Times New Roman" w:hAnsi="Times New Roman" w:cs="Times New Roman"/>
          <w:spacing w:val="1"/>
          <w:sz w:val="24"/>
          <w:szCs w:val="24"/>
        </w:rPr>
        <w:t>i</w:t>
      </w:r>
      <w:r w:rsidRPr="00074814">
        <w:rPr>
          <w:rFonts w:ascii="Times New Roman" w:hAnsi="Times New Roman" w:cs="Times New Roman"/>
          <w:sz w:val="24"/>
          <w:szCs w:val="24"/>
        </w:rPr>
        <w:t xml:space="preserve">s </w:t>
      </w:r>
      <w:r w:rsidRPr="00074814">
        <w:rPr>
          <w:rFonts w:ascii="Times New Roman" w:hAnsi="Times New Roman" w:cs="Times New Roman"/>
          <w:spacing w:val="-1"/>
          <w:sz w:val="24"/>
          <w:szCs w:val="24"/>
        </w:rPr>
        <w:t>re</w:t>
      </w:r>
      <w:r w:rsidRPr="00074814">
        <w:rPr>
          <w:rFonts w:ascii="Times New Roman" w:hAnsi="Times New Roman" w:cs="Times New Roman"/>
          <w:sz w:val="24"/>
          <w:szCs w:val="24"/>
        </w:rPr>
        <w:t>quir</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ment in their prop</w:t>
      </w:r>
      <w:r w:rsidRPr="00074814">
        <w:rPr>
          <w:rFonts w:ascii="Times New Roman" w:hAnsi="Times New Roman" w:cs="Times New Roman"/>
          <w:spacing w:val="-1"/>
          <w:sz w:val="24"/>
          <w:szCs w:val="24"/>
        </w:rPr>
        <w:t>o</w:t>
      </w:r>
      <w:r w:rsidRPr="00074814">
        <w:rPr>
          <w:rFonts w:ascii="Times New Roman" w:hAnsi="Times New Roman" w:cs="Times New Roman"/>
          <w:sz w:val="24"/>
          <w:szCs w:val="24"/>
        </w:rPr>
        <w:t>s</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l. Out</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o</w:t>
      </w:r>
      <w:r w:rsidRPr="00074814">
        <w:rPr>
          <w:rFonts w:ascii="Times New Roman" w:hAnsi="Times New Roman" w:cs="Times New Roman"/>
          <w:spacing w:val="2"/>
          <w:sz w:val="24"/>
          <w:szCs w:val="24"/>
        </w:rPr>
        <w:t>f</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state Contr</w:t>
      </w:r>
      <w:r w:rsidRPr="00074814">
        <w:rPr>
          <w:rFonts w:ascii="Times New Roman" w:hAnsi="Times New Roman" w:cs="Times New Roman"/>
          <w:spacing w:val="-1"/>
          <w:sz w:val="24"/>
          <w:szCs w:val="24"/>
        </w:rPr>
        <w:t>ac</w:t>
      </w:r>
      <w:r w:rsidRPr="00074814">
        <w:rPr>
          <w:rFonts w:ascii="Times New Roman" w:hAnsi="Times New Roman" w:cs="Times New Roman"/>
          <w:sz w:val="24"/>
          <w:szCs w:val="24"/>
        </w:rPr>
        <w:t>tors that h</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ve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no</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f</w:t>
      </w:r>
      <w:r w:rsidRPr="00074814">
        <w:rPr>
          <w:rFonts w:ascii="Times New Roman" w:hAnsi="Times New Roman" w:cs="Times New Roman"/>
          <w:spacing w:val="-2"/>
          <w:sz w:val="24"/>
          <w:szCs w:val="24"/>
        </w:rPr>
        <w:t>a</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i</w:t>
      </w:r>
      <w:r w:rsidRPr="00074814">
        <w:rPr>
          <w:rFonts w:ascii="Times New Roman" w:hAnsi="Times New Roman" w:cs="Times New Roman"/>
          <w:spacing w:val="1"/>
          <w:sz w:val="24"/>
          <w:szCs w:val="24"/>
        </w:rPr>
        <w:t>l</w:t>
      </w:r>
      <w:r w:rsidRPr="00074814">
        <w:rPr>
          <w:rFonts w:ascii="Times New Roman" w:hAnsi="Times New Roman" w:cs="Times New Roman"/>
          <w:sz w:val="24"/>
          <w:szCs w:val="24"/>
        </w:rPr>
        <w:t>i</w:t>
      </w:r>
      <w:r w:rsidRPr="00074814">
        <w:rPr>
          <w:rFonts w:ascii="Times New Roman" w:hAnsi="Times New Roman" w:cs="Times New Roman"/>
          <w:spacing w:val="1"/>
          <w:sz w:val="24"/>
          <w:szCs w:val="24"/>
        </w:rPr>
        <w:t>t</w:t>
      </w:r>
      <w:r w:rsidRPr="00074814">
        <w:rPr>
          <w:rFonts w:ascii="Times New Roman" w:hAnsi="Times New Roman" w:cs="Times New Roman"/>
          <w:sz w:val="24"/>
          <w:szCs w:val="24"/>
        </w:rPr>
        <w:t xml:space="preserve">ies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nd no </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mp</w:t>
      </w:r>
      <w:r w:rsidRPr="00074814">
        <w:rPr>
          <w:rFonts w:ascii="Times New Roman" w:hAnsi="Times New Roman" w:cs="Times New Roman"/>
          <w:spacing w:val="1"/>
          <w:sz w:val="24"/>
          <w:szCs w:val="24"/>
        </w:rPr>
        <w:t>l</w:t>
      </w:r>
      <w:r w:rsidRPr="00074814">
        <w:rPr>
          <w:rFonts w:ascii="Times New Roman" w:hAnsi="Times New Roman" w:cs="Times New Roman"/>
          <w:spacing w:val="5"/>
          <w:sz w:val="24"/>
          <w:szCs w:val="24"/>
        </w:rPr>
        <w:t>o</w:t>
      </w:r>
      <w:r w:rsidRPr="00074814">
        <w:rPr>
          <w:rFonts w:ascii="Times New Roman" w:hAnsi="Times New Roman" w:cs="Times New Roman"/>
          <w:spacing w:val="-5"/>
          <w:sz w:val="24"/>
          <w:szCs w:val="24"/>
        </w:rPr>
        <w:t>y</w:t>
      </w:r>
      <w:r w:rsidRPr="00074814">
        <w:rPr>
          <w:rFonts w:ascii="Times New Roman" w:hAnsi="Times New Roman" w:cs="Times New Roman"/>
          <w:spacing w:val="1"/>
          <w:sz w:val="24"/>
          <w:szCs w:val="24"/>
        </w:rPr>
        <w:t>e</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s wo</w:t>
      </w:r>
      <w:r w:rsidRPr="00074814">
        <w:rPr>
          <w:rFonts w:ascii="Times New Roman" w:hAnsi="Times New Roman" w:cs="Times New Roman"/>
          <w:spacing w:val="-1"/>
          <w:sz w:val="24"/>
          <w:szCs w:val="24"/>
        </w:rPr>
        <w:t>r</w:t>
      </w:r>
      <w:r w:rsidRPr="00074814">
        <w:rPr>
          <w:rFonts w:ascii="Times New Roman" w:hAnsi="Times New Roman" w:cs="Times New Roman"/>
          <w:sz w:val="24"/>
          <w:szCs w:val="24"/>
        </w:rPr>
        <w:t>ki</w:t>
      </w:r>
      <w:r w:rsidRPr="00074814">
        <w:rPr>
          <w:rFonts w:ascii="Times New Roman" w:hAnsi="Times New Roman" w:cs="Times New Roman"/>
          <w:spacing w:val="3"/>
          <w:sz w:val="24"/>
          <w:szCs w:val="24"/>
        </w:rPr>
        <w:t>n</w:t>
      </w:r>
      <w:r w:rsidRPr="00074814">
        <w:rPr>
          <w:rFonts w:ascii="Times New Roman" w:hAnsi="Times New Roman" w:cs="Times New Roman"/>
          <w:sz w:val="24"/>
          <w:szCs w:val="24"/>
        </w:rPr>
        <w:t>g</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in N</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 xml:space="preserve">w </w:t>
      </w:r>
      <w:r w:rsidRPr="00074814">
        <w:rPr>
          <w:rFonts w:ascii="Times New Roman" w:hAnsi="Times New Roman" w:cs="Times New Roman"/>
          <w:spacing w:val="2"/>
          <w:sz w:val="24"/>
          <w:szCs w:val="24"/>
        </w:rPr>
        <w:t>M</w:t>
      </w:r>
      <w:r w:rsidRPr="00074814">
        <w:rPr>
          <w:rFonts w:ascii="Times New Roman" w:hAnsi="Times New Roman" w:cs="Times New Roman"/>
          <w:spacing w:val="-1"/>
          <w:sz w:val="24"/>
          <w:szCs w:val="24"/>
        </w:rPr>
        <w:t>e</w:t>
      </w:r>
      <w:r w:rsidRPr="00074814">
        <w:rPr>
          <w:rFonts w:ascii="Times New Roman" w:hAnsi="Times New Roman" w:cs="Times New Roman"/>
          <w:spacing w:val="2"/>
          <w:sz w:val="24"/>
          <w:szCs w:val="24"/>
        </w:rPr>
        <w:t>x</w:t>
      </w:r>
      <w:r w:rsidRPr="00074814">
        <w:rPr>
          <w:rFonts w:ascii="Times New Roman" w:hAnsi="Times New Roman" w:cs="Times New Roman"/>
          <w:spacing w:val="-2"/>
          <w:sz w:val="24"/>
          <w:szCs w:val="24"/>
        </w:rPr>
        <w:t>i</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 xml:space="preserve">o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re </w:t>
      </w:r>
      <w:r w:rsidRPr="00074814">
        <w:rPr>
          <w:rFonts w:ascii="Times New Roman" w:hAnsi="Times New Roman" w:cs="Times New Roman"/>
          <w:spacing w:val="-1"/>
          <w:sz w:val="24"/>
          <w:szCs w:val="24"/>
        </w:rPr>
        <w:t>e</w:t>
      </w:r>
      <w:r w:rsidRPr="00074814">
        <w:rPr>
          <w:rFonts w:ascii="Times New Roman" w:hAnsi="Times New Roman" w:cs="Times New Roman"/>
          <w:spacing w:val="2"/>
          <w:sz w:val="24"/>
          <w:szCs w:val="24"/>
        </w:rPr>
        <w:t>x</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mpt</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if the</w:t>
      </w:r>
      <w:r w:rsidRPr="00074814">
        <w:rPr>
          <w:rFonts w:ascii="Times New Roman" w:hAnsi="Times New Roman" w:cs="Times New Roman"/>
          <w:spacing w:val="-1"/>
          <w:sz w:val="24"/>
          <w:szCs w:val="24"/>
        </w:rPr>
        <w:t xml:space="preserve"> c</w:t>
      </w:r>
      <w:r w:rsidRPr="00074814">
        <w:rPr>
          <w:rFonts w:ascii="Times New Roman" w:hAnsi="Times New Roman" w:cs="Times New Roman"/>
          <w:sz w:val="24"/>
          <w:szCs w:val="24"/>
        </w:rPr>
        <w:t>ontr</w:t>
      </w:r>
      <w:r w:rsidRPr="00074814">
        <w:rPr>
          <w:rFonts w:ascii="Times New Roman" w:hAnsi="Times New Roman" w:cs="Times New Roman"/>
          <w:spacing w:val="-1"/>
          <w:sz w:val="24"/>
          <w:szCs w:val="24"/>
        </w:rPr>
        <w:t>ac</w:t>
      </w:r>
      <w:r w:rsidRPr="00074814">
        <w:rPr>
          <w:rFonts w:ascii="Times New Roman" w:hAnsi="Times New Roman" w:cs="Times New Roman"/>
          <w:sz w:val="24"/>
          <w:szCs w:val="24"/>
        </w:rPr>
        <w:t xml:space="preserve">t </w:t>
      </w:r>
      <w:r w:rsidRPr="00074814">
        <w:rPr>
          <w:rFonts w:ascii="Times New Roman" w:hAnsi="Times New Roman" w:cs="Times New Roman"/>
          <w:spacing w:val="1"/>
          <w:sz w:val="24"/>
          <w:szCs w:val="24"/>
        </w:rPr>
        <w:t>i</w:t>
      </w:r>
      <w:r w:rsidRPr="00074814">
        <w:rPr>
          <w:rFonts w:ascii="Times New Roman" w:hAnsi="Times New Roman" w:cs="Times New Roman"/>
          <w:sz w:val="24"/>
          <w:szCs w:val="24"/>
        </w:rPr>
        <w:t>s dir</w:t>
      </w:r>
      <w:r w:rsidRPr="00074814">
        <w:rPr>
          <w:rFonts w:ascii="Times New Roman" w:hAnsi="Times New Roman" w:cs="Times New Roman"/>
          <w:spacing w:val="-2"/>
          <w:sz w:val="24"/>
          <w:szCs w:val="24"/>
        </w:rPr>
        <w:t>e</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t</w:t>
      </w:r>
      <w:r w:rsidRPr="00074814">
        <w:rPr>
          <w:rFonts w:ascii="Times New Roman" w:hAnsi="Times New Roman" w:cs="Times New Roman"/>
          <w:spacing w:val="3"/>
          <w:sz w:val="24"/>
          <w:szCs w:val="24"/>
        </w:rPr>
        <w:t>l</w:t>
      </w:r>
      <w:r w:rsidRPr="00074814">
        <w:rPr>
          <w:rFonts w:ascii="Times New Roman" w:hAnsi="Times New Roman" w:cs="Times New Roman"/>
          <w:sz w:val="24"/>
          <w:szCs w:val="24"/>
        </w:rPr>
        <w:t>y</w:t>
      </w:r>
      <w:r w:rsidRPr="00074814">
        <w:rPr>
          <w:rFonts w:ascii="Times New Roman" w:hAnsi="Times New Roman" w:cs="Times New Roman"/>
          <w:spacing w:val="-3"/>
          <w:sz w:val="24"/>
          <w:szCs w:val="24"/>
        </w:rPr>
        <w:t xml:space="preserve"> </w:t>
      </w:r>
      <w:r w:rsidRPr="00074814">
        <w:rPr>
          <w:rFonts w:ascii="Times New Roman" w:hAnsi="Times New Roman" w:cs="Times New Roman"/>
          <w:sz w:val="24"/>
          <w:szCs w:val="24"/>
        </w:rPr>
        <w:t xml:space="preserve">with </w:t>
      </w:r>
      <w:r w:rsidRPr="00074814">
        <w:rPr>
          <w:rFonts w:ascii="Times New Roman" w:hAnsi="Times New Roman" w:cs="Times New Roman"/>
          <w:spacing w:val="1"/>
          <w:sz w:val="24"/>
          <w:szCs w:val="24"/>
        </w:rPr>
        <w:t>t</w:t>
      </w:r>
      <w:r w:rsidRPr="00074814">
        <w:rPr>
          <w:rFonts w:ascii="Times New Roman" w:hAnsi="Times New Roman" w:cs="Times New Roman"/>
          <w:sz w:val="24"/>
          <w:szCs w:val="24"/>
        </w:rPr>
        <w:t>he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ou</w:t>
      </w:r>
      <w:r w:rsidRPr="00074814">
        <w:rPr>
          <w:rFonts w:ascii="Times New Roman" w:hAnsi="Times New Roman" w:cs="Times New Roman"/>
          <w:spacing w:val="3"/>
          <w:sz w:val="24"/>
          <w:szCs w:val="24"/>
        </w:rPr>
        <w:t>t</w:t>
      </w:r>
      <w:r w:rsidRPr="00074814">
        <w:rPr>
          <w:rFonts w:ascii="Times New Roman" w:hAnsi="Times New Roman" w:cs="Times New Roman"/>
          <w:spacing w:val="2"/>
          <w:sz w:val="24"/>
          <w:szCs w:val="24"/>
        </w:rPr>
        <w:t>-</w:t>
      </w:r>
      <w:r w:rsidRPr="00074814">
        <w:rPr>
          <w:rFonts w:ascii="Times New Roman" w:hAnsi="Times New Roman" w:cs="Times New Roman"/>
          <w:sz w:val="24"/>
          <w:szCs w:val="24"/>
        </w:rPr>
        <w:t>o</w:t>
      </w:r>
      <w:r w:rsidRPr="00074814">
        <w:rPr>
          <w:rFonts w:ascii="Times New Roman" w:hAnsi="Times New Roman" w:cs="Times New Roman"/>
          <w:spacing w:val="-1"/>
          <w:sz w:val="24"/>
          <w:szCs w:val="24"/>
        </w:rPr>
        <w:t>f-</w:t>
      </w:r>
      <w:r w:rsidRPr="00074814">
        <w:rPr>
          <w:rFonts w:ascii="Times New Roman" w:hAnsi="Times New Roman" w:cs="Times New Roman"/>
          <w:sz w:val="24"/>
          <w:szCs w:val="24"/>
        </w:rPr>
        <w:t>state</w:t>
      </w:r>
      <w:r w:rsidRPr="00074814">
        <w:rPr>
          <w:rFonts w:ascii="Times New Roman" w:hAnsi="Times New Roman" w:cs="Times New Roman"/>
          <w:spacing w:val="-1"/>
          <w:sz w:val="24"/>
          <w:szCs w:val="24"/>
        </w:rPr>
        <w:t xml:space="preserve"> C</w:t>
      </w:r>
      <w:r w:rsidRPr="00074814">
        <w:rPr>
          <w:rFonts w:ascii="Times New Roman" w:hAnsi="Times New Roman" w:cs="Times New Roman"/>
          <w:sz w:val="24"/>
          <w:szCs w:val="24"/>
        </w:rPr>
        <w:t>ontr</w:t>
      </w:r>
      <w:r w:rsidRPr="00074814">
        <w:rPr>
          <w:rFonts w:ascii="Times New Roman" w:hAnsi="Times New Roman" w:cs="Times New Roman"/>
          <w:spacing w:val="1"/>
          <w:sz w:val="24"/>
          <w:szCs w:val="24"/>
        </w:rPr>
        <w:t>a</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tor, is f</w:t>
      </w:r>
      <w:r w:rsidRPr="00074814">
        <w:rPr>
          <w:rFonts w:ascii="Times New Roman" w:hAnsi="Times New Roman" w:cs="Times New Roman"/>
          <w:spacing w:val="-1"/>
          <w:sz w:val="24"/>
          <w:szCs w:val="24"/>
        </w:rPr>
        <w:t>u</w:t>
      </w:r>
      <w:r w:rsidRPr="00074814">
        <w:rPr>
          <w:rFonts w:ascii="Times New Roman" w:hAnsi="Times New Roman" w:cs="Times New Roman"/>
          <w:sz w:val="24"/>
          <w:szCs w:val="24"/>
        </w:rPr>
        <w:t>lfil</w:t>
      </w:r>
      <w:r w:rsidRPr="00074814">
        <w:rPr>
          <w:rFonts w:ascii="Times New Roman" w:hAnsi="Times New Roman" w:cs="Times New Roman"/>
          <w:spacing w:val="3"/>
          <w:sz w:val="24"/>
          <w:szCs w:val="24"/>
        </w:rPr>
        <w:t>l</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d dir</w:t>
      </w:r>
      <w:r w:rsidRPr="00074814">
        <w:rPr>
          <w:rFonts w:ascii="Times New Roman" w:hAnsi="Times New Roman" w:cs="Times New Roman"/>
          <w:spacing w:val="-1"/>
          <w:sz w:val="24"/>
          <w:szCs w:val="24"/>
        </w:rPr>
        <w:t>ec</w:t>
      </w:r>
      <w:r w:rsidRPr="00074814">
        <w:rPr>
          <w:rFonts w:ascii="Times New Roman" w:hAnsi="Times New Roman" w:cs="Times New Roman"/>
          <w:sz w:val="24"/>
          <w:szCs w:val="24"/>
        </w:rPr>
        <w:t>t</w:t>
      </w:r>
      <w:r w:rsidRPr="00074814">
        <w:rPr>
          <w:rFonts w:ascii="Times New Roman" w:hAnsi="Times New Roman" w:cs="Times New Roman"/>
          <w:spacing w:val="6"/>
          <w:sz w:val="24"/>
          <w:szCs w:val="24"/>
        </w:rPr>
        <w:t>l</w:t>
      </w:r>
      <w:r w:rsidRPr="00074814">
        <w:rPr>
          <w:rFonts w:ascii="Times New Roman" w:hAnsi="Times New Roman" w:cs="Times New Roman"/>
          <w:sz w:val="24"/>
          <w:szCs w:val="24"/>
        </w:rPr>
        <w:t xml:space="preserve">y </w:t>
      </w:r>
      <w:r w:rsidRPr="00074814">
        <w:rPr>
          <w:rFonts w:ascii="Times New Roman" w:hAnsi="Times New Roman" w:cs="Times New Roman"/>
          <w:spacing w:val="2"/>
          <w:sz w:val="24"/>
          <w:szCs w:val="24"/>
        </w:rPr>
        <w:t>b</w:t>
      </w:r>
      <w:r w:rsidRPr="00074814">
        <w:rPr>
          <w:rFonts w:ascii="Times New Roman" w:hAnsi="Times New Roman" w:cs="Times New Roman"/>
          <w:sz w:val="24"/>
          <w:szCs w:val="24"/>
        </w:rPr>
        <w:t>y</w:t>
      </w:r>
      <w:r w:rsidRPr="00074814">
        <w:rPr>
          <w:rFonts w:ascii="Times New Roman" w:hAnsi="Times New Roman" w:cs="Times New Roman"/>
          <w:spacing w:val="-5"/>
          <w:sz w:val="24"/>
          <w:szCs w:val="24"/>
        </w:rPr>
        <w:t xml:space="preserve"> </w:t>
      </w:r>
      <w:r w:rsidRPr="00074814">
        <w:rPr>
          <w:rFonts w:ascii="Times New Roman" w:hAnsi="Times New Roman" w:cs="Times New Roman"/>
          <w:sz w:val="24"/>
          <w:szCs w:val="24"/>
        </w:rPr>
        <w:t>the ou</w:t>
      </w:r>
      <w:r w:rsidRPr="00074814">
        <w:rPr>
          <w:rFonts w:ascii="Times New Roman" w:hAnsi="Times New Roman" w:cs="Times New Roman"/>
          <w:spacing w:val="3"/>
          <w:sz w:val="24"/>
          <w:szCs w:val="24"/>
        </w:rPr>
        <w:t>t</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o</w:t>
      </w:r>
      <w:r w:rsidRPr="00074814">
        <w:rPr>
          <w:rFonts w:ascii="Times New Roman" w:hAnsi="Times New Roman" w:cs="Times New Roman"/>
          <w:spacing w:val="2"/>
          <w:sz w:val="24"/>
          <w:szCs w:val="24"/>
        </w:rPr>
        <w:t>f</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state</w:t>
      </w:r>
      <w:r w:rsidRPr="00074814">
        <w:rPr>
          <w:rFonts w:ascii="Times New Roman" w:hAnsi="Times New Roman" w:cs="Times New Roman"/>
          <w:spacing w:val="-1"/>
          <w:sz w:val="24"/>
          <w:szCs w:val="24"/>
        </w:rPr>
        <w:t xml:space="preserve"> C</w:t>
      </w:r>
      <w:r w:rsidRPr="00074814">
        <w:rPr>
          <w:rFonts w:ascii="Times New Roman" w:hAnsi="Times New Roman" w:cs="Times New Roman"/>
          <w:sz w:val="24"/>
          <w:szCs w:val="24"/>
        </w:rPr>
        <w:t>ontr</w:t>
      </w:r>
      <w:r w:rsidRPr="00074814">
        <w:rPr>
          <w:rFonts w:ascii="Times New Roman" w:hAnsi="Times New Roman" w:cs="Times New Roman"/>
          <w:spacing w:val="1"/>
          <w:sz w:val="24"/>
          <w:szCs w:val="24"/>
        </w:rPr>
        <w:t>a</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to</w:t>
      </w:r>
      <w:r w:rsidRPr="00074814">
        <w:rPr>
          <w:rFonts w:ascii="Times New Roman" w:hAnsi="Times New Roman" w:cs="Times New Roman"/>
          <w:spacing w:val="-10"/>
          <w:sz w:val="24"/>
          <w:szCs w:val="24"/>
        </w:rPr>
        <w:t>r</w:t>
      </w:r>
      <w:r w:rsidRPr="00074814">
        <w:rPr>
          <w:rFonts w:ascii="Times New Roman" w:hAnsi="Times New Roman" w:cs="Times New Roman"/>
          <w:sz w:val="24"/>
          <w:szCs w:val="24"/>
        </w:rPr>
        <w:t xml:space="preserve">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nd is </w:t>
      </w:r>
      <w:r w:rsidRPr="00074814">
        <w:rPr>
          <w:rFonts w:ascii="Times New Roman" w:hAnsi="Times New Roman" w:cs="Times New Roman"/>
          <w:sz w:val="24"/>
          <w:szCs w:val="24"/>
        </w:rPr>
        <w:lastRenderedPageBreak/>
        <w:t>not pass</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d thr</w:t>
      </w:r>
      <w:r w:rsidRPr="00074814">
        <w:rPr>
          <w:rFonts w:ascii="Times New Roman" w:hAnsi="Times New Roman" w:cs="Times New Roman"/>
          <w:spacing w:val="2"/>
          <w:sz w:val="24"/>
          <w:szCs w:val="24"/>
        </w:rPr>
        <w:t>o</w:t>
      </w:r>
      <w:r w:rsidRPr="00074814">
        <w:rPr>
          <w:rFonts w:ascii="Times New Roman" w:hAnsi="Times New Roman" w:cs="Times New Roman"/>
          <w:sz w:val="24"/>
          <w:szCs w:val="24"/>
        </w:rPr>
        <w:t>u</w:t>
      </w:r>
      <w:r w:rsidRPr="00074814">
        <w:rPr>
          <w:rFonts w:ascii="Times New Roman" w:hAnsi="Times New Roman" w:cs="Times New Roman"/>
          <w:spacing w:val="-2"/>
          <w:sz w:val="24"/>
          <w:szCs w:val="24"/>
        </w:rPr>
        <w:t>g</w:t>
      </w:r>
      <w:r w:rsidRPr="00074814">
        <w:rPr>
          <w:rFonts w:ascii="Times New Roman" w:hAnsi="Times New Roman" w:cs="Times New Roman"/>
          <w:sz w:val="24"/>
          <w:szCs w:val="24"/>
        </w:rPr>
        <w:t>h a</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l</w:t>
      </w:r>
      <w:r w:rsidRPr="00074814">
        <w:rPr>
          <w:rFonts w:ascii="Times New Roman" w:hAnsi="Times New Roman" w:cs="Times New Roman"/>
          <w:spacing w:val="3"/>
          <w:sz w:val="24"/>
          <w:szCs w:val="24"/>
        </w:rPr>
        <w:t>o</w:t>
      </w:r>
      <w:r w:rsidRPr="00074814">
        <w:rPr>
          <w:rFonts w:ascii="Times New Roman" w:hAnsi="Times New Roman" w:cs="Times New Roman"/>
          <w:spacing w:val="-1"/>
          <w:sz w:val="24"/>
          <w:szCs w:val="24"/>
        </w:rPr>
        <w:t>ca</w:t>
      </w:r>
      <w:r w:rsidRPr="00074814">
        <w:rPr>
          <w:rFonts w:ascii="Times New Roman" w:hAnsi="Times New Roman" w:cs="Times New Roman"/>
          <w:sz w:val="24"/>
          <w:szCs w:val="24"/>
        </w:rPr>
        <w:t>l</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Contr</w:t>
      </w:r>
      <w:r w:rsidRPr="00074814">
        <w:rPr>
          <w:rFonts w:ascii="Times New Roman" w:hAnsi="Times New Roman" w:cs="Times New Roman"/>
          <w:spacing w:val="-1"/>
          <w:sz w:val="24"/>
          <w:szCs w:val="24"/>
        </w:rPr>
        <w:t>ac</w:t>
      </w:r>
      <w:r w:rsidRPr="00074814">
        <w:rPr>
          <w:rFonts w:ascii="Times New Roman" w:hAnsi="Times New Roman" w:cs="Times New Roman"/>
          <w:sz w:val="24"/>
          <w:szCs w:val="24"/>
        </w:rPr>
        <w:t>tor. Ho</w:t>
      </w:r>
      <w:r w:rsidRPr="00074814">
        <w:rPr>
          <w:rFonts w:ascii="Times New Roman" w:hAnsi="Times New Roman" w:cs="Times New Roman"/>
          <w:spacing w:val="-1"/>
          <w:sz w:val="24"/>
          <w:szCs w:val="24"/>
        </w:rPr>
        <w:t>we</w:t>
      </w:r>
      <w:r w:rsidRPr="00074814">
        <w:rPr>
          <w:rFonts w:ascii="Times New Roman" w:hAnsi="Times New Roman" w:cs="Times New Roman"/>
          <w:sz w:val="24"/>
          <w:szCs w:val="24"/>
        </w:rPr>
        <w:t>v</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r, su</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h ou</w:t>
      </w:r>
      <w:r w:rsidRPr="00074814">
        <w:rPr>
          <w:rFonts w:ascii="Times New Roman" w:hAnsi="Times New Roman" w:cs="Times New Roman"/>
          <w:spacing w:val="1"/>
          <w:sz w:val="24"/>
          <w:szCs w:val="24"/>
        </w:rPr>
        <w:t>t</w:t>
      </w:r>
      <w:r w:rsidRPr="00074814">
        <w:rPr>
          <w:rFonts w:ascii="Times New Roman" w:hAnsi="Times New Roman" w:cs="Times New Roman"/>
          <w:spacing w:val="-1"/>
          <w:sz w:val="24"/>
          <w:szCs w:val="24"/>
        </w:rPr>
        <w:t>-</w:t>
      </w:r>
      <w:r w:rsidRPr="00074814">
        <w:rPr>
          <w:rFonts w:ascii="Times New Roman" w:hAnsi="Times New Roman" w:cs="Times New Roman"/>
          <w:sz w:val="24"/>
          <w:szCs w:val="24"/>
        </w:rPr>
        <w:t>o</w:t>
      </w:r>
      <w:r w:rsidRPr="00074814">
        <w:rPr>
          <w:rFonts w:ascii="Times New Roman" w:hAnsi="Times New Roman" w:cs="Times New Roman"/>
          <w:spacing w:val="-1"/>
          <w:sz w:val="24"/>
          <w:szCs w:val="24"/>
        </w:rPr>
        <w:t>f-</w:t>
      </w:r>
      <w:r w:rsidRPr="00074814">
        <w:rPr>
          <w:rFonts w:ascii="Times New Roman" w:hAnsi="Times New Roman" w:cs="Times New Roman"/>
          <w:sz w:val="24"/>
          <w:szCs w:val="24"/>
        </w:rPr>
        <w:t>state</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O</w:t>
      </w:r>
      <w:r w:rsidRPr="00074814">
        <w:rPr>
          <w:rFonts w:ascii="Times New Roman" w:hAnsi="Times New Roman" w:cs="Times New Roman"/>
          <w:spacing w:val="-1"/>
          <w:sz w:val="24"/>
          <w:szCs w:val="24"/>
        </w:rPr>
        <w:t>f</w:t>
      </w:r>
      <w:r w:rsidRPr="00074814">
        <w:rPr>
          <w:rFonts w:ascii="Times New Roman" w:hAnsi="Times New Roman" w:cs="Times New Roman"/>
          <w:spacing w:val="1"/>
          <w:sz w:val="24"/>
          <w:szCs w:val="24"/>
        </w:rPr>
        <w:t>f</w:t>
      </w:r>
      <w:r w:rsidRPr="00074814">
        <w:rPr>
          <w:rFonts w:ascii="Times New Roman" w:hAnsi="Times New Roman" w:cs="Times New Roman"/>
          <w:spacing w:val="-1"/>
          <w:sz w:val="24"/>
          <w:szCs w:val="24"/>
        </w:rPr>
        <w:t>e</w:t>
      </w:r>
      <w:r w:rsidRPr="00074814">
        <w:rPr>
          <w:rFonts w:ascii="Times New Roman" w:hAnsi="Times New Roman" w:cs="Times New Roman"/>
          <w:sz w:val="24"/>
          <w:szCs w:val="24"/>
        </w:rPr>
        <w:t>ro</w:t>
      </w:r>
      <w:r w:rsidRPr="00074814">
        <w:rPr>
          <w:rFonts w:ascii="Times New Roman" w:hAnsi="Times New Roman" w:cs="Times New Roman"/>
          <w:spacing w:val="1"/>
          <w:sz w:val="24"/>
          <w:szCs w:val="24"/>
        </w:rPr>
        <w:t>r</w:t>
      </w:r>
      <w:r w:rsidRPr="00074814">
        <w:rPr>
          <w:rFonts w:ascii="Times New Roman" w:hAnsi="Times New Roman" w:cs="Times New Roman"/>
          <w:sz w:val="24"/>
          <w:szCs w:val="24"/>
        </w:rPr>
        <w:t>s mu</w:t>
      </w:r>
      <w:r w:rsidRPr="00074814">
        <w:rPr>
          <w:rFonts w:ascii="Times New Roman" w:hAnsi="Times New Roman" w:cs="Times New Roman"/>
          <w:spacing w:val="1"/>
          <w:sz w:val="24"/>
          <w:szCs w:val="24"/>
        </w:rPr>
        <w:t>s</w:t>
      </w:r>
      <w:r w:rsidRPr="00074814">
        <w:rPr>
          <w:rFonts w:ascii="Times New Roman" w:hAnsi="Times New Roman" w:cs="Times New Roman"/>
          <w:sz w:val="24"/>
          <w:szCs w:val="24"/>
        </w:rPr>
        <w:t>t s</w:t>
      </w:r>
      <w:r w:rsidRPr="00074814">
        <w:rPr>
          <w:rFonts w:ascii="Times New Roman" w:hAnsi="Times New Roman" w:cs="Times New Roman"/>
          <w:spacing w:val="1"/>
          <w:sz w:val="24"/>
          <w:szCs w:val="24"/>
        </w:rPr>
        <w:t>t</w:t>
      </w:r>
      <w:r w:rsidRPr="00074814">
        <w:rPr>
          <w:rFonts w:ascii="Times New Roman" w:hAnsi="Times New Roman" w:cs="Times New Roman"/>
          <w:sz w:val="24"/>
          <w:szCs w:val="24"/>
        </w:rPr>
        <w:t>i</w:t>
      </w:r>
      <w:r w:rsidRPr="00074814">
        <w:rPr>
          <w:rFonts w:ascii="Times New Roman" w:hAnsi="Times New Roman" w:cs="Times New Roman"/>
          <w:spacing w:val="-1"/>
          <w:sz w:val="24"/>
          <w:szCs w:val="24"/>
        </w:rPr>
        <w:t>l</w:t>
      </w:r>
      <w:r w:rsidRPr="00074814">
        <w:rPr>
          <w:rFonts w:ascii="Times New Roman" w:hAnsi="Times New Roman" w:cs="Times New Roman"/>
          <w:sz w:val="24"/>
          <w:szCs w:val="24"/>
        </w:rPr>
        <w:t>l sub</w:t>
      </w:r>
      <w:r w:rsidRPr="00074814">
        <w:rPr>
          <w:rFonts w:ascii="Times New Roman" w:hAnsi="Times New Roman" w:cs="Times New Roman"/>
          <w:spacing w:val="1"/>
          <w:sz w:val="24"/>
          <w:szCs w:val="24"/>
        </w:rPr>
        <w:t>m</w:t>
      </w:r>
      <w:r w:rsidRPr="00074814">
        <w:rPr>
          <w:rFonts w:ascii="Times New Roman" w:hAnsi="Times New Roman" w:cs="Times New Roman"/>
          <w:sz w:val="24"/>
          <w:szCs w:val="24"/>
        </w:rPr>
        <w:t>it</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a</w:t>
      </w:r>
      <w:r w:rsidRPr="00074814">
        <w:rPr>
          <w:rFonts w:ascii="Times New Roman" w:hAnsi="Times New Roman" w:cs="Times New Roman"/>
          <w:spacing w:val="-1"/>
          <w:sz w:val="24"/>
          <w:szCs w:val="24"/>
        </w:rPr>
        <w:t xml:space="preserve"> </w:t>
      </w:r>
      <w:r w:rsidRPr="00074814">
        <w:rPr>
          <w:rFonts w:ascii="Times New Roman" w:hAnsi="Times New Roman" w:cs="Times New Roman"/>
          <w:sz w:val="24"/>
          <w:szCs w:val="24"/>
        </w:rPr>
        <w:t>stat</w:t>
      </w:r>
      <w:r w:rsidRPr="00074814">
        <w:rPr>
          <w:rFonts w:ascii="Times New Roman" w:hAnsi="Times New Roman" w:cs="Times New Roman"/>
          <w:spacing w:val="-3"/>
          <w:sz w:val="24"/>
          <w:szCs w:val="24"/>
        </w:rPr>
        <w:t>e</w:t>
      </w:r>
      <w:r w:rsidRPr="00074814">
        <w:rPr>
          <w:rFonts w:ascii="Times New Roman" w:hAnsi="Times New Roman" w:cs="Times New Roman"/>
          <w:sz w:val="24"/>
          <w:szCs w:val="24"/>
        </w:rPr>
        <w:t>ment of</w:t>
      </w:r>
      <w:r w:rsidRPr="00074814">
        <w:rPr>
          <w:rFonts w:ascii="Times New Roman" w:hAnsi="Times New Roman" w:cs="Times New Roman"/>
          <w:spacing w:val="-1"/>
          <w:sz w:val="24"/>
          <w:szCs w:val="24"/>
        </w:rPr>
        <w:t xml:space="preserve"> c</w:t>
      </w:r>
      <w:r w:rsidRPr="00074814">
        <w:rPr>
          <w:rFonts w:ascii="Times New Roman" w:hAnsi="Times New Roman" w:cs="Times New Roman"/>
          <w:sz w:val="24"/>
          <w:szCs w:val="24"/>
        </w:rPr>
        <w:t>on</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u</w:t>
      </w:r>
      <w:r w:rsidRPr="00074814">
        <w:rPr>
          <w:rFonts w:ascii="Times New Roman" w:hAnsi="Times New Roman" w:cs="Times New Roman"/>
          <w:spacing w:val="1"/>
          <w:sz w:val="24"/>
          <w:szCs w:val="24"/>
        </w:rPr>
        <w:t>r</w:t>
      </w:r>
      <w:r w:rsidRPr="00074814">
        <w:rPr>
          <w:rFonts w:ascii="Times New Roman" w:hAnsi="Times New Roman" w:cs="Times New Roman"/>
          <w:sz w:val="24"/>
          <w:szCs w:val="24"/>
        </w:rPr>
        <w:t>r</w:t>
      </w:r>
      <w:r w:rsidRPr="00074814">
        <w:rPr>
          <w:rFonts w:ascii="Times New Roman" w:hAnsi="Times New Roman" w:cs="Times New Roman"/>
          <w:spacing w:val="-2"/>
          <w:sz w:val="24"/>
          <w:szCs w:val="24"/>
        </w:rPr>
        <w:t>e</w:t>
      </w:r>
      <w:r w:rsidRPr="00074814">
        <w:rPr>
          <w:rFonts w:ascii="Times New Roman" w:hAnsi="Times New Roman" w:cs="Times New Roman"/>
          <w:sz w:val="24"/>
          <w:szCs w:val="24"/>
        </w:rPr>
        <w:t>n</w:t>
      </w:r>
      <w:r w:rsidRPr="00074814">
        <w:rPr>
          <w:rFonts w:ascii="Times New Roman" w:hAnsi="Times New Roman" w:cs="Times New Roman"/>
          <w:spacing w:val="1"/>
          <w:sz w:val="24"/>
          <w:szCs w:val="24"/>
        </w:rPr>
        <w:t>c</w:t>
      </w:r>
      <w:r w:rsidRPr="00074814">
        <w:rPr>
          <w:rFonts w:ascii="Times New Roman" w:hAnsi="Times New Roman" w:cs="Times New Roman"/>
          <w:sz w:val="24"/>
          <w:szCs w:val="24"/>
        </w:rPr>
        <w:t>e</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that</w:t>
      </w:r>
      <w:r w:rsidRPr="00074814">
        <w:rPr>
          <w:rFonts w:ascii="Times New Roman" w:hAnsi="Times New Roman" w:cs="Times New Roman"/>
          <w:spacing w:val="2"/>
          <w:sz w:val="24"/>
          <w:szCs w:val="24"/>
        </w:rPr>
        <w:t xml:space="preserve"> </w:t>
      </w:r>
      <w:r w:rsidRPr="00074814">
        <w:rPr>
          <w:rFonts w:ascii="Times New Roman" w:hAnsi="Times New Roman" w:cs="Times New Roman"/>
          <w:sz w:val="24"/>
          <w:szCs w:val="24"/>
        </w:rPr>
        <w:t>r</w:t>
      </w:r>
      <w:r w:rsidRPr="00074814">
        <w:rPr>
          <w:rFonts w:ascii="Times New Roman" w:hAnsi="Times New Roman" w:cs="Times New Roman"/>
          <w:spacing w:val="-2"/>
          <w:sz w:val="24"/>
          <w:szCs w:val="24"/>
        </w:rPr>
        <w:t>e</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 xml:space="preserve">ds </w:t>
      </w:r>
      <w:r w:rsidRPr="00074814">
        <w:rPr>
          <w:rFonts w:ascii="Times New Roman" w:hAnsi="Times New Roman" w:cs="Times New Roman"/>
          <w:spacing w:val="-1"/>
          <w:sz w:val="24"/>
          <w:szCs w:val="24"/>
        </w:rPr>
        <w:t>a</w:t>
      </w:r>
      <w:r w:rsidRPr="00074814">
        <w:rPr>
          <w:rFonts w:ascii="Times New Roman" w:hAnsi="Times New Roman" w:cs="Times New Roman"/>
          <w:sz w:val="24"/>
          <w:szCs w:val="24"/>
        </w:rPr>
        <w:t>s follows:</w:t>
      </w:r>
      <w:r w:rsidRPr="00074814">
        <w:rPr>
          <w:rFonts w:ascii="Times New Roman" w:hAnsi="Times New Roman" w:cs="Times New Roman"/>
          <w:spacing w:val="1"/>
          <w:sz w:val="24"/>
          <w:szCs w:val="24"/>
        </w:rPr>
        <w:t xml:space="preserve"> </w:t>
      </w:r>
      <w:r w:rsidRPr="00074814">
        <w:rPr>
          <w:rFonts w:ascii="Times New Roman" w:hAnsi="Times New Roman" w:cs="Times New Roman"/>
          <w:b/>
          <w:bCs/>
          <w:sz w:val="24"/>
          <w:szCs w:val="24"/>
        </w:rPr>
        <w:t>“Of</w:t>
      </w:r>
      <w:r w:rsidRPr="00074814">
        <w:rPr>
          <w:rFonts w:ascii="Times New Roman" w:hAnsi="Times New Roman" w:cs="Times New Roman"/>
          <w:b/>
          <w:bCs/>
          <w:spacing w:val="1"/>
          <w:sz w:val="24"/>
          <w:szCs w:val="24"/>
        </w:rPr>
        <w:t>f</w:t>
      </w:r>
      <w:r w:rsidRPr="00074814">
        <w:rPr>
          <w:rFonts w:ascii="Times New Roman" w:hAnsi="Times New Roman" w:cs="Times New Roman"/>
          <w:b/>
          <w:bCs/>
          <w:spacing w:val="-1"/>
          <w:sz w:val="24"/>
          <w:szCs w:val="24"/>
        </w:rPr>
        <w:t>er</w:t>
      </w:r>
      <w:r w:rsidRPr="00074814">
        <w:rPr>
          <w:rFonts w:ascii="Times New Roman" w:hAnsi="Times New Roman" w:cs="Times New Roman"/>
          <w:b/>
          <w:bCs/>
          <w:sz w:val="24"/>
          <w:szCs w:val="24"/>
        </w:rPr>
        <w:t>or</w:t>
      </w:r>
      <w:r w:rsidRPr="00074814">
        <w:rPr>
          <w:rFonts w:ascii="Times New Roman" w:hAnsi="Times New Roman" w:cs="Times New Roman"/>
          <w:b/>
          <w:bCs/>
          <w:spacing w:val="-1"/>
          <w:sz w:val="24"/>
          <w:szCs w:val="24"/>
        </w:rPr>
        <w:t xml:space="preserve"> c</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n</w:t>
      </w:r>
      <w:r w:rsidRPr="00074814">
        <w:rPr>
          <w:rFonts w:ascii="Times New Roman" w:hAnsi="Times New Roman" w:cs="Times New Roman"/>
          <w:b/>
          <w:bCs/>
          <w:spacing w:val="-1"/>
          <w:sz w:val="24"/>
          <w:szCs w:val="24"/>
        </w:rPr>
        <w:t>c</w:t>
      </w:r>
      <w:r w:rsidRPr="00074814">
        <w:rPr>
          <w:rFonts w:ascii="Times New Roman" w:hAnsi="Times New Roman" w:cs="Times New Roman"/>
          <w:b/>
          <w:bCs/>
          <w:spacing w:val="1"/>
          <w:sz w:val="24"/>
          <w:szCs w:val="24"/>
        </w:rPr>
        <w:t>u</w:t>
      </w:r>
      <w:r w:rsidRPr="00074814">
        <w:rPr>
          <w:rFonts w:ascii="Times New Roman" w:hAnsi="Times New Roman" w:cs="Times New Roman"/>
          <w:b/>
          <w:bCs/>
          <w:spacing w:val="-1"/>
          <w:sz w:val="24"/>
          <w:szCs w:val="24"/>
        </w:rPr>
        <w:t>r</w:t>
      </w:r>
      <w:r w:rsidRPr="00074814">
        <w:rPr>
          <w:rFonts w:ascii="Times New Roman" w:hAnsi="Times New Roman" w:cs="Times New Roman"/>
          <w:b/>
          <w:bCs/>
          <w:sz w:val="24"/>
          <w:szCs w:val="24"/>
        </w:rPr>
        <w:t xml:space="preserve">s </w:t>
      </w:r>
      <w:r w:rsidRPr="00074814">
        <w:rPr>
          <w:rFonts w:ascii="Times New Roman" w:hAnsi="Times New Roman" w:cs="Times New Roman"/>
          <w:b/>
          <w:bCs/>
          <w:spacing w:val="2"/>
          <w:sz w:val="24"/>
          <w:szCs w:val="24"/>
        </w:rPr>
        <w:t>w</w:t>
      </w:r>
      <w:r w:rsidRPr="00074814">
        <w:rPr>
          <w:rFonts w:ascii="Times New Roman" w:hAnsi="Times New Roman" w:cs="Times New Roman"/>
          <w:b/>
          <w:bCs/>
          <w:sz w:val="24"/>
          <w:szCs w:val="24"/>
        </w:rPr>
        <w:t xml:space="preserve">ith the </w:t>
      </w:r>
      <w:r w:rsidRPr="00074814">
        <w:rPr>
          <w:rFonts w:ascii="Times New Roman" w:hAnsi="Times New Roman" w:cs="Times New Roman"/>
          <w:b/>
          <w:bCs/>
          <w:spacing w:val="-3"/>
          <w:sz w:val="24"/>
          <w:szCs w:val="24"/>
        </w:rPr>
        <w:t>P</w:t>
      </w:r>
      <w:r w:rsidRPr="00074814">
        <w:rPr>
          <w:rFonts w:ascii="Times New Roman" w:hAnsi="Times New Roman" w:cs="Times New Roman"/>
          <w:b/>
          <w:bCs/>
          <w:sz w:val="24"/>
          <w:szCs w:val="24"/>
        </w:rPr>
        <w:t>ay E</w:t>
      </w:r>
      <w:r w:rsidRPr="00074814">
        <w:rPr>
          <w:rFonts w:ascii="Times New Roman" w:hAnsi="Times New Roman" w:cs="Times New Roman"/>
          <w:b/>
          <w:bCs/>
          <w:spacing w:val="1"/>
          <w:sz w:val="24"/>
          <w:szCs w:val="24"/>
        </w:rPr>
        <w:t>qu</w:t>
      </w:r>
      <w:r w:rsidRPr="00074814">
        <w:rPr>
          <w:rFonts w:ascii="Times New Roman" w:hAnsi="Times New Roman" w:cs="Times New Roman"/>
          <w:b/>
          <w:bCs/>
          <w:sz w:val="24"/>
          <w:szCs w:val="24"/>
        </w:rPr>
        <w:t xml:space="preserve">ity </w:t>
      </w:r>
      <w:r w:rsidRPr="00074814">
        <w:rPr>
          <w:rFonts w:ascii="Times New Roman" w:hAnsi="Times New Roman" w:cs="Times New Roman"/>
          <w:b/>
          <w:bCs/>
          <w:spacing w:val="-1"/>
          <w:sz w:val="24"/>
          <w:szCs w:val="24"/>
        </w:rPr>
        <w:t>Re</w:t>
      </w:r>
      <w:r w:rsidRPr="00074814">
        <w:rPr>
          <w:rFonts w:ascii="Times New Roman" w:hAnsi="Times New Roman" w:cs="Times New Roman"/>
          <w:b/>
          <w:bCs/>
          <w:spacing w:val="1"/>
          <w:sz w:val="24"/>
          <w:szCs w:val="24"/>
        </w:rPr>
        <w:t>p</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r</w:t>
      </w:r>
      <w:r w:rsidRPr="00074814">
        <w:rPr>
          <w:rFonts w:ascii="Times New Roman" w:hAnsi="Times New Roman" w:cs="Times New Roman"/>
          <w:b/>
          <w:bCs/>
          <w:sz w:val="24"/>
          <w:szCs w:val="24"/>
        </w:rPr>
        <w:t xml:space="preserve">ting as </w:t>
      </w:r>
      <w:r w:rsidRPr="00074814">
        <w:rPr>
          <w:rFonts w:ascii="Times New Roman" w:hAnsi="Times New Roman" w:cs="Times New Roman"/>
          <w:b/>
          <w:bCs/>
          <w:spacing w:val="1"/>
          <w:sz w:val="24"/>
          <w:szCs w:val="24"/>
        </w:rPr>
        <w:t>d</w:t>
      </w:r>
      <w:r w:rsidRPr="00074814">
        <w:rPr>
          <w:rFonts w:ascii="Times New Roman" w:hAnsi="Times New Roman" w:cs="Times New Roman"/>
          <w:b/>
          <w:bCs/>
          <w:spacing w:val="-1"/>
          <w:sz w:val="24"/>
          <w:szCs w:val="24"/>
        </w:rPr>
        <w:t>e</w:t>
      </w:r>
      <w:r w:rsidRPr="00074814">
        <w:rPr>
          <w:rFonts w:ascii="Times New Roman" w:hAnsi="Times New Roman" w:cs="Times New Roman"/>
          <w:b/>
          <w:bCs/>
          <w:spacing w:val="1"/>
          <w:sz w:val="24"/>
          <w:szCs w:val="24"/>
        </w:rPr>
        <w:t>f</w:t>
      </w:r>
      <w:r w:rsidRPr="00074814">
        <w:rPr>
          <w:rFonts w:ascii="Times New Roman" w:hAnsi="Times New Roman" w:cs="Times New Roman"/>
          <w:b/>
          <w:bCs/>
          <w:sz w:val="24"/>
          <w:szCs w:val="24"/>
        </w:rPr>
        <w:t>i</w:t>
      </w:r>
      <w:r w:rsidRPr="00074814">
        <w:rPr>
          <w:rFonts w:ascii="Times New Roman" w:hAnsi="Times New Roman" w:cs="Times New Roman"/>
          <w:b/>
          <w:bCs/>
          <w:spacing w:val="1"/>
          <w:sz w:val="24"/>
          <w:szCs w:val="24"/>
        </w:rPr>
        <w:t>n</w:t>
      </w:r>
      <w:r w:rsidRPr="00074814">
        <w:rPr>
          <w:rFonts w:ascii="Times New Roman" w:hAnsi="Times New Roman" w:cs="Times New Roman"/>
          <w:b/>
          <w:bCs/>
          <w:spacing w:val="-1"/>
          <w:sz w:val="24"/>
          <w:szCs w:val="24"/>
        </w:rPr>
        <w:t>e</w:t>
      </w:r>
      <w:r w:rsidRPr="00074814">
        <w:rPr>
          <w:rFonts w:ascii="Times New Roman" w:hAnsi="Times New Roman" w:cs="Times New Roman"/>
          <w:b/>
          <w:bCs/>
          <w:sz w:val="24"/>
          <w:szCs w:val="24"/>
        </w:rPr>
        <w:t>d</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pacing w:val="-2"/>
          <w:sz w:val="24"/>
          <w:szCs w:val="24"/>
        </w:rPr>
        <w:t>i</w:t>
      </w:r>
      <w:r w:rsidRPr="00074814">
        <w:rPr>
          <w:rFonts w:ascii="Times New Roman" w:hAnsi="Times New Roman" w:cs="Times New Roman"/>
          <w:b/>
          <w:bCs/>
          <w:sz w:val="24"/>
          <w:szCs w:val="24"/>
        </w:rPr>
        <w:t>n</w:t>
      </w:r>
      <w:r w:rsidRPr="00074814">
        <w:rPr>
          <w:rFonts w:ascii="Times New Roman" w:hAnsi="Times New Roman" w:cs="Times New Roman"/>
          <w:b/>
          <w:bCs/>
          <w:spacing w:val="-2"/>
          <w:sz w:val="24"/>
          <w:szCs w:val="24"/>
        </w:rPr>
        <w:t xml:space="preserve"> </w:t>
      </w:r>
      <w:r w:rsidRPr="00074814">
        <w:rPr>
          <w:rFonts w:ascii="Times New Roman" w:hAnsi="Times New Roman" w:cs="Times New Roman"/>
          <w:b/>
          <w:bCs/>
          <w:spacing w:val="1"/>
          <w:sz w:val="24"/>
          <w:szCs w:val="24"/>
        </w:rPr>
        <w:t>Appendix I, Article</w:t>
      </w:r>
      <w:r w:rsidRPr="00074814">
        <w:rPr>
          <w:rFonts w:ascii="Times New Roman" w:hAnsi="Times New Roman" w:cs="Times New Roman"/>
          <w:b/>
          <w:bCs/>
          <w:color w:val="FF0000"/>
          <w:spacing w:val="1"/>
          <w:sz w:val="24"/>
          <w:szCs w:val="24"/>
        </w:rPr>
        <w:t xml:space="preserve"> 2</w:t>
      </w:r>
      <w:r>
        <w:rPr>
          <w:rFonts w:ascii="Times New Roman" w:hAnsi="Times New Roman" w:cs="Times New Roman"/>
          <w:b/>
          <w:bCs/>
          <w:color w:val="FF0000"/>
          <w:spacing w:val="1"/>
          <w:sz w:val="24"/>
          <w:szCs w:val="24"/>
        </w:rPr>
        <w:t>7</w:t>
      </w:r>
      <w:r w:rsidRPr="00074814">
        <w:rPr>
          <w:rFonts w:ascii="Times New Roman" w:hAnsi="Times New Roman" w:cs="Times New Roman"/>
          <w:b/>
          <w:bCs/>
          <w:sz w:val="24"/>
          <w:szCs w:val="24"/>
        </w:rPr>
        <w:t>. Of</w:t>
      </w:r>
      <w:r w:rsidRPr="00074814">
        <w:rPr>
          <w:rFonts w:ascii="Times New Roman" w:hAnsi="Times New Roman" w:cs="Times New Roman"/>
          <w:b/>
          <w:bCs/>
          <w:spacing w:val="1"/>
          <w:sz w:val="24"/>
          <w:szCs w:val="24"/>
        </w:rPr>
        <w:t>f</w:t>
      </w:r>
      <w:r w:rsidRPr="00074814">
        <w:rPr>
          <w:rFonts w:ascii="Times New Roman" w:hAnsi="Times New Roman" w:cs="Times New Roman"/>
          <w:b/>
          <w:bCs/>
          <w:spacing w:val="-1"/>
          <w:sz w:val="24"/>
          <w:szCs w:val="24"/>
        </w:rPr>
        <w:t>er</w:t>
      </w:r>
      <w:r w:rsidRPr="00074814">
        <w:rPr>
          <w:rFonts w:ascii="Times New Roman" w:hAnsi="Times New Roman" w:cs="Times New Roman"/>
          <w:b/>
          <w:bCs/>
          <w:sz w:val="24"/>
          <w:szCs w:val="24"/>
        </w:rPr>
        <w:t>or</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pacing w:val="2"/>
          <w:sz w:val="24"/>
          <w:szCs w:val="24"/>
        </w:rPr>
        <w:t>w</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u</w:t>
      </w:r>
      <w:r w:rsidRPr="00074814">
        <w:rPr>
          <w:rFonts w:ascii="Times New Roman" w:hAnsi="Times New Roman" w:cs="Times New Roman"/>
          <w:b/>
          <w:bCs/>
          <w:sz w:val="24"/>
          <w:szCs w:val="24"/>
        </w:rPr>
        <w:t>ld</w:t>
      </w:r>
      <w:r w:rsidRPr="00074814">
        <w:rPr>
          <w:rFonts w:ascii="Times New Roman" w:hAnsi="Times New Roman" w:cs="Times New Roman"/>
          <w:b/>
          <w:bCs/>
          <w:spacing w:val="-1"/>
          <w:sz w:val="24"/>
          <w:szCs w:val="24"/>
        </w:rPr>
        <w:t xml:space="preserve"> c</w:t>
      </w:r>
      <w:r w:rsidRPr="00074814">
        <w:rPr>
          <w:rFonts w:ascii="Times New Roman" w:hAnsi="Times New Roman" w:cs="Times New Roman"/>
          <w:b/>
          <w:bCs/>
          <w:spacing w:val="2"/>
          <w:sz w:val="24"/>
          <w:szCs w:val="24"/>
        </w:rPr>
        <w:t>o</w:t>
      </w:r>
      <w:r w:rsidRPr="00074814">
        <w:rPr>
          <w:rFonts w:ascii="Times New Roman" w:hAnsi="Times New Roman" w:cs="Times New Roman"/>
          <w:b/>
          <w:bCs/>
          <w:spacing w:val="-3"/>
          <w:sz w:val="24"/>
          <w:szCs w:val="24"/>
        </w:rPr>
        <w:t>m</w:t>
      </w:r>
      <w:r w:rsidRPr="00074814">
        <w:rPr>
          <w:rFonts w:ascii="Times New Roman" w:hAnsi="Times New Roman" w:cs="Times New Roman"/>
          <w:b/>
          <w:bCs/>
          <w:sz w:val="24"/>
          <w:szCs w:val="24"/>
        </w:rPr>
        <w:t>e</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pacing w:val="1"/>
          <w:sz w:val="24"/>
          <w:szCs w:val="24"/>
        </w:rPr>
        <w:t>und</w:t>
      </w:r>
      <w:r w:rsidRPr="00074814">
        <w:rPr>
          <w:rFonts w:ascii="Times New Roman" w:hAnsi="Times New Roman" w:cs="Times New Roman"/>
          <w:b/>
          <w:bCs/>
          <w:spacing w:val="-1"/>
          <w:sz w:val="24"/>
          <w:szCs w:val="24"/>
        </w:rPr>
        <w:t>e</w:t>
      </w:r>
      <w:r w:rsidRPr="00074814">
        <w:rPr>
          <w:rFonts w:ascii="Times New Roman" w:hAnsi="Times New Roman" w:cs="Times New Roman"/>
          <w:b/>
          <w:bCs/>
          <w:sz w:val="24"/>
          <w:szCs w:val="24"/>
        </w:rPr>
        <w:t>r</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the de</w:t>
      </w:r>
      <w:r w:rsidRPr="00074814">
        <w:rPr>
          <w:rFonts w:ascii="Times New Roman" w:hAnsi="Times New Roman" w:cs="Times New Roman"/>
          <w:b/>
          <w:bCs/>
          <w:spacing w:val="1"/>
          <w:sz w:val="24"/>
          <w:szCs w:val="24"/>
        </w:rPr>
        <w:t>f</w:t>
      </w:r>
      <w:r w:rsidRPr="00074814">
        <w:rPr>
          <w:rFonts w:ascii="Times New Roman" w:hAnsi="Times New Roman" w:cs="Times New Roman"/>
          <w:b/>
          <w:bCs/>
          <w:sz w:val="24"/>
          <w:szCs w:val="24"/>
        </w:rPr>
        <w:t>i</w:t>
      </w:r>
      <w:r w:rsidRPr="00074814">
        <w:rPr>
          <w:rFonts w:ascii="Times New Roman" w:hAnsi="Times New Roman" w:cs="Times New Roman"/>
          <w:b/>
          <w:bCs/>
          <w:spacing w:val="1"/>
          <w:sz w:val="24"/>
          <w:szCs w:val="24"/>
        </w:rPr>
        <w:t>n</w:t>
      </w:r>
      <w:r w:rsidRPr="00074814">
        <w:rPr>
          <w:rFonts w:ascii="Times New Roman" w:hAnsi="Times New Roman" w:cs="Times New Roman"/>
          <w:b/>
          <w:bCs/>
          <w:sz w:val="24"/>
          <w:szCs w:val="24"/>
        </w:rPr>
        <w:t>ition</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of</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u</w:t>
      </w:r>
      <w:r w:rsidRPr="00074814">
        <w:rPr>
          <w:rFonts w:ascii="Times New Roman" w:hAnsi="Times New Roman" w:cs="Times New Roman"/>
          <w:b/>
          <w:bCs/>
          <w:spacing w:val="4"/>
          <w:sz w:val="24"/>
          <w:szCs w:val="24"/>
        </w:rPr>
        <w:t>t</w:t>
      </w:r>
      <w:r w:rsidRPr="00074814">
        <w:rPr>
          <w:rFonts w:ascii="Times New Roman" w:hAnsi="Times New Roman" w:cs="Times New Roman"/>
          <w:b/>
          <w:bCs/>
          <w:spacing w:val="-1"/>
          <w:sz w:val="24"/>
          <w:szCs w:val="24"/>
        </w:rPr>
        <w:t>-</w:t>
      </w:r>
      <w:r w:rsidRPr="00074814">
        <w:rPr>
          <w:rFonts w:ascii="Times New Roman" w:hAnsi="Times New Roman" w:cs="Times New Roman"/>
          <w:b/>
          <w:bCs/>
          <w:spacing w:val="-2"/>
          <w:sz w:val="24"/>
          <w:szCs w:val="24"/>
        </w:rPr>
        <w:t>o</w:t>
      </w:r>
      <w:r w:rsidRPr="00074814">
        <w:rPr>
          <w:rFonts w:ascii="Times New Roman" w:hAnsi="Times New Roman" w:cs="Times New Roman"/>
          <w:b/>
          <w:bCs/>
          <w:spacing w:val="2"/>
          <w:sz w:val="24"/>
          <w:szCs w:val="24"/>
        </w:rPr>
        <w:t>f</w:t>
      </w:r>
      <w:r w:rsidRPr="00074814">
        <w:rPr>
          <w:rFonts w:ascii="Times New Roman" w:hAnsi="Times New Roman" w:cs="Times New Roman"/>
          <w:b/>
          <w:bCs/>
          <w:spacing w:val="-1"/>
          <w:sz w:val="24"/>
          <w:szCs w:val="24"/>
        </w:rPr>
        <w:t>-</w:t>
      </w:r>
      <w:r w:rsidRPr="00074814">
        <w:rPr>
          <w:rFonts w:ascii="Times New Roman" w:hAnsi="Times New Roman" w:cs="Times New Roman"/>
          <w:b/>
          <w:bCs/>
          <w:sz w:val="24"/>
          <w:szCs w:val="24"/>
        </w:rPr>
        <w:t>sta</w:t>
      </w:r>
      <w:r w:rsidRPr="00074814">
        <w:rPr>
          <w:rFonts w:ascii="Times New Roman" w:hAnsi="Times New Roman" w:cs="Times New Roman"/>
          <w:b/>
          <w:bCs/>
          <w:spacing w:val="-1"/>
          <w:sz w:val="24"/>
          <w:szCs w:val="24"/>
        </w:rPr>
        <w:t>t</w:t>
      </w:r>
      <w:r w:rsidRPr="00074814">
        <w:rPr>
          <w:rFonts w:ascii="Times New Roman" w:hAnsi="Times New Roman" w:cs="Times New Roman"/>
          <w:b/>
          <w:bCs/>
          <w:sz w:val="24"/>
          <w:szCs w:val="24"/>
        </w:rPr>
        <w:t>e</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Cont</w:t>
      </w:r>
      <w:r w:rsidRPr="00074814">
        <w:rPr>
          <w:rFonts w:ascii="Times New Roman" w:hAnsi="Times New Roman" w:cs="Times New Roman"/>
          <w:b/>
          <w:bCs/>
          <w:spacing w:val="1"/>
          <w:sz w:val="24"/>
          <w:szCs w:val="24"/>
        </w:rPr>
        <w:t>r</w:t>
      </w:r>
      <w:r w:rsidRPr="00074814">
        <w:rPr>
          <w:rFonts w:ascii="Times New Roman" w:hAnsi="Times New Roman" w:cs="Times New Roman"/>
          <w:b/>
          <w:bCs/>
          <w:sz w:val="24"/>
          <w:szCs w:val="24"/>
        </w:rPr>
        <w:t>a</w:t>
      </w:r>
      <w:r w:rsidRPr="00074814">
        <w:rPr>
          <w:rFonts w:ascii="Times New Roman" w:hAnsi="Times New Roman" w:cs="Times New Roman"/>
          <w:b/>
          <w:bCs/>
          <w:spacing w:val="-1"/>
          <w:sz w:val="24"/>
          <w:szCs w:val="24"/>
        </w:rPr>
        <w:t>c</w:t>
      </w:r>
      <w:r w:rsidRPr="00074814">
        <w:rPr>
          <w:rFonts w:ascii="Times New Roman" w:hAnsi="Times New Roman" w:cs="Times New Roman"/>
          <w:b/>
          <w:bCs/>
          <w:sz w:val="24"/>
          <w:szCs w:val="24"/>
        </w:rPr>
        <w:t>tor</w:t>
      </w:r>
      <w:r w:rsidRPr="00074814">
        <w:rPr>
          <w:rFonts w:ascii="Times New Roman" w:hAnsi="Times New Roman" w:cs="Times New Roman"/>
          <w:b/>
          <w:bCs/>
          <w:spacing w:val="-2"/>
          <w:sz w:val="24"/>
          <w:szCs w:val="24"/>
        </w:rPr>
        <w:t xml:space="preserve"> </w:t>
      </w:r>
      <w:r w:rsidRPr="00074814">
        <w:rPr>
          <w:rFonts w:ascii="Times New Roman" w:hAnsi="Times New Roman" w:cs="Times New Roman"/>
          <w:b/>
          <w:bCs/>
          <w:sz w:val="24"/>
          <w:szCs w:val="24"/>
        </w:rPr>
        <w:t>if Of</w:t>
      </w:r>
      <w:r w:rsidRPr="00074814">
        <w:rPr>
          <w:rFonts w:ascii="Times New Roman" w:hAnsi="Times New Roman" w:cs="Times New Roman"/>
          <w:b/>
          <w:bCs/>
          <w:spacing w:val="1"/>
          <w:sz w:val="24"/>
          <w:szCs w:val="24"/>
        </w:rPr>
        <w:t>f</w:t>
      </w:r>
      <w:r w:rsidRPr="00074814">
        <w:rPr>
          <w:rFonts w:ascii="Times New Roman" w:hAnsi="Times New Roman" w:cs="Times New Roman"/>
          <w:b/>
          <w:bCs/>
          <w:spacing w:val="-1"/>
          <w:sz w:val="24"/>
          <w:szCs w:val="24"/>
        </w:rPr>
        <w:t>er</w:t>
      </w:r>
      <w:r w:rsidRPr="00074814">
        <w:rPr>
          <w:rFonts w:ascii="Times New Roman" w:hAnsi="Times New Roman" w:cs="Times New Roman"/>
          <w:b/>
          <w:bCs/>
          <w:sz w:val="24"/>
          <w:szCs w:val="24"/>
        </w:rPr>
        <w:t>or</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s</w:t>
      </w:r>
      <w:r w:rsidRPr="00074814">
        <w:rPr>
          <w:rFonts w:ascii="Times New Roman" w:hAnsi="Times New Roman" w:cs="Times New Roman"/>
          <w:b/>
          <w:bCs/>
          <w:spacing w:val="1"/>
          <w:sz w:val="24"/>
          <w:szCs w:val="24"/>
        </w:rPr>
        <w:t>h</w:t>
      </w:r>
      <w:r w:rsidRPr="00074814">
        <w:rPr>
          <w:rFonts w:ascii="Times New Roman" w:hAnsi="Times New Roman" w:cs="Times New Roman"/>
          <w:b/>
          <w:bCs/>
          <w:sz w:val="24"/>
          <w:szCs w:val="24"/>
        </w:rPr>
        <w:t>o</w:t>
      </w:r>
      <w:r w:rsidRPr="00074814">
        <w:rPr>
          <w:rFonts w:ascii="Times New Roman" w:hAnsi="Times New Roman" w:cs="Times New Roman"/>
          <w:b/>
          <w:bCs/>
          <w:spacing w:val="1"/>
          <w:sz w:val="24"/>
          <w:szCs w:val="24"/>
        </w:rPr>
        <w:t>u</w:t>
      </w:r>
      <w:r w:rsidRPr="00074814">
        <w:rPr>
          <w:rFonts w:ascii="Times New Roman" w:hAnsi="Times New Roman" w:cs="Times New Roman"/>
          <w:b/>
          <w:bCs/>
          <w:sz w:val="24"/>
          <w:szCs w:val="24"/>
        </w:rPr>
        <w:t>ld</w:t>
      </w:r>
      <w:r w:rsidRPr="00074814">
        <w:rPr>
          <w:rFonts w:ascii="Times New Roman" w:hAnsi="Times New Roman" w:cs="Times New Roman"/>
          <w:b/>
          <w:bCs/>
          <w:spacing w:val="1"/>
          <w:sz w:val="24"/>
          <w:szCs w:val="24"/>
        </w:rPr>
        <w:t xml:space="preserve"> b</w:t>
      </w:r>
      <w:r w:rsidRPr="00074814">
        <w:rPr>
          <w:rFonts w:ascii="Times New Roman" w:hAnsi="Times New Roman" w:cs="Times New Roman"/>
          <w:b/>
          <w:bCs/>
          <w:sz w:val="24"/>
          <w:szCs w:val="24"/>
        </w:rPr>
        <w:t>e</w:t>
      </w:r>
      <w:r w:rsidRPr="00074814">
        <w:rPr>
          <w:rFonts w:ascii="Times New Roman" w:hAnsi="Times New Roman" w:cs="Times New Roman"/>
          <w:b/>
          <w:bCs/>
          <w:spacing w:val="-1"/>
          <w:sz w:val="24"/>
          <w:szCs w:val="24"/>
        </w:rPr>
        <w:t xml:space="preserve"> </w:t>
      </w:r>
      <w:r w:rsidRPr="00074814">
        <w:rPr>
          <w:rFonts w:ascii="Times New Roman" w:hAnsi="Times New Roman" w:cs="Times New Roman"/>
          <w:b/>
          <w:bCs/>
          <w:sz w:val="24"/>
          <w:szCs w:val="24"/>
        </w:rPr>
        <w:t>s</w:t>
      </w:r>
      <w:r w:rsidRPr="00074814">
        <w:rPr>
          <w:rFonts w:ascii="Times New Roman" w:hAnsi="Times New Roman" w:cs="Times New Roman"/>
          <w:b/>
          <w:bCs/>
          <w:spacing w:val="1"/>
          <w:sz w:val="24"/>
          <w:szCs w:val="24"/>
        </w:rPr>
        <w:t>u</w:t>
      </w:r>
      <w:r w:rsidRPr="00074814">
        <w:rPr>
          <w:rFonts w:ascii="Times New Roman" w:hAnsi="Times New Roman" w:cs="Times New Roman"/>
          <w:b/>
          <w:bCs/>
          <w:spacing w:val="-1"/>
          <w:sz w:val="24"/>
          <w:szCs w:val="24"/>
        </w:rPr>
        <w:t>cce</w:t>
      </w:r>
      <w:r w:rsidRPr="00074814">
        <w:rPr>
          <w:rFonts w:ascii="Times New Roman" w:hAnsi="Times New Roman" w:cs="Times New Roman"/>
          <w:b/>
          <w:bCs/>
          <w:sz w:val="24"/>
          <w:szCs w:val="24"/>
        </w:rPr>
        <w:t>ss</w:t>
      </w:r>
      <w:r w:rsidRPr="00074814">
        <w:rPr>
          <w:rFonts w:ascii="Times New Roman" w:hAnsi="Times New Roman" w:cs="Times New Roman"/>
          <w:b/>
          <w:bCs/>
          <w:spacing w:val="2"/>
          <w:sz w:val="24"/>
          <w:szCs w:val="24"/>
        </w:rPr>
        <w:t>f</w:t>
      </w:r>
      <w:r w:rsidRPr="00074814">
        <w:rPr>
          <w:rFonts w:ascii="Times New Roman" w:hAnsi="Times New Roman" w:cs="Times New Roman"/>
          <w:b/>
          <w:bCs/>
          <w:spacing w:val="1"/>
          <w:sz w:val="24"/>
          <w:szCs w:val="24"/>
        </w:rPr>
        <w:t>u</w:t>
      </w:r>
      <w:r w:rsidRPr="00074814">
        <w:rPr>
          <w:rFonts w:ascii="Times New Roman" w:hAnsi="Times New Roman" w:cs="Times New Roman"/>
          <w:b/>
          <w:bCs/>
          <w:sz w:val="24"/>
          <w:szCs w:val="24"/>
        </w:rPr>
        <w:t>l.”</w:t>
      </w:r>
    </w:p>
    <w:p w14:paraId="4FA37A37" w14:textId="77777777" w:rsidR="00196207" w:rsidRDefault="00196207" w:rsidP="00EF3E58">
      <w:pPr>
        <w:ind w:left="1440"/>
        <w:rPr>
          <w:rFonts w:ascii="Times New Roman" w:hAnsi="Times New Roman" w:cs="Times New Roman"/>
          <w:b/>
          <w:bCs/>
          <w:sz w:val="24"/>
          <w:szCs w:val="24"/>
        </w:rPr>
      </w:pPr>
    </w:p>
    <w:p w14:paraId="4D946F37" w14:textId="77777777" w:rsidR="00EF3E58" w:rsidRPr="00134CA9" w:rsidRDefault="00EF3E58" w:rsidP="00EF3E58">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Section </w:t>
      </w:r>
      <w:r>
        <w:rPr>
          <w:rFonts w:ascii="Times New Roman" w:hAnsi="Times New Roman" w:cs="Times New Roman"/>
          <w:b/>
          <w:sz w:val="24"/>
          <w:szCs w:val="24"/>
        </w:rPr>
        <w:t>VII.B.8. Eligibility Statement, page 44</w:t>
      </w:r>
    </w:p>
    <w:p w14:paraId="527B65A6" w14:textId="77777777" w:rsidR="00EF3E58" w:rsidRPr="00134CA9" w:rsidRDefault="00EF3E58" w:rsidP="00EF3E58">
      <w:pPr>
        <w:pStyle w:val="ListParagraph"/>
        <w:widowControl w:val="0"/>
        <w:spacing w:after="0" w:line="240" w:lineRule="auto"/>
        <w:ind w:left="360"/>
        <w:rPr>
          <w:rFonts w:ascii="Times New Roman" w:hAnsi="Times New Roman" w:cs="Times New Roman"/>
          <w:b/>
          <w:sz w:val="24"/>
          <w:szCs w:val="24"/>
        </w:rPr>
      </w:pPr>
    </w:p>
    <w:p w14:paraId="62F774E2" w14:textId="77777777" w:rsidR="00196207" w:rsidRPr="00196207" w:rsidRDefault="00EF3E58" w:rsidP="00196207">
      <w:pPr>
        <w:ind w:left="360"/>
        <w:rPr>
          <w:rFonts w:ascii="Times New Roman" w:hAnsi="Times New Roman" w:cs="Times New Roman"/>
          <w:color w:val="000000"/>
          <w:sz w:val="24"/>
          <w:szCs w:val="24"/>
        </w:rPr>
      </w:pPr>
      <w:r w:rsidRPr="004A7EF9">
        <w:rPr>
          <w:rFonts w:ascii="Times New Roman" w:hAnsi="Times New Roman" w:cs="Times New Roman"/>
          <w:sz w:val="24"/>
          <w:szCs w:val="24"/>
        </w:rPr>
        <w:t xml:space="preserve">Brief Description: The Eligibility Statement on page 44 of the RFP shall require Offerors to submit a signed statement using the language </w:t>
      </w:r>
      <w:r w:rsidRPr="004A7EF9">
        <w:rPr>
          <w:rFonts w:ascii="Times New Roman" w:hAnsi="Times New Roman" w:cs="Times New Roman"/>
          <w:color w:val="000000"/>
          <w:sz w:val="24"/>
          <w:szCs w:val="24"/>
        </w:rPr>
        <w:t xml:space="preserve">contained in the Eligibility Statement on page 44 in paragraph 8. </w:t>
      </w:r>
    </w:p>
    <w:p w14:paraId="4A4BEB4D" w14:textId="77777777" w:rsidR="00EF3E58" w:rsidRDefault="00EF3E58" w:rsidP="00EF3E58">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5D8EC3B6" w14:textId="77777777" w:rsidR="00EF3E58" w:rsidRDefault="00EF3E58" w:rsidP="00EF3E58">
      <w:pPr>
        <w:rPr>
          <w:rFonts w:ascii="Times New Roman" w:hAnsi="Times New Roman" w:cs="Times New Roman"/>
          <w:b/>
          <w:sz w:val="24"/>
          <w:szCs w:val="24"/>
        </w:rPr>
      </w:pPr>
      <w:r>
        <w:rPr>
          <w:rFonts w:ascii="Times New Roman" w:hAnsi="Times New Roman" w:cs="Times New Roman"/>
          <w:b/>
          <w:sz w:val="24"/>
          <w:szCs w:val="24"/>
        </w:rPr>
        <w:tab/>
        <w:t>8. Eligibility Statement</w:t>
      </w:r>
    </w:p>
    <w:p w14:paraId="48F6F5AF" w14:textId="77777777" w:rsidR="00EF3E58" w:rsidRDefault="00EF3E58" w:rsidP="00EF3E58">
      <w:pPr>
        <w:ind w:left="720"/>
        <w:rPr>
          <w:rFonts w:ascii="Times New Roman" w:hAnsi="Times New Roman" w:cs="Times New Roman"/>
          <w:sz w:val="24"/>
          <w:szCs w:val="24"/>
        </w:rPr>
      </w:pPr>
      <w:r w:rsidRPr="004A7EF9">
        <w:rPr>
          <w:rFonts w:ascii="Times New Roman" w:hAnsi="Times New Roman" w:cs="Times New Roman"/>
          <w:b/>
          <w:bCs/>
          <w:spacing w:val="-3"/>
          <w:sz w:val="24"/>
          <w:szCs w:val="24"/>
        </w:rPr>
        <w:t>P</w:t>
      </w:r>
      <w:r w:rsidRPr="004A7EF9">
        <w:rPr>
          <w:rFonts w:ascii="Times New Roman" w:hAnsi="Times New Roman" w:cs="Times New Roman"/>
          <w:b/>
          <w:bCs/>
          <w:spacing w:val="-1"/>
          <w:sz w:val="24"/>
          <w:szCs w:val="24"/>
        </w:rPr>
        <w:t>r</w:t>
      </w:r>
      <w:r w:rsidRPr="004A7EF9">
        <w:rPr>
          <w:rFonts w:ascii="Times New Roman" w:hAnsi="Times New Roman" w:cs="Times New Roman"/>
          <w:b/>
          <w:bCs/>
          <w:sz w:val="24"/>
          <w:szCs w:val="24"/>
        </w:rPr>
        <w:t>ovi</w:t>
      </w:r>
      <w:r w:rsidRPr="004A7EF9">
        <w:rPr>
          <w:rFonts w:ascii="Times New Roman" w:hAnsi="Times New Roman" w:cs="Times New Roman"/>
          <w:b/>
          <w:bCs/>
          <w:spacing w:val="1"/>
          <w:sz w:val="24"/>
          <w:szCs w:val="24"/>
        </w:rPr>
        <w:t>d</w:t>
      </w:r>
      <w:r w:rsidRPr="004A7EF9">
        <w:rPr>
          <w:rFonts w:ascii="Times New Roman" w:hAnsi="Times New Roman" w:cs="Times New Roman"/>
          <w:b/>
          <w:bCs/>
          <w:sz w:val="24"/>
          <w:szCs w:val="24"/>
        </w:rPr>
        <w:t>e</w:t>
      </w:r>
      <w:r w:rsidRPr="004A7EF9">
        <w:rPr>
          <w:rFonts w:ascii="Times New Roman" w:hAnsi="Times New Roman" w:cs="Times New Roman"/>
          <w:b/>
          <w:bCs/>
          <w:spacing w:val="-1"/>
          <w:sz w:val="24"/>
          <w:szCs w:val="24"/>
        </w:rPr>
        <w:t xml:space="preserve"> </w:t>
      </w:r>
      <w:r w:rsidRPr="004A7EF9">
        <w:rPr>
          <w:rFonts w:ascii="Times New Roman" w:hAnsi="Times New Roman" w:cs="Times New Roman"/>
          <w:b/>
          <w:bCs/>
          <w:sz w:val="24"/>
          <w:szCs w:val="24"/>
        </w:rPr>
        <w:t xml:space="preserve">a </w:t>
      </w:r>
      <w:r w:rsidRPr="004A7EF9">
        <w:rPr>
          <w:rFonts w:ascii="Times New Roman" w:hAnsi="Times New Roman" w:cs="Times New Roman"/>
          <w:b/>
          <w:bCs/>
          <w:spacing w:val="2"/>
          <w:sz w:val="24"/>
          <w:szCs w:val="24"/>
        </w:rPr>
        <w:t>s</w:t>
      </w:r>
      <w:r w:rsidRPr="004A7EF9">
        <w:rPr>
          <w:rFonts w:ascii="Times New Roman" w:hAnsi="Times New Roman" w:cs="Times New Roman"/>
          <w:b/>
          <w:bCs/>
          <w:sz w:val="24"/>
          <w:szCs w:val="24"/>
        </w:rPr>
        <w:t>ta</w:t>
      </w:r>
      <w:r w:rsidRPr="004A7EF9">
        <w:rPr>
          <w:rFonts w:ascii="Times New Roman" w:hAnsi="Times New Roman" w:cs="Times New Roman"/>
          <w:b/>
          <w:bCs/>
          <w:spacing w:val="-1"/>
          <w:sz w:val="24"/>
          <w:szCs w:val="24"/>
        </w:rPr>
        <w:t>t</w:t>
      </w:r>
      <w:r w:rsidRPr="004A7EF9">
        <w:rPr>
          <w:rFonts w:ascii="Times New Roman" w:hAnsi="Times New Roman" w:cs="Times New Roman"/>
          <w:b/>
          <w:bCs/>
          <w:spacing w:val="1"/>
          <w:sz w:val="24"/>
          <w:szCs w:val="24"/>
        </w:rPr>
        <w:t>e</w:t>
      </w:r>
      <w:r w:rsidRPr="004A7EF9">
        <w:rPr>
          <w:rFonts w:ascii="Times New Roman" w:hAnsi="Times New Roman" w:cs="Times New Roman"/>
          <w:b/>
          <w:bCs/>
          <w:spacing w:val="-1"/>
          <w:sz w:val="24"/>
          <w:szCs w:val="24"/>
        </w:rPr>
        <w:t>me</w:t>
      </w:r>
      <w:r w:rsidRPr="004A7EF9">
        <w:rPr>
          <w:rFonts w:ascii="Times New Roman" w:hAnsi="Times New Roman" w:cs="Times New Roman"/>
          <w:b/>
          <w:bCs/>
          <w:spacing w:val="1"/>
          <w:sz w:val="24"/>
          <w:szCs w:val="24"/>
        </w:rPr>
        <w:t>n</w:t>
      </w:r>
      <w:r w:rsidRPr="004A7EF9">
        <w:rPr>
          <w:rFonts w:ascii="Times New Roman" w:hAnsi="Times New Roman" w:cs="Times New Roman"/>
          <w:b/>
          <w:bCs/>
          <w:sz w:val="24"/>
          <w:szCs w:val="24"/>
        </w:rPr>
        <w:t xml:space="preserve">t </w:t>
      </w:r>
      <w:r w:rsidRPr="004A7EF9">
        <w:rPr>
          <w:rFonts w:ascii="Times New Roman" w:hAnsi="Times New Roman" w:cs="Times New Roman"/>
          <w:b/>
          <w:bCs/>
          <w:spacing w:val="-2"/>
          <w:sz w:val="24"/>
          <w:szCs w:val="24"/>
        </w:rPr>
        <w:t>c</w:t>
      </w:r>
      <w:r w:rsidRPr="004A7EF9">
        <w:rPr>
          <w:rFonts w:ascii="Times New Roman" w:hAnsi="Times New Roman" w:cs="Times New Roman"/>
          <w:b/>
          <w:bCs/>
          <w:spacing w:val="2"/>
          <w:sz w:val="24"/>
          <w:szCs w:val="24"/>
        </w:rPr>
        <w:t>o</w:t>
      </w:r>
      <w:r w:rsidRPr="004A7EF9">
        <w:rPr>
          <w:rFonts w:ascii="Times New Roman" w:hAnsi="Times New Roman" w:cs="Times New Roman"/>
          <w:b/>
          <w:bCs/>
          <w:spacing w:val="1"/>
          <w:sz w:val="24"/>
          <w:szCs w:val="24"/>
        </w:rPr>
        <w:t>nf</w:t>
      </w:r>
      <w:r w:rsidRPr="004A7EF9">
        <w:rPr>
          <w:rFonts w:ascii="Times New Roman" w:hAnsi="Times New Roman" w:cs="Times New Roman"/>
          <w:b/>
          <w:bCs/>
          <w:sz w:val="24"/>
          <w:szCs w:val="24"/>
        </w:rPr>
        <w:t>ir</w:t>
      </w:r>
      <w:r w:rsidRPr="004A7EF9">
        <w:rPr>
          <w:rFonts w:ascii="Times New Roman" w:hAnsi="Times New Roman" w:cs="Times New Roman"/>
          <w:b/>
          <w:bCs/>
          <w:spacing w:val="-4"/>
          <w:sz w:val="24"/>
          <w:szCs w:val="24"/>
        </w:rPr>
        <w:t>m</w:t>
      </w:r>
      <w:r w:rsidRPr="004A7EF9">
        <w:rPr>
          <w:rFonts w:ascii="Times New Roman" w:hAnsi="Times New Roman" w:cs="Times New Roman"/>
          <w:b/>
          <w:bCs/>
          <w:sz w:val="24"/>
          <w:szCs w:val="24"/>
        </w:rPr>
        <w:t>i</w:t>
      </w:r>
      <w:r w:rsidRPr="004A7EF9">
        <w:rPr>
          <w:rFonts w:ascii="Times New Roman" w:hAnsi="Times New Roman" w:cs="Times New Roman"/>
          <w:b/>
          <w:bCs/>
          <w:spacing w:val="1"/>
          <w:sz w:val="24"/>
          <w:szCs w:val="24"/>
        </w:rPr>
        <w:t>n</w:t>
      </w:r>
      <w:r w:rsidRPr="004A7EF9">
        <w:rPr>
          <w:rFonts w:ascii="Times New Roman" w:hAnsi="Times New Roman" w:cs="Times New Roman"/>
          <w:b/>
          <w:bCs/>
          <w:sz w:val="24"/>
          <w:szCs w:val="24"/>
        </w:rPr>
        <w:t xml:space="preserve">g the </w:t>
      </w:r>
      <w:r w:rsidRPr="004A7EF9">
        <w:rPr>
          <w:rFonts w:ascii="Times New Roman" w:hAnsi="Times New Roman" w:cs="Times New Roman"/>
          <w:b/>
          <w:bCs/>
          <w:spacing w:val="1"/>
          <w:sz w:val="24"/>
          <w:szCs w:val="24"/>
        </w:rPr>
        <w:t>f</w:t>
      </w:r>
      <w:r w:rsidRPr="004A7EF9">
        <w:rPr>
          <w:rFonts w:ascii="Times New Roman" w:hAnsi="Times New Roman" w:cs="Times New Roman"/>
          <w:b/>
          <w:bCs/>
          <w:sz w:val="24"/>
          <w:szCs w:val="24"/>
        </w:rPr>
        <w:t>ol</w:t>
      </w:r>
      <w:r w:rsidRPr="004A7EF9">
        <w:rPr>
          <w:rFonts w:ascii="Times New Roman" w:hAnsi="Times New Roman" w:cs="Times New Roman"/>
          <w:b/>
          <w:bCs/>
          <w:spacing w:val="1"/>
          <w:sz w:val="24"/>
          <w:szCs w:val="24"/>
        </w:rPr>
        <w:t>l</w:t>
      </w:r>
      <w:r w:rsidRPr="004A7EF9">
        <w:rPr>
          <w:rFonts w:ascii="Times New Roman" w:hAnsi="Times New Roman" w:cs="Times New Roman"/>
          <w:b/>
          <w:bCs/>
          <w:spacing w:val="-2"/>
          <w:sz w:val="24"/>
          <w:szCs w:val="24"/>
        </w:rPr>
        <w:t>o</w:t>
      </w:r>
      <w:r w:rsidRPr="004A7EF9">
        <w:rPr>
          <w:rFonts w:ascii="Times New Roman" w:hAnsi="Times New Roman" w:cs="Times New Roman"/>
          <w:b/>
          <w:bCs/>
          <w:spacing w:val="2"/>
          <w:sz w:val="24"/>
          <w:szCs w:val="24"/>
        </w:rPr>
        <w:t>w</w:t>
      </w:r>
      <w:r w:rsidRPr="004A7EF9">
        <w:rPr>
          <w:rFonts w:ascii="Times New Roman" w:hAnsi="Times New Roman" w:cs="Times New Roman"/>
          <w:b/>
          <w:bCs/>
          <w:sz w:val="24"/>
          <w:szCs w:val="24"/>
        </w:rPr>
        <w:t>i</w:t>
      </w:r>
      <w:r w:rsidRPr="004A7EF9">
        <w:rPr>
          <w:rFonts w:ascii="Times New Roman" w:hAnsi="Times New Roman" w:cs="Times New Roman"/>
          <w:b/>
          <w:bCs/>
          <w:spacing w:val="1"/>
          <w:sz w:val="24"/>
          <w:szCs w:val="24"/>
        </w:rPr>
        <w:t>n</w:t>
      </w:r>
      <w:r w:rsidRPr="004A7EF9">
        <w:rPr>
          <w:rFonts w:ascii="Times New Roman" w:hAnsi="Times New Roman" w:cs="Times New Roman"/>
          <w:b/>
          <w:bCs/>
          <w:sz w:val="24"/>
          <w:szCs w:val="24"/>
        </w:rPr>
        <w:t>g:</w:t>
      </w:r>
      <w:r w:rsidRPr="004A7EF9">
        <w:rPr>
          <w:rFonts w:ascii="Times New Roman" w:hAnsi="Times New Roman" w:cs="Times New Roman"/>
          <w:b/>
          <w:bCs/>
          <w:spacing w:val="1"/>
          <w:sz w:val="24"/>
          <w:szCs w:val="24"/>
        </w:rPr>
        <w:t xml:space="preserve"> </w:t>
      </w:r>
      <w:r w:rsidRPr="004A7EF9">
        <w:rPr>
          <w:rFonts w:ascii="Times New Roman" w:hAnsi="Times New Roman" w:cs="Times New Roman"/>
          <w:spacing w:val="-3"/>
          <w:sz w:val="24"/>
          <w:szCs w:val="24"/>
        </w:rPr>
        <w:t>I</w:t>
      </w:r>
      <w:r w:rsidRPr="004A7EF9">
        <w:rPr>
          <w:rFonts w:ascii="Times New Roman" w:hAnsi="Times New Roman" w:cs="Times New Roman"/>
          <w:sz w:val="24"/>
          <w:szCs w:val="24"/>
        </w:rPr>
        <w:t xml:space="preserve">t </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s the Con</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ra</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tor</w:t>
      </w:r>
      <w:r w:rsidRPr="004A7EF9">
        <w:rPr>
          <w:rFonts w:ascii="Times New Roman" w:hAnsi="Times New Roman" w:cs="Times New Roman"/>
          <w:spacing w:val="-1"/>
          <w:sz w:val="24"/>
          <w:szCs w:val="24"/>
        </w:rPr>
        <w:t>’</w:t>
      </w:r>
      <w:r w:rsidRPr="004A7EF9">
        <w:rPr>
          <w:rFonts w:ascii="Times New Roman" w:hAnsi="Times New Roman" w:cs="Times New Roman"/>
          <w:sz w:val="24"/>
          <w:szCs w:val="24"/>
        </w:rPr>
        <w:t xml:space="preserve">s </w:t>
      </w:r>
      <w:r w:rsidRPr="004A7EF9">
        <w:rPr>
          <w:rFonts w:ascii="Times New Roman" w:hAnsi="Times New Roman" w:cs="Times New Roman"/>
          <w:spacing w:val="2"/>
          <w:sz w:val="24"/>
          <w:szCs w:val="24"/>
        </w:rPr>
        <w:t>r</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spons</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bi</w:t>
      </w:r>
      <w:r w:rsidRPr="004A7EF9">
        <w:rPr>
          <w:rFonts w:ascii="Times New Roman" w:hAnsi="Times New Roman" w:cs="Times New Roman"/>
          <w:spacing w:val="1"/>
          <w:sz w:val="24"/>
          <w:szCs w:val="24"/>
        </w:rPr>
        <w:t>l</w:t>
      </w:r>
      <w:r w:rsidRPr="004A7EF9">
        <w:rPr>
          <w:rFonts w:ascii="Times New Roman" w:hAnsi="Times New Roman" w:cs="Times New Roman"/>
          <w:sz w:val="24"/>
          <w:szCs w:val="24"/>
        </w:rPr>
        <w:t>i</w:t>
      </w:r>
      <w:r w:rsidRPr="004A7EF9">
        <w:rPr>
          <w:rFonts w:ascii="Times New Roman" w:hAnsi="Times New Roman" w:cs="Times New Roman"/>
          <w:spacing w:val="3"/>
          <w:sz w:val="24"/>
          <w:szCs w:val="24"/>
        </w:rPr>
        <w:t>t</w:t>
      </w:r>
      <w:r w:rsidRPr="004A7EF9">
        <w:rPr>
          <w:rFonts w:ascii="Times New Roman" w:hAnsi="Times New Roman" w:cs="Times New Roman"/>
          <w:sz w:val="24"/>
          <w:szCs w:val="24"/>
        </w:rPr>
        <w:t>y</w:t>
      </w:r>
      <w:r w:rsidRPr="004A7EF9">
        <w:rPr>
          <w:rFonts w:ascii="Times New Roman" w:hAnsi="Times New Roman" w:cs="Times New Roman"/>
          <w:spacing w:val="-7"/>
          <w:sz w:val="24"/>
          <w:szCs w:val="24"/>
        </w:rPr>
        <w:t xml:space="preserve"> </w:t>
      </w:r>
      <w:r w:rsidRPr="004A7EF9">
        <w:rPr>
          <w:rFonts w:ascii="Times New Roman" w:hAnsi="Times New Roman" w:cs="Times New Roman"/>
          <w:sz w:val="24"/>
          <w:szCs w:val="24"/>
        </w:rPr>
        <w:t>to w</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r</w:t>
      </w:r>
      <w:r w:rsidRPr="004A7EF9">
        <w:rPr>
          <w:rFonts w:ascii="Times New Roman" w:hAnsi="Times New Roman" w:cs="Times New Roman"/>
          <w:spacing w:val="1"/>
          <w:sz w:val="24"/>
          <w:szCs w:val="24"/>
        </w:rPr>
        <w:t>r</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 xml:space="preserve">nt </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h</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 xml:space="preserve">t </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he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Contr</w:t>
      </w:r>
      <w:r w:rsidRPr="004A7EF9">
        <w:rPr>
          <w:rFonts w:ascii="Times New Roman" w:hAnsi="Times New Roman" w:cs="Times New Roman"/>
          <w:spacing w:val="-1"/>
          <w:sz w:val="24"/>
          <w:szCs w:val="24"/>
        </w:rPr>
        <w:t>ac</w:t>
      </w:r>
      <w:r w:rsidRPr="004A7EF9">
        <w:rPr>
          <w:rFonts w:ascii="Times New Roman" w:hAnsi="Times New Roman" w:cs="Times New Roman"/>
          <w:spacing w:val="3"/>
          <w:sz w:val="24"/>
          <w:szCs w:val="24"/>
        </w:rPr>
        <w:t>t</w:t>
      </w:r>
      <w:r w:rsidRPr="004A7EF9">
        <w:rPr>
          <w:rFonts w:ascii="Times New Roman" w:hAnsi="Times New Roman" w:cs="Times New Roman"/>
          <w:sz w:val="24"/>
          <w:szCs w:val="24"/>
        </w:rPr>
        <w:t xml:space="preserve">or </w:t>
      </w:r>
      <w:r w:rsidRPr="004A7EF9">
        <w:rPr>
          <w:rFonts w:ascii="Times New Roman" w:hAnsi="Times New Roman" w:cs="Times New Roman"/>
          <w:spacing w:val="-2"/>
          <w:sz w:val="24"/>
          <w:szCs w:val="24"/>
        </w:rPr>
        <w:t>a</w:t>
      </w:r>
      <w:r w:rsidRPr="004A7EF9">
        <w:rPr>
          <w:rFonts w:ascii="Times New Roman" w:hAnsi="Times New Roman" w:cs="Times New Roman"/>
          <w:sz w:val="24"/>
          <w:szCs w:val="24"/>
        </w:rPr>
        <w:t>nd i</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s prin</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 xml:space="preserve">ipals </w:t>
      </w:r>
      <w:r w:rsidRPr="004A7EF9">
        <w:rPr>
          <w:rFonts w:ascii="Times New Roman" w:hAnsi="Times New Roman" w:cs="Times New Roman"/>
          <w:spacing w:val="-1"/>
          <w:sz w:val="24"/>
          <w:szCs w:val="24"/>
        </w:rPr>
        <w:t>a</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l</w:t>
      </w:r>
      <w:r w:rsidRPr="004A7EF9">
        <w:rPr>
          <w:rFonts w:ascii="Times New Roman" w:hAnsi="Times New Roman" w:cs="Times New Roman"/>
          <w:spacing w:val="1"/>
          <w:sz w:val="24"/>
          <w:szCs w:val="24"/>
        </w:rPr>
        <w:t>i</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ib</w:t>
      </w:r>
      <w:r w:rsidRPr="004A7EF9">
        <w:rPr>
          <w:rFonts w:ascii="Times New Roman" w:hAnsi="Times New Roman" w:cs="Times New Roman"/>
          <w:spacing w:val="1"/>
          <w:sz w:val="24"/>
          <w:szCs w:val="24"/>
        </w:rPr>
        <w:t>l</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to pa</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t</w:t>
      </w:r>
      <w:r w:rsidRPr="004A7EF9">
        <w:rPr>
          <w:rFonts w:ascii="Times New Roman" w:hAnsi="Times New Roman" w:cs="Times New Roman"/>
          <w:spacing w:val="1"/>
          <w:sz w:val="24"/>
          <w:szCs w:val="24"/>
        </w:rPr>
        <w:t>i</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ipate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in</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ll</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wo</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 xml:space="preserve">k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nd tr</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ns</w:t>
      </w:r>
      <w:r w:rsidRPr="004A7EF9">
        <w:rPr>
          <w:rFonts w:ascii="Times New Roman" w:hAnsi="Times New Roman" w:cs="Times New Roman"/>
          <w:spacing w:val="-1"/>
          <w:sz w:val="24"/>
          <w:szCs w:val="24"/>
        </w:rPr>
        <w:t>ac</w:t>
      </w:r>
      <w:r w:rsidRPr="004A7EF9">
        <w:rPr>
          <w:rFonts w:ascii="Times New Roman" w:hAnsi="Times New Roman" w:cs="Times New Roman"/>
          <w:sz w:val="24"/>
          <w:szCs w:val="24"/>
        </w:rPr>
        <w:t>t</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ons; h</w:t>
      </w:r>
      <w:r w:rsidRPr="004A7EF9">
        <w:rPr>
          <w:rFonts w:ascii="Times New Roman" w:hAnsi="Times New Roman" w:cs="Times New Roman"/>
          <w:spacing w:val="-1"/>
          <w:sz w:val="24"/>
          <w:szCs w:val="24"/>
        </w:rPr>
        <w:t>a</w:t>
      </w:r>
      <w:r w:rsidRPr="004A7EF9">
        <w:rPr>
          <w:rFonts w:ascii="Times New Roman" w:hAnsi="Times New Roman" w:cs="Times New Roman"/>
          <w:spacing w:val="2"/>
          <w:sz w:val="24"/>
          <w:szCs w:val="24"/>
        </w:rPr>
        <w:t>v</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not</w:t>
      </w:r>
      <w:r w:rsidRPr="004A7EF9">
        <w:rPr>
          <w:rFonts w:ascii="Times New Roman" w:hAnsi="Times New Roman" w:cs="Times New Roman"/>
          <w:spacing w:val="3"/>
          <w:sz w:val="24"/>
          <w:szCs w:val="24"/>
        </w:rPr>
        <w:t xml:space="preserve"> </w:t>
      </w:r>
      <w:r w:rsidRPr="004A7EF9">
        <w:rPr>
          <w:rFonts w:ascii="Times New Roman" w:hAnsi="Times New Roman" w:cs="Times New Roman"/>
          <w:sz w:val="24"/>
          <w:szCs w:val="24"/>
        </w:rPr>
        <w:t>b</w:t>
      </w:r>
      <w:r w:rsidRPr="004A7EF9">
        <w:rPr>
          <w:rFonts w:ascii="Times New Roman" w:hAnsi="Times New Roman" w:cs="Times New Roman"/>
          <w:spacing w:val="-1"/>
          <w:sz w:val="24"/>
          <w:szCs w:val="24"/>
        </w:rPr>
        <w:t>ee</w:t>
      </w:r>
      <w:r w:rsidRPr="004A7EF9">
        <w:rPr>
          <w:rFonts w:ascii="Times New Roman" w:hAnsi="Times New Roman" w:cs="Times New Roman"/>
          <w:sz w:val="24"/>
          <w:szCs w:val="24"/>
        </w:rPr>
        <w:t>n subj</w:t>
      </w:r>
      <w:r w:rsidRPr="004A7EF9">
        <w:rPr>
          <w:rFonts w:ascii="Times New Roman" w:hAnsi="Times New Roman" w:cs="Times New Roman"/>
          <w:spacing w:val="-1"/>
          <w:sz w:val="24"/>
          <w:szCs w:val="24"/>
        </w:rPr>
        <w:t>ec</w:t>
      </w:r>
      <w:r w:rsidRPr="004A7EF9">
        <w:rPr>
          <w:rFonts w:ascii="Times New Roman" w:hAnsi="Times New Roman" w:cs="Times New Roman"/>
          <w:sz w:val="24"/>
          <w:szCs w:val="24"/>
        </w:rPr>
        <w:t>ted to suspe</w:t>
      </w:r>
      <w:r w:rsidRPr="004A7EF9">
        <w:rPr>
          <w:rFonts w:ascii="Times New Roman" w:hAnsi="Times New Roman" w:cs="Times New Roman"/>
          <w:spacing w:val="2"/>
          <w:sz w:val="24"/>
          <w:szCs w:val="24"/>
        </w:rPr>
        <w:t>n</w:t>
      </w:r>
      <w:r w:rsidRPr="004A7EF9">
        <w:rPr>
          <w:rFonts w:ascii="Times New Roman" w:hAnsi="Times New Roman" w:cs="Times New Roman"/>
          <w:sz w:val="24"/>
          <w:szCs w:val="24"/>
        </w:rPr>
        <w:t>sion, 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b</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rm</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nt, or si</w:t>
      </w:r>
      <w:r w:rsidRPr="004A7EF9">
        <w:rPr>
          <w:rFonts w:ascii="Times New Roman" w:hAnsi="Times New Roman" w:cs="Times New Roman"/>
          <w:spacing w:val="1"/>
          <w:sz w:val="24"/>
          <w:szCs w:val="24"/>
        </w:rPr>
        <w:t>m</w:t>
      </w:r>
      <w:r w:rsidRPr="004A7EF9">
        <w:rPr>
          <w:rFonts w:ascii="Times New Roman" w:hAnsi="Times New Roman" w:cs="Times New Roman"/>
          <w:sz w:val="24"/>
          <w:szCs w:val="24"/>
        </w:rPr>
        <w:t>i</w:t>
      </w:r>
      <w:r w:rsidRPr="004A7EF9">
        <w:rPr>
          <w:rFonts w:ascii="Times New Roman" w:hAnsi="Times New Roman" w:cs="Times New Roman"/>
          <w:spacing w:val="1"/>
          <w:sz w:val="24"/>
          <w:szCs w:val="24"/>
        </w:rPr>
        <w:t>l</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r ineli</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ib</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l</w:t>
      </w:r>
      <w:r w:rsidRPr="004A7EF9">
        <w:rPr>
          <w:rFonts w:ascii="Times New Roman" w:hAnsi="Times New Roman" w:cs="Times New Roman"/>
          <w:spacing w:val="1"/>
          <w:sz w:val="24"/>
          <w:szCs w:val="24"/>
        </w:rPr>
        <w:t>i</w:t>
      </w:r>
      <w:r w:rsidRPr="004A7EF9">
        <w:rPr>
          <w:rFonts w:ascii="Times New Roman" w:hAnsi="Times New Roman" w:cs="Times New Roman"/>
          <w:spacing w:val="3"/>
          <w:sz w:val="24"/>
          <w:szCs w:val="24"/>
        </w:rPr>
        <w:t>t</w:t>
      </w:r>
      <w:r w:rsidRPr="004A7EF9">
        <w:rPr>
          <w:rFonts w:ascii="Times New Roman" w:hAnsi="Times New Roman" w:cs="Times New Roman"/>
          <w:sz w:val="24"/>
          <w:szCs w:val="24"/>
        </w:rPr>
        <w:t>y</w:t>
      </w:r>
      <w:r w:rsidRPr="004A7EF9">
        <w:rPr>
          <w:rFonts w:ascii="Times New Roman" w:hAnsi="Times New Roman" w:cs="Times New Roman"/>
          <w:spacing w:val="-5"/>
          <w:sz w:val="24"/>
          <w:szCs w:val="24"/>
        </w:rPr>
        <w:t xml:space="preserve"> </w:t>
      </w:r>
      <w:r w:rsidRPr="004A7EF9">
        <w:rPr>
          <w:rFonts w:ascii="Times New Roman" w:hAnsi="Times New Roman" w:cs="Times New Roman"/>
          <w:sz w:val="24"/>
          <w:szCs w:val="24"/>
        </w:rPr>
        <w:t>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t</w:t>
      </w:r>
      <w:r w:rsidRPr="004A7EF9">
        <w:rPr>
          <w:rFonts w:ascii="Times New Roman" w:hAnsi="Times New Roman" w:cs="Times New Roman"/>
          <w:spacing w:val="2"/>
          <w:sz w:val="24"/>
          <w:szCs w:val="24"/>
        </w:rPr>
        <w:t>e</w:t>
      </w:r>
      <w:r w:rsidRPr="004A7EF9">
        <w:rPr>
          <w:rFonts w:ascii="Times New Roman" w:hAnsi="Times New Roman" w:cs="Times New Roman"/>
          <w:sz w:val="24"/>
          <w:szCs w:val="24"/>
        </w:rPr>
        <w:t>rmin</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 xml:space="preserve">d </w:t>
      </w:r>
      <w:r w:rsidRPr="004A7EF9">
        <w:rPr>
          <w:rFonts w:ascii="Times New Roman" w:hAnsi="Times New Roman" w:cs="Times New Roman"/>
          <w:spacing w:val="2"/>
          <w:sz w:val="24"/>
          <w:szCs w:val="24"/>
        </w:rPr>
        <w:t>b</w:t>
      </w:r>
      <w:r w:rsidRPr="004A7EF9">
        <w:rPr>
          <w:rFonts w:ascii="Times New Roman" w:hAnsi="Times New Roman" w:cs="Times New Roman"/>
          <w:sz w:val="24"/>
          <w:szCs w:val="24"/>
        </w:rPr>
        <w:t>y</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1"/>
          <w:sz w:val="24"/>
          <w:szCs w:val="24"/>
        </w:rPr>
        <w:t>a</w:t>
      </w:r>
      <w:r w:rsidRPr="004A7EF9">
        <w:rPr>
          <w:rFonts w:ascii="Times New Roman" w:hAnsi="Times New Roman" w:cs="Times New Roman"/>
          <w:spacing w:val="5"/>
          <w:sz w:val="24"/>
          <w:szCs w:val="24"/>
        </w:rPr>
        <w:t>n</w:t>
      </w:r>
      <w:r w:rsidRPr="004A7EF9">
        <w:rPr>
          <w:rFonts w:ascii="Times New Roman" w:hAnsi="Times New Roman" w:cs="Times New Roman"/>
          <w:sz w:val="24"/>
          <w:szCs w:val="24"/>
        </w:rPr>
        <w:t>y</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1"/>
          <w:sz w:val="24"/>
          <w:szCs w:val="24"/>
        </w:rPr>
        <w:t>Fe</w:t>
      </w:r>
      <w:r w:rsidRPr="004A7EF9">
        <w:rPr>
          <w:rFonts w:ascii="Times New Roman" w:hAnsi="Times New Roman" w:cs="Times New Roman"/>
          <w:spacing w:val="2"/>
          <w:sz w:val="24"/>
          <w:szCs w:val="24"/>
        </w:rPr>
        <w:t>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r</w:t>
      </w:r>
      <w:r w:rsidRPr="004A7EF9">
        <w:rPr>
          <w:rFonts w:ascii="Times New Roman" w:hAnsi="Times New Roman" w:cs="Times New Roman"/>
          <w:spacing w:val="-2"/>
          <w:sz w:val="24"/>
          <w:szCs w:val="24"/>
        </w:rPr>
        <w:t>a</w:t>
      </w:r>
      <w:r w:rsidRPr="004A7EF9">
        <w:rPr>
          <w:rFonts w:ascii="Times New Roman" w:hAnsi="Times New Roman" w:cs="Times New Roman"/>
          <w:sz w:val="24"/>
          <w:szCs w:val="24"/>
        </w:rPr>
        <w:t xml:space="preserve">l, </w:t>
      </w:r>
      <w:r w:rsidRPr="004A7EF9">
        <w:rPr>
          <w:rFonts w:ascii="Times New Roman" w:hAnsi="Times New Roman" w:cs="Times New Roman"/>
          <w:spacing w:val="1"/>
          <w:sz w:val="24"/>
          <w:szCs w:val="24"/>
        </w:rPr>
        <w:t>S</w:t>
      </w:r>
      <w:r w:rsidRPr="004A7EF9">
        <w:rPr>
          <w:rFonts w:ascii="Times New Roman" w:hAnsi="Times New Roman" w:cs="Times New Roman"/>
          <w:sz w:val="24"/>
          <w:szCs w:val="24"/>
        </w:rPr>
        <w:t>tate</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2"/>
          <w:sz w:val="24"/>
          <w:szCs w:val="24"/>
        </w:rPr>
        <w:t>o</w:t>
      </w:r>
      <w:r w:rsidRPr="004A7EF9">
        <w:rPr>
          <w:rFonts w:ascii="Times New Roman" w:hAnsi="Times New Roman" w:cs="Times New Roman"/>
          <w:sz w:val="24"/>
          <w:szCs w:val="24"/>
        </w:rPr>
        <w:t>r lo</w:t>
      </w:r>
      <w:r w:rsidRPr="004A7EF9">
        <w:rPr>
          <w:rFonts w:ascii="Times New Roman" w:hAnsi="Times New Roman" w:cs="Times New Roman"/>
          <w:spacing w:val="-1"/>
          <w:sz w:val="24"/>
          <w:szCs w:val="24"/>
        </w:rPr>
        <w:t>ca</w:t>
      </w:r>
      <w:r w:rsidRPr="004A7EF9">
        <w:rPr>
          <w:rFonts w:ascii="Times New Roman" w:hAnsi="Times New Roman" w:cs="Times New Roman"/>
          <w:sz w:val="24"/>
          <w:szCs w:val="24"/>
        </w:rPr>
        <w:t>l</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ov</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rnm</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n</w:t>
      </w:r>
      <w:r w:rsidRPr="004A7EF9">
        <w:rPr>
          <w:rFonts w:ascii="Times New Roman" w:hAnsi="Times New Roman" w:cs="Times New Roman"/>
          <w:spacing w:val="3"/>
          <w:sz w:val="24"/>
          <w:szCs w:val="24"/>
        </w:rPr>
        <w:t>t</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l enti</w:t>
      </w:r>
      <w:r w:rsidRPr="004A7EF9">
        <w:rPr>
          <w:rFonts w:ascii="Times New Roman" w:hAnsi="Times New Roman" w:cs="Times New Roman"/>
          <w:spacing w:val="3"/>
          <w:sz w:val="24"/>
          <w:szCs w:val="24"/>
        </w:rPr>
        <w:t>t</w:t>
      </w:r>
      <w:r w:rsidRPr="004A7EF9">
        <w:rPr>
          <w:rFonts w:ascii="Times New Roman" w:hAnsi="Times New Roman" w:cs="Times New Roman"/>
          <w:sz w:val="24"/>
          <w:szCs w:val="24"/>
        </w:rPr>
        <w:t>y;</w:t>
      </w:r>
      <w:r w:rsidRPr="004A7EF9">
        <w:rPr>
          <w:rFonts w:ascii="Times New Roman" w:hAnsi="Times New Roman" w:cs="Times New Roman"/>
          <w:spacing w:val="-3"/>
          <w:sz w:val="24"/>
          <w:szCs w:val="24"/>
        </w:rPr>
        <w:t xml:space="preserve"> </w:t>
      </w:r>
      <w:r w:rsidRPr="004A7EF9">
        <w:rPr>
          <w:rFonts w:ascii="Times New Roman" w:hAnsi="Times New Roman" w:cs="Times New Roman"/>
          <w:sz w:val="24"/>
          <w:szCs w:val="24"/>
        </w:rPr>
        <w:t xml:space="preserve">that the Offeror </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s in complian</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 xml:space="preserve">with </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he</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1"/>
          <w:sz w:val="24"/>
          <w:szCs w:val="24"/>
        </w:rPr>
        <w:t>S</w:t>
      </w:r>
      <w:r w:rsidRPr="004A7EF9">
        <w:rPr>
          <w:rFonts w:ascii="Times New Roman" w:hAnsi="Times New Roman" w:cs="Times New Roman"/>
          <w:sz w:val="24"/>
          <w:szCs w:val="24"/>
        </w:rPr>
        <w:t>tate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 xml:space="preserve">of </w:t>
      </w:r>
      <w:r w:rsidRPr="004A7EF9">
        <w:rPr>
          <w:rFonts w:ascii="Times New Roman" w:hAnsi="Times New Roman" w:cs="Times New Roman"/>
          <w:spacing w:val="1"/>
          <w:sz w:val="24"/>
          <w:szCs w:val="24"/>
        </w:rPr>
        <w:t>Ne</w:t>
      </w:r>
      <w:r w:rsidRPr="004A7EF9">
        <w:rPr>
          <w:rFonts w:ascii="Times New Roman" w:hAnsi="Times New Roman" w:cs="Times New Roman"/>
          <w:sz w:val="24"/>
          <w:szCs w:val="24"/>
        </w:rPr>
        <w:t>w M</w:t>
      </w:r>
      <w:r w:rsidRPr="004A7EF9">
        <w:rPr>
          <w:rFonts w:ascii="Times New Roman" w:hAnsi="Times New Roman" w:cs="Times New Roman"/>
          <w:spacing w:val="-1"/>
          <w:sz w:val="24"/>
          <w:szCs w:val="24"/>
        </w:rPr>
        <w:t>e</w:t>
      </w:r>
      <w:r w:rsidRPr="004A7EF9">
        <w:rPr>
          <w:rFonts w:ascii="Times New Roman" w:hAnsi="Times New Roman" w:cs="Times New Roman"/>
          <w:spacing w:val="2"/>
          <w:sz w:val="24"/>
          <w:szCs w:val="24"/>
        </w:rPr>
        <w:t>x</w:t>
      </w:r>
      <w:r w:rsidRPr="004A7EF9">
        <w:rPr>
          <w:rFonts w:ascii="Times New Roman" w:hAnsi="Times New Roman" w:cs="Times New Roman"/>
          <w:sz w:val="24"/>
          <w:szCs w:val="24"/>
        </w:rPr>
        <w:t>ico statut</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 xml:space="preserve">s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nd r</w:t>
      </w:r>
      <w:r w:rsidRPr="004A7EF9">
        <w:rPr>
          <w:rFonts w:ascii="Times New Roman" w:hAnsi="Times New Roman" w:cs="Times New Roman"/>
          <w:spacing w:val="-1"/>
          <w:sz w:val="24"/>
          <w:szCs w:val="24"/>
        </w:rPr>
        <w:t>u</w:t>
      </w:r>
      <w:r w:rsidRPr="004A7EF9">
        <w:rPr>
          <w:rFonts w:ascii="Times New Roman" w:hAnsi="Times New Roman" w:cs="Times New Roman"/>
          <w:sz w:val="24"/>
          <w:szCs w:val="24"/>
        </w:rPr>
        <w:t xml:space="preserve">les </w:t>
      </w:r>
      <w:r w:rsidRPr="004A7EF9">
        <w:rPr>
          <w:rFonts w:ascii="Times New Roman" w:hAnsi="Times New Roman" w:cs="Times New Roman"/>
          <w:spacing w:val="-1"/>
          <w:sz w:val="24"/>
          <w:szCs w:val="24"/>
        </w:rPr>
        <w:t>re</w:t>
      </w:r>
      <w:r w:rsidRPr="004A7EF9">
        <w:rPr>
          <w:rFonts w:ascii="Times New Roman" w:hAnsi="Times New Roman" w:cs="Times New Roman"/>
          <w:sz w:val="24"/>
          <w:szCs w:val="24"/>
        </w:rPr>
        <w:t>lati</w:t>
      </w:r>
      <w:r w:rsidRPr="004A7EF9">
        <w:rPr>
          <w:rFonts w:ascii="Times New Roman" w:hAnsi="Times New Roman" w:cs="Times New Roman"/>
          <w:spacing w:val="3"/>
          <w:sz w:val="24"/>
          <w:szCs w:val="24"/>
        </w:rPr>
        <w:t>n</w:t>
      </w:r>
      <w:r w:rsidRPr="004A7EF9">
        <w:rPr>
          <w:rFonts w:ascii="Times New Roman" w:hAnsi="Times New Roman" w:cs="Times New Roman"/>
          <w:sz w:val="24"/>
          <w:szCs w:val="24"/>
        </w:rPr>
        <w:t>g to pro</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ur</w:t>
      </w:r>
      <w:r w:rsidRPr="004A7EF9">
        <w:rPr>
          <w:rFonts w:ascii="Times New Roman" w:hAnsi="Times New Roman" w:cs="Times New Roman"/>
          <w:spacing w:val="-2"/>
          <w:sz w:val="24"/>
          <w:szCs w:val="24"/>
        </w:rPr>
        <w:t>e</w:t>
      </w:r>
      <w:r w:rsidRPr="004A7EF9">
        <w:rPr>
          <w:rFonts w:ascii="Times New Roman" w:hAnsi="Times New Roman" w:cs="Times New Roman"/>
          <w:sz w:val="24"/>
          <w:szCs w:val="24"/>
        </w:rPr>
        <w:t>ment;</w:t>
      </w:r>
      <w:r w:rsidRPr="004A7EF9">
        <w:rPr>
          <w:rFonts w:ascii="Times New Roman" w:hAnsi="Times New Roman" w:cs="Times New Roman"/>
          <w:spacing w:val="2"/>
          <w:sz w:val="24"/>
          <w:szCs w:val="24"/>
        </w:rPr>
        <w:t xml:space="preserve"> </w:t>
      </w:r>
      <w:r w:rsidRPr="004A7EF9">
        <w:rPr>
          <w:rFonts w:ascii="Times New Roman" w:hAnsi="Times New Roman" w:cs="Times New Roman"/>
          <w:sz w:val="24"/>
          <w:szCs w:val="24"/>
        </w:rPr>
        <w:t xml:space="preserve">and that the Contractor is not </w:t>
      </w:r>
      <w:r w:rsidRPr="004A7EF9">
        <w:rPr>
          <w:rFonts w:ascii="Times New Roman" w:hAnsi="Times New Roman" w:cs="Times New Roman"/>
          <w:spacing w:val="1"/>
          <w:sz w:val="24"/>
          <w:szCs w:val="24"/>
        </w:rPr>
        <w:t>l</w:t>
      </w:r>
      <w:r w:rsidRPr="004A7EF9">
        <w:rPr>
          <w:rFonts w:ascii="Times New Roman" w:hAnsi="Times New Roman" w:cs="Times New Roman"/>
          <w:sz w:val="24"/>
          <w:szCs w:val="24"/>
        </w:rPr>
        <w:t>is</w:t>
      </w:r>
      <w:r w:rsidRPr="004A7EF9">
        <w:rPr>
          <w:rFonts w:ascii="Times New Roman" w:hAnsi="Times New Roman" w:cs="Times New Roman"/>
          <w:spacing w:val="1"/>
          <w:sz w:val="24"/>
          <w:szCs w:val="24"/>
        </w:rPr>
        <w:t>t</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 xml:space="preserve">d on the </w:t>
      </w:r>
      <w:r w:rsidRPr="004A7EF9">
        <w:rPr>
          <w:rFonts w:ascii="Times New Roman" w:hAnsi="Times New Roman" w:cs="Times New Roman"/>
          <w:spacing w:val="-1"/>
          <w:sz w:val="24"/>
          <w:szCs w:val="24"/>
        </w:rPr>
        <w:t>Fe</w:t>
      </w:r>
      <w:r w:rsidRPr="004A7EF9">
        <w:rPr>
          <w:rFonts w:ascii="Times New Roman" w:hAnsi="Times New Roman" w:cs="Times New Roman"/>
          <w:sz w:val="24"/>
          <w:szCs w:val="24"/>
        </w:rPr>
        <w:t>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r</w:t>
      </w:r>
      <w:r w:rsidRPr="004A7EF9">
        <w:rPr>
          <w:rFonts w:ascii="Times New Roman" w:hAnsi="Times New Roman" w:cs="Times New Roman"/>
          <w:spacing w:val="-2"/>
          <w:sz w:val="24"/>
          <w:szCs w:val="24"/>
        </w:rPr>
        <w:t>a</w:t>
      </w:r>
      <w:r w:rsidRPr="004A7EF9">
        <w:rPr>
          <w:rFonts w:ascii="Times New Roman" w:hAnsi="Times New Roman" w:cs="Times New Roman"/>
          <w:sz w:val="24"/>
          <w:szCs w:val="24"/>
        </w:rPr>
        <w:t>l</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ov</w:t>
      </w:r>
      <w:r w:rsidRPr="004A7EF9">
        <w:rPr>
          <w:rFonts w:ascii="Times New Roman" w:hAnsi="Times New Roman" w:cs="Times New Roman"/>
          <w:spacing w:val="1"/>
          <w:sz w:val="24"/>
          <w:szCs w:val="24"/>
        </w:rPr>
        <w:t>er</w:t>
      </w:r>
      <w:r w:rsidRPr="004A7EF9">
        <w:rPr>
          <w:rFonts w:ascii="Times New Roman" w:hAnsi="Times New Roman" w:cs="Times New Roman"/>
          <w:sz w:val="24"/>
          <w:szCs w:val="24"/>
        </w:rPr>
        <w:t>nment</w:t>
      </w:r>
      <w:r w:rsidRPr="004A7EF9">
        <w:rPr>
          <w:rFonts w:ascii="Times New Roman" w:hAnsi="Times New Roman" w:cs="Times New Roman"/>
          <w:spacing w:val="-2"/>
          <w:sz w:val="24"/>
          <w:szCs w:val="24"/>
        </w:rPr>
        <w:t>'</w:t>
      </w:r>
      <w:r w:rsidRPr="004A7EF9">
        <w:rPr>
          <w:rFonts w:ascii="Times New Roman" w:hAnsi="Times New Roman" w:cs="Times New Roman"/>
          <w:sz w:val="24"/>
          <w:szCs w:val="24"/>
        </w:rPr>
        <w:t>s te</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ro</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ism</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w</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 xml:space="preserve">tch </w:t>
      </w:r>
      <w:r w:rsidRPr="004A7EF9">
        <w:rPr>
          <w:rFonts w:ascii="Times New Roman" w:hAnsi="Times New Roman" w:cs="Times New Roman"/>
          <w:spacing w:val="2"/>
          <w:sz w:val="24"/>
          <w:szCs w:val="24"/>
        </w:rPr>
        <w:t>l</w:t>
      </w:r>
      <w:r w:rsidRPr="004A7EF9">
        <w:rPr>
          <w:rFonts w:ascii="Times New Roman" w:hAnsi="Times New Roman" w:cs="Times New Roman"/>
          <w:sz w:val="24"/>
          <w:szCs w:val="24"/>
        </w:rPr>
        <w:t>ist</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s 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s</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rib</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d in E</w:t>
      </w:r>
      <w:r w:rsidRPr="004A7EF9">
        <w:rPr>
          <w:rFonts w:ascii="Times New Roman" w:hAnsi="Times New Roman" w:cs="Times New Roman"/>
          <w:spacing w:val="2"/>
          <w:sz w:val="24"/>
          <w:szCs w:val="24"/>
        </w:rPr>
        <w:t>x</w:t>
      </w:r>
      <w:r w:rsidRPr="004A7EF9">
        <w:rPr>
          <w:rFonts w:ascii="Times New Roman" w:hAnsi="Times New Roman" w:cs="Times New Roman"/>
          <w:spacing w:val="-1"/>
          <w:sz w:val="24"/>
          <w:szCs w:val="24"/>
        </w:rPr>
        <w:t>ec</w:t>
      </w:r>
      <w:r w:rsidRPr="004A7EF9">
        <w:rPr>
          <w:rFonts w:ascii="Times New Roman" w:hAnsi="Times New Roman" w:cs="Times New Roman"/>
          <w:sz w:val="24"/>
          <w:szCs w:val="24"/>
        </w:rPr>
        <w:t>ut</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ve</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2"/>
          <w:sz w:val="24"/>
          <w:szCs w:val="24"/>
        </w:rPr>
        <w:t>O</w:t>
      </w:r>
      <w:r w:rsidRPr="004A7EF9">
        <w:rPr>
          <w:rFonts w:ascii="Times New Roman" w:hAnsi="Times New Roman" w:cs="Times New Roman"/>
          <w:sz w:val="24"/>
          <w:szCs w:val="24"/>
        </w:rPr>
        <w:t>rd</w:t>
      </w:r>
      <w:r w:rsidRPr="004A7EF9">
        <w:rPr>
          <w:rFonts w:ascii="Times New Roman" w:hAnsi="Times New Roman" w:cs="Times New Roman"/>
          <w:spacing w:val="-2"/>
          <w:sz w:val="24"/>
          <w:szCs w:val="24"/>
        </w:rPr>
        <w:t>e</w:t>
      </w:r>
      <w:r w:rsidRPr="004A7EF9">
        <w:rPr>
          <w:rFonts w:ascii="Times New Roman" w:hAnsi="Times New Roman" w:cs="Times New Roman"/>
          <w:sz w:val="24"/>
          <w:szCs w:val="24"/>
        </w:rPr>
        <w:t>r 13</w:t>
      </w:r>
      <w:r w:rsidRPr="004A7EF9">
        <w:rPr>
          <w:rFonts w:ascii="Times New Roman" w:hAnsi="Times New Roman" w:cs="Times New Roman"/>
          <w:spacing w:val="-1"/>
          <w:sz w:val="24"/>
          <w:szCs w:val="24"/>
        </w:rPr>
        <w:t>2</w:t>
      </w:r>
      <w:r w:rsidRPr="004A7EF9">
        <w:rPr>
          <w:rFonts w:ascii="Times New Roman" w:hAnsi="Times New Roman" w:cs="Times New Roman"/>
          <w:sz w:val="24"/>
          <w:szCs w:val="24"/>
        </w:rPr>
        <w:t>24. Entit</w:t>
      </w:r>
      <w:r w:rsidRPr="004A7EF9">
        <w:rPr>
          <w:rFonts w:ascii="Times New Roman" w:hAnsi="Times New Roman" w:cs="Times New Roman"/>
          <w:spacing w:val="1"/>
          <w:sz w:val="24"/>
          <w:szCs w:val="24"/>
        </w:rPr>
        <w:t>i</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s ineli</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ib</w:t>
      </w:r>
      <w:r w:rsidRPr="004A7EF9">
        <w:rPr>
          <w:rFonts w:ascii="Times New Roman" w:hAnsi="Times New Roman" w:cs="Times New Roman"/>
          <w:spacing w:val="1"/>
          <w:sz w:val="24"/>
          <w:szCs w:val="24"/>
        </w:rPr>
        <w:t>l</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f</w:t>
      </w:r>
      <w:r w:rsidRPr="004A7EF9">
        <w:rPr>
          <w:rFonts w:ascii="Times New Roman" w:hAnsi="Times New Roman" w:cs="Times New Roman"/>
          <w:spacing w:val="1"/>
          <w:sz w:val="24"/>
          <w:szCs w:val="24"/>
        </w:rPr>
        <w:t>o</w:t>
      </w:r>
      <w:r w:rsidRPr="004A7EF9">
        <w:rPr>
          <w:rFonts w:ascii="Times New Roman" w:hAnsi="Times New Roman" w:cs="Times New Roman"/>
          <w:sz w:val="24"/>
          <w:szCs w:val="24"/>
        </w:rPr>
        <w:t>r F</w:t>
      </w:r>
      <w:r w:rsidRPr="004A7EF9">
        <w:rPr>
          <w:rFonts w:ascii="Times New Roman" w:hAnsi="Times New Roman" w:cs="Times New Roman"/>
          <w:spacing w:val="-1"/>
          <w:sz w:val="24"/>
          <w:szCs w:val="24"/>
        </w:rPr>
        <w:t>e</w:t>
      </w:r>
      <w:r w:rsidRPr="004A7EF9">
        <w:rPr>
          <w:rFonts w:ascii="Times New Roman" w:hAnsi="Times New Roman" w:cs="Times New Roman"/>
          <w:spacing w:val="2"/>
          <w:sz w:val="24"/>
          <w:szCs w:val="24"/>
        </w:rPr>
        <w:t>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r</w:t>
      </w:r>
      <w:r w:rsidRPr="004A7EF9">
        <w:rPr>
          <w:rFonts w:ascii="Times New Roman" w:hAnsi="Times New Roman" w:cs="Times New Roman"/>
          <w:spacing w:val="-2"/>
          <w:sz w:val="24"/>
          <w:szCs w:val="24"/>
        </w:rPr>
        <w:t>a</w:t>
      </w:r>
      <w:r w:rsidRPr="004A7EF9">
        <w:rPr>
          <w:rFonts w:ascii="Times New Roman" w:hAnsi="Times New Roman" w:cs="Times New Roman"/>
          <w:sz w:val="24"/>
          <w:szCs w:val="24"/>
        </w:rPr>
        <w:t>l pr</w:t>
      </w:r>
      <w:r w:rsidRPr="004A7EF9">
        <w:rPr>
          <w:rFonts w:ascii="Times New Roman" w:hAnsi="Times New Roman" w:cs="Times New Roman"/>
          <w:spacing w:val="2"/>
          <w:sz w:val="24"/>
          <w:szCs w:val="24"/>
        </w:rPr>
        <w:t>o</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u</w:t>
      </w:r>
      <w:r w:rsidRPr="004A7EF9">
        <w:rPr>
          <w:rFonts w:ascii="Times New Roman" w:hAnsi="Times New Roman" w:cs="Times New Roman"/>
          <w:spacing w:val="1"/>
          <w:sz w:val="24"/>
          <w:szCs w:val="24"/>
        </w:rPr>
        <w:t>re</w:t>
      </w:r>
      <w:r w:rsidRPr="004A7EF9">
        <w:rPr>
          <w:rFonts w:ascii="Times New Roman" w:hAnsi="Times New Roman" w:cs="Times New Roman"/>
          <w:sz w:val="24"/>
          <w:szCs w:val="24"/>
        </w:rPr>
        <w:t xml:space="preserve">ment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re l</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 xml:space="preserve">sted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 xml:space="preserve">t </w:t>
      </w:r>
      <w:hyperlink r:id="rId6" w:history="1">
        <w:r w:rsidRPr="004A7EF9">
          <w:rPr>
            <w:rFonts w:ascii="Times New Roman" w:hAnsi="Times New Roman" w:cs="Times New Roman"/>
            <w:color w:val="0000FF"/>
            <w:sz w:val="24"/>
            <w:szCs w:val="24"/>
            <w:u w:val="single"/>
          </w:rPr>
          <w:t xml:space="preserve"> http://www.generalservices.state.nm.us/statepurchasing/Debarment_Notices.aspx</w:t>
        </w:r>
      </w:hyperlink>
      <w:r w:rsidRPr="004A7EF9">
        <w:rPr>
          <w:rFonts w:ascii="Times New Roman" w:hAnsi="Times New Roman" w:cs="Times New Roman"/>
          <w:sz w:val="24"/>
          <w:szCs w:val="24"/>
        </w:rPr>
        <w:t>.</w:t>
      </w:r>
    </w:p>
    <w:p w14:paraId="453C08E0" w14:textId="77777777" w:rsidR="00EF3E58" w:rsidRPr="004A7EF9" w:rsidRDefault="00EF3E58" w:rsidP="00EF3E58">
      <w:pPr>
        <w:rPr>
          <w:rFonts w:ascii="Times New Roman" w:hAnsi="Times New Roman" w:cs="Times New Roman"/>
          <w:b/>
          <w:sz w:val="24"/>
          <w:szCs w:val="24"/>
        </w:rPr>
      </w:pPr>
      <w:r>
        <w:rPr>
          <w:rFonts w:ascii="Times New Roman" w:hAnsi="Times New Roman" w:cs="Times New Roman"/>
          <w:b/>
          <w:i/>
          <w:sz w:val="24"/>
          <w:szCs w:val="24"/>
        </w:rPr>
        <w:t>To</w:t>
      </w:r>
      <w:r w:rsidRPr="00134CA9">
        <w:rPr>
          <w:rFonts w:ascii="Times New Roman" w:hAnsi="Times New Roman" w:cs="Times New Roman"/>
          <w:b/>
          <w:sz w:val="24"/>
          <w:szCs w:val="24"/>
        </w:rPr>
        <w:t>:</w:t>
      </w:r>
    </w:p>
    <w:p w14:paraId="2B2D4C19" w14:textId="77777777" w:rsidR="00EF3E58" w:rsidRDefault="00EF3E58" w:rsidP="00EF3E58">
      <w:pPr>
        <w:ind w:left="720"/>
        <w:rPr>
          <w:rFonts w:ascii="Times New Roman" w:hAnsi="Times New Roman" w:cs="Times New Roman"/>
          <w:b/>
          <w:sz w:val="24"/>
          <w:szCs w:val="24"/>
        </w:rPr>
      </w:pPr>
      <w:r>
        <w:rPr>
          <w:rFonts w:ascii="Times New Roman" w:hAnsi="Times New Roman" w:cs="Times New Roman"/>
          <w:b/>
          <w:sz w:val="24"/>
          <w:szCs w:val="24"/>
        </w:rPr>
        <w:t>8. Eligibility Statement</w:t>
      </w:r>
    </w:p>
    <w:p w14:paraId="03CD22F1" w14:textId="77777777" w:rsidR="00EF3E58" w:rsidRDefault="00EF3E58" w:rsidP="00EF3E58">
      <w:pPr>
        <w:ind w:left="720"/>
        <w:rPr>
          <w:rFonts w:ascii="Times New Roman" w:hAnsi="Times New Roman" w:cs="Times New Roman"/>
          <w:sz w:val="24"/>
          <w:szCs w:val="24"/>
        </w:rPr>
      </w:pPr>
      <w:r w:rsidRPr="004A7EF9">
        <w:rPr>
          <w:rFonts w:ascii="Times New Roman" w:hAnsi="Times New Roman" w:cs="Times New Roman"/>
          <w:b/>
          <w:bCs/>
          <w:spacing w:val="-3"/>
          <w:sz w:val="24"/>
          <w:szCs w:val="24"/>
        </w:rPr>
        <w:t>P</w:t>
      </w:r>
      <w:r w:rsidRPr="004A7EF9">
        <w:rPr>
          <w:rFonts w:ascii="Times New Roman" w:hAnsi="Times New Roman" w:cs="Times New Roman"/>
          <w:b/>
          <w:bCs/>
          <w:spacing w:val="-1"/>
          <w:sz w:val="24"/>
          <w:szCs w:val="24"/>
        </w:rPr>
        <w:t>r</w:t>
      </w:r>
      <w:r w:rsidRPr="004A7EF9">
        <w:rPr>
          <w:rFonts w:ascii="Times New Roman" w:hAnsi="Times New Roman" w:cs="Times New Roman"/>
          <w:b/>
          <w:bCs/>
          <w:sz w:val="24"/>
          <w:szCs w:val="24"/>
        </w:rPr>
        <w:t>ovi</w:t>
      </w:r>
      <w:r w:rsidRPr="004A7EF9">
        <w:rPr>
          <w:rFonts w:ascii="Times New Roman" w:hAnsi="Times New Roman" w:cs="Times New Roman"/>
          <w:b/>
          <w:bCs/>
          <w:spacing w:val="1"/>
          <w:sz w:val="24"/>
          <w:szCs w:val="24"/>
        </w:rPr>
        <w:t>d</w:t>
      </w:r>
      <w:r w:rsidRPr="004A7EF9">
        <w:rPr>
          <w:rFonts w:ascii="Times New Roman" w:hAnsi="Times New Roman" w:cs="Times New Roman"/>
          <w:b/>
          <w:bCs/>
          <w:sz w:val="24"/>
          <w:szCs w:val="24"/>
        </w:rPr>
        <w:t>e</w:t>
      </w:r>
      <w:r w:rsidRPr="004A7EF9">
        <w:rPr>
          <w:rFonts w:ascii="Times New Roman" w:hAnsi="Times New Roman" w:cs="Times New Roman"/>
          <w:b/>
          <w:bCs/>
          <w:spacing w:val="-1"/>
          <w:sz w:val="24"/>
          <w:szCs w:val="24"/>
        </w:rPr>
        <w:t xml:space="preserve"> </w:t>
      </w:r>
      <w:r w:rsidRPr="004A7EF9">
        <w:rPr>
          <w:rFonts w:ascii="Times New Roman" w:hAnsi="Times New Roman" w:cs="Times New Roman"/>
          <w:b/>
          <w:bCs/>
          <w:sz w:val="24"/>
          <w:szCs w:val="24"/>
        </w:rPr>
        <w:t xml:space="preserve">a </w:t>
      </w:r>
      <w:r w:rsidRPr="004A7EF9">
        <w:rPr>
          <w:rFonts w:ascii="Times New Roman" w:hAnsi="Times New Roman" w:cs="Times New Roman"/>
          <w:b/>
          <w:bCs/>
          <w:color w:val="FF0000"/>
          <w:sz w:val="24"/>
          <w:szCs w:val="24"/>
        </w:rPr>
        <w:t xml:space="preserve">signed </w:t>
      </w:r>
      <w:r w:rsidRPr="004A7EF9">
        <w:rPr>
          <w:rFonts w:ascii="Times New Roman" w:hAnsi="Times New Roman" w:cs="Times New Roman"/>
          <w:b/>
          <w:bCs/>
          <w:spacing w:val="2"/>
          <w:sz w:val="24"/>
          <w:szCs w:val="24"/>
        </w:rPr>
        <w:t>s</w:t>
      </w:r>
      <w:r w:rsidRPr="004A7EF9">
        <w:rPr>
          <w:rFonts w:ascii="Times New Roman" w:hAnsi="Times New Roman" w:cs="Times New Roman"/>
          <w:b/>
          <w:bCs/>
          <w:sz w:val="24"/>
          <w:szCs w:val="24"/>
        </w:rPr>
        <w:t>ta</w:t>
      </w:r>
      <w:r w:rsidRPr="004A7EF9">
        <w:rPr>
          <w:rFonts w:ascii="Times New Roman" w:hAnsi="Times New Roman" w:cs="Times New Roman"/>
          <w:b/>
          <w:bCs/>
          <w:spacing w:val="-1"/>
          <w:sz w:val="24"/>
          <w:szCs w:val="24"/>
        </w:rPr>
        <w:t>t</w:t>
      </w:r>
      <w:r w:rsidRPr="004A7EF9">
        <w:rPr>
          <w:rFonts w:ascii="Times New Roman" w:hAnsi="Times New Roman" w:cs="Times New Roman"/>
          <w:b/>
          <w:bCs/>
          <w:spacing w:val="1"/>
          <w:sz w:val="24"/>
          <w:szCs w:val="24"/>
        </w:rPr>
        <w:t>e</w:t>
      </w:r>
      <w:r w:rsidRPr="004A7EF9">
        <w:rPr>
          <w:rFonts w:ascii="Times New Roman" w:hAnsi="Times New Roman" w:cs="Times New Roman"/>
          <w:b/>
          <w:bCs/>
          <w:spacing w:val="-1"/>
          <w:sz w:val="24"/>
          <w:szCs w:val="24"/>
        </w:rPr>
        <w:t>me</w:t>
      </w:r>
      <w:r w:rsidRPr="004A7EF9">
        <w:rPr>
          <w:rFonts w:ascii="Times New Roman" w:hAnsi="Times New Roman" w:cs="Times New Roman"/>
          <w:b/>
          <w:bCs/>
          <w:spacing w:val="1"/>
          <w:sz w:val="24"/>
          <w:szCs w:val="24"/>
        </w:rPr>
        <w:t>n</w:t>
      </w:r>
      <w:r w:rsidRPr="004A7EF9">
        <w:rPr>
          <w:rFonts w:ascii="Times New Roman" w:hAnsi="Times New Roman" w:cs="Times New Roman"/>
          <w:b/>
          <w:bCs/>
          <w:sz w:val="24"/>
          <w:szCs w:val="24"/>
        </w:rPr>
        <w:t xml:space="preserve">t </w:t>
      </w:r>
      <w:r w:rsidRPr="004A7EF9">
        <w:rPr>
          <w:rFonts w:ascii="Times New Roman" w:hAnsi="Times New Roman" w:cs="Times New Roman"/>
          <w:b/>
          <w:bCs/>
          <w:spacing w:val="-2"/>
          <w:sz w:val="24"/>
          <w:szCs w:val="24"/>
        </w:rPr>
        <w:t>c</w:t>
      </w:r>
      <w:r w:rsidRPr="004A7EF9">
        <w:rPr>
          <w:rFonts w:ascii="Times New Roman" w:hAnsi="Times New Roman" w:cs="Times New Roman"/>
          <w:b/>
          <w:bCs/>
          <w:spacing w:val="2"/>
          <w:sz w:val="24"/>
          <w:szCs w:val="24"/>
        </w:rPr>
        <w:t>o</w:t>
      </w:r>
      <w:r w:rsidRPr="004A7EF9">
        <w:rPr>
          <w:rFonts w:ascii="Times New Roman" w:hAnsi="Times New Roman" w:cs="Times New Roman"/>
          <w:b/>
          <w:bCs/>
          <w:spacing w:val="1"/>
          <w:sz w:val="24"/>
          <w:szCs w:val="24"/>
        </w:rPr>
        <w:t>nf</w:t>
      </w:r>
      <w:r w:rsidRPr="004A7EF9">
        <w:rPr>
          <w:rFonts w:ascii="Times New Roman" w:hAnsi="Times New Roman" w:cs="Times New Roman"/>
          <w:b/>
          <w:bCs/>
          <w:sz w:val="24"/>
          <w:szCs w:val="24"/>
        </w:rPr>
        <w:t>ir</w:t>
      </w:r>
      <w:r w:rsidRPr="004A7EF9">
        <w:rPr>
          <w:rFonts w:ascii="Times New Roman" w:hAnsi="Times New Roman" w:cs="Times New Roman"/>
          <w:b/>
          <w:bCs/>
          <w:spacing w:val="-4"/>
          <w:sz w:val="24"/>
          <w:szCs w:val="24"/>
        </w:rPr>
        <w:t>m</w:t>
      </w:r>
      <w:r w:rsidRPr="004A7EF9">
        <w:rPr>
          <w:rFonts w:ascii="Times New Roman" w:hAnsi="Times New Roman" w:cs="Times New Roman"/>
          <w:b/>
          <w:bCs/>
          <w:sz w:val="24"/>
          <w:szCs w:val="24"/>
        </w:rPr>
        <w:t>i</w:t>
      </w:r>
      <w:r w:rsidRPr="004A7EF9">
        <w:rPr>
          <w:rFonts w:ascii="Times New Roman" w:hAnsi="Times New Roman" w:cs="Times New Roman"/>
          <w:b/>
          <w:bCs/>
          <w:spacing w:val="1"/>
          <w:sz w:val="24"/>
          <w:szCs w:val="24"/>
        </w:rPr>
        <w:t>n</w:t>
      </w:r>
      <w:r w:rsidRPr="004A7EF9">
        <w:rPr>
          <w:rFonts w:ascii="Times New Roman" w:hAnsi="Times New Roman" w:cs="Times New Roman"/>
          <w:b/>
          <w:bCs/>
          <w:sz w:val="24"/>
          <w:szCs w:val="24"/>
        </w:rPr>
        <w:t xml:space="preserve">g the </w:t>
      </w:r>
      <w:r w:rsidRPr="004A7EF9">
        <w:rPr>
          <w:rFonts w:ascii="Times New Roman" w:hAnsi="Times New Roman" w:cs="Times New Roman"/>
          <w:b/>
          <w:bCs/>
          <w:spacing w:val="1"/>
          <w:sz w:val="24"/>
          <w:szCs w:val="24"/>
        </w:rPr>
        <w:t>f</w:t>
      </w:r>
      <w:r w:rsidRPr="004A7EF9">
        <w:rPr>
          <w:rFonts w:ascii="Times New Roman" w:hAnsi="Times New Roman" w:cs="Times New Roman"/>
          <w:b/>
          <w:bCs/>
          <w:sz w:val="24"/>
          <w:szCs w:val="24"/>
        </w:rPr>
        <w:t>ol</w:t>
      </w:r>
      <w:r w:rsidRPr="004A7EF9">
        <w:rPr>
          <w:rFonts w:ascii="Times New Roman" w:hAnsi="Times New Roman" w:cs="Times New Roman"/>
          <w:b/>
          <w:bCs/>
          <w:spacing w:val="1"/>
          <w:sz w:val="24"/>
          <w:szCs w:val="24"/>
        </w:rPr>
        <w:t>l</w:t>
      </w:r>
      <w:r w:rsidRPr="004A7EF9">
        <w:rPr>
          <w:rFonts w:ascii="Times New Roman" w:hAnsi="Times New Roman" w:cs="Times New Roman"/>
          <w:b/>
          <w:bCs/>
          <w:spacing w:val="-2"/>
          <w:sz w:val="24"/>
          <w:szCs w:val="24"/>
        </w:rPr>
        <w:t>o</w:t>
      </w:r>
      <w:r w:rsidRPr="004A7EF9">
        <w:rPr>
          <w:rFonts w:ascii="Times New Roman" w:hAnsi="Times New Roman" w:cs="Times New Roman"/>
          <w:b/>
          <w:bCs/>
          <w:spacing w:val="2"/>
          <w:sz w:val="24"/>
          <w:szCs w:val="24"/>
        </w:rPr>
        <w:t>w</w:t>
      </w:r>
      <w:r w:rsidRPr="004A7EF9">
        <w:rPr>
          <w:rFonts w:ascii="Times New Roman" w:hAnsi="Times New Roman" w:cs="Times New Roman"/>
          <w:b/>
          <w:bCs/>
          <w:sz w:val="24"/>
          <w:szCs w:val="24"/>
        </w:rPr>
        <w:t>i</w:t>
      </w:r>
      <w:r w:rsidRPr="004A7EF9">
        <w:rPr>
          <w:rFonts w:ascii="Times New Roman" w:hAnsi="Times New Roman" w:cs="Times New Roman"/>
          <w:b/>
          <w:bCs/>
          <w:spacing w:val="1"/>
          <w:sz w:val="24"/>
          <w:szCs w:val="24"/>
        </w:rPr>
        <w:t>n</w:t>
      </w:r>
      <w:r w:rsidRPr="004A7EF9">
        <w:rPr>
          <w:rFonts w:ascii="Times New Roman" w:hAnsi="Times New Roman" w:cs="Times New Roman"/>
          <w:b/>
          <w:bCs/>
          <w:sz w:val="24"/>
          <w:szCs w:val="24"/>
        </w:rPr>
        <w:t>g:</w:t>
      </w:r>
      <w:r w:rsidRPr="004A7EF9">
        <w:rPr>
          <w:rFonts w:ascii="Times New Roman" w:hAnsi="Times New Roman" w:cs="Times New Roman"/>
          <w:b/>
          <w:bCs/>
          <w:spacing w:val="1"/>
          <w:sz w:val="24"/>
          <w:szCs w:val="24"/>
        </w:rPr>
        <w:t xml:space="preserve"> </w:t>
      </w:r>
      <w:r w:rsidRPr="004A7EF9">
        <w:rPr>
          <w:rFonts w:ascii="Times New Roman" w:hAnsi="Times New Roman" w:cs="Times New Roman"/>
          <w:spacing w:val="-3"/>
          <w:sz w:val="24"/>
          <w:szCs w:val="24"/>
        </w:rPr>
        <w:t>I</w:t>
      </w:r>
      <w:r w:rsidRPr="004A7EF9">
        <w:rPr>
          <w:rFonts w:ascii="Times New Roman" w:hAnsi="Times New Roman" w:cs="Times New Roman"/>
          <w:sz w:val="24"/>
          <w:szCs w:val="24"/>
        </w:rPr>
        <w:t xml:space="preserve">t </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s the Con</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ra</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tor</w:t>
      </w:r>
      <w:r w:rsidRPr="004A7EF9">
        <w:rPr>
          <w:rFonts w:ascii="Times New Roman" w:hAnsi="Times New Roman" w:cs="Times New Roman"/>
          <w:spacing w:val="-1"/>
          <w:sz w:val="24"/>
          <w:szCs w:val="24"/>
        </w:rPr>
        <w:t>’</w:t>
      </w:r>
      <w:r w:rsidRPr="004A7EF9">
        <w:rPr>
          <w:rFonts w:ascii="Times New Roman" w:hAnsi="Times New Roman" w:cs="Times New Roman"/>
          <w:sz w:val="24"/>
          <w:szCs w:val="24"/>
        </w:rPr>
        <w:t xml:space="preserve">s </w:t>
      </w:r>
      <w:r w:rsidRPr="004A7EF9">
        <w:rPr>
          <w:rFonts w:ascii="Times New Roman" w:hAnsi="Times New Roman" w:cs="Times New Roman"/>
          <w:spacing w:val="2"/>
          <w:sz w:val="24"/>
          <w:szCs w:val="24"/>
        </w:rPr>
        <w:t>r</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spons</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bi</w:t>
      </w:r>
      <w:r w:rsidRPr="004A7EF9">
        <w:rPr>
          <w:rFonts w:ascii="Times New Roman" w:hAnsi="Times New Roman" w:cs="Times New Roman"/>
          <w:spacing w:val="1"/>
          <w:sz w:val="24"/>
          <w:szCs w:val="24"/>
        </w:rPr>
        <w:t>l</w:t>
      </w:r>
      <w:r w:rsidRPr="004A7EF9">
        <w:rPr>
          <w:rFonts w:ascii="Times New Roman" w:hAnsi="Times New Roman" w:cs="Times New Roman"/>
          <w:sz w:val="24"/>
          <w:szCs w:val="24"/>
        </w:rPr>
        <w:t>i</w:t>
      </w:r>
      <w:r w:rsidRPr="004A7EF9">
        <w:rPr>
          <w:rFonts w:ascii="Times New Roman" w:hAnsi="Times New Roman" w:cs="Times New Roman"/>
          <w:spacing w:val="3"/>
          <w:sz w:val="24"/>
          <w:szCs w:val="24"/>
        </w:rPr>
        <w:t>t</w:t>
      </w:r>
      <w:r w:rsidRPr="004A7EF9">
        <w:rPr>
          <w:rFonts w:ascii="Times New Roman" w:hAnsi="Times New Roman" w:cs="Times New Roman"/>
          <w:sz w:val="24"/>
          <w:szCs w:val="24"/>
        </w:rPr>
        <w:t>y</w:t>
      </w:r>
      <w:r w:rsidRPr="004A7EF9">
        <w:rPr>
          <w:rFonts w:ascii="Times New Roman" w:hAnsi="Times New Roman" w:cs="Times New Roman"/>
          <w:spacing w:val="-7"/>
          <w:sz w:val="24"/>
          <w:szCs w:val="24"/>
        </w:rPr>
        <w:t xml:space="preserve"> </w:t>
      </w:r>
      <w:r w:rsidRPr="004A7EF9">
        <w:rPr>
          <w:rFonts w:ascii="Times New Roman" w:hAnsi="Times New Roman" w:cs="Times New Roman"/>
          <w:sz w:val="24"/>
          <w:szCs w:val="24"/>
        </w:rPr>
        <w:t>to w</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r</w:t>
      </w:r>
      <w:r w:rsidRPr="004A7EF9">
        <w:rPr>
          <w:rFonts w:ascii="Times New Roman" w:hAnsi="Times New Roman" w:cs="Times New Roman"/>
          <w:spacing w:val="1"/>
          <w:sz w:val="24"/>
          <w:szCs w:val="24"/>
        </w:rPr>
        <w:t>r</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 xml:space="preserve">nt </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h</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 xml:space="preserve">t </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he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Contr</w:t>
      </w:r>
      <w:r w:rsidRPr="004A7EF9">
        <w:rPr>
          <w:rFonts w:ascii="Times New Roman" w:hAnsi="Times New Roman" w:cs="Times New Roman"/>
          <w:spacing w:val="-1"/>
          <w:sz w:val="24"/>
          <w:szCs w:val="24"/>
        </w:rPr>
        <w:t>ac</w:t>
      </w:r>
      <w:r w:rsidRPr="004A7EF9">
        <w:rPr>
          <w:rFonts w:ascii="Times New Roman" w:hAnsi="Times New Roman" w:cs="Times New Roman"/>
          <w:spacing w:val="3"/>
          <w:sz w:val="24"/>
          <w:szCs w:val="24"/>
        </w:rPr>
        <w:t>t</w:t>
      </w:r>
      <w:r w:rsidRPr="004A7EF9">
        <w:rPr>
          <w:rFonts w:ascii="Times New Roman" w:hAnsi="Times New Roman" w:cs="Times New Roman"/>
          <w:sz w:val="24"/>
          <w:szCs w:val="24"/>
        </w:rPr>
        <w:t xml:space="preserve">or </w:t>
      </w:r>
      <w:r w:rsidRPr="004A7EF9">
        <w:rPr>
          <w:rFonts w:ascii="Times New Roman" w:hAnsi="Times New Roman" w:cs="Times New Roman"/>
          <w:spacing w:val="-2"/>
          <w:sz w:val="24"/>
          <w:szCs w:val="24"/>
        </w:rPr>
        <w:t>a</w:t>
      </w:r>
      <w:r w:rsidRPr="004A7EF9">
        <w:rPr>
          <w:rFonts w:ascii="Times New Roman" w:hAnsi="Times New Roman" w:cs="Times New Roman"/>
          <w:sz w:val="24"/>
          <w:szCs w:val="24"/>
        </w:rPr>
        <w:t>nd i</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s prin</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 xml:space="preserve">ipals </w:t>
      </w:r>
      <w:r w:rsidRPr="004A7EF9">
        <w:rPr>
          <w:rFonts w:ascii="Times New Roman" w:hAnsi="Times New Roman" w:cs="Times New Roman"/>
          <w:spacing w:val="-1"/>
          <w:sz w:val="24"/>
          <w:szCs w:val="24"/>
        </w:rPr>
        <w:t>a</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l</w:t>
      </w:r>
      <w:r w:rsidRPr="004A7EF9">
        <w:rPr>
          <w:rFonts w:ascii="Times New Roman" w:hAnsi="Times New Roman" w:cs="Times New Roman"/>
          <w:spacing w:val="1"/>
          <w:sz w:val="24"/>
          <w:szCs w:val="24"/>
        </w:rPr>
        <w:t>i</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ib</w:t>
      </w:r>
      <w:r w:rsidRPr="004A7EF9">
        <w:rPr>
          <w:rFonts w:ascii="Times New Roman" w:hAnsi="Times New Roman" w:cs="Times New Roman"/>
          <w:spacing w:val="1"/>
          <w:sz w:val="24"/>
          <w:szCs w:val="24"/>
        </w:rPr>
        <w:t>l</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to pa</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t</w:t>
      </w:r>
      <w:r w:rsidRPr="004A7EF9">
        <w:rPr>
          <w:rFonts w:ascii="Times New Roman" w:hAnsi="Times New Roman" w:cs="Times New Roman"/>
          <w:spacing w:val="1"/>
          <w:sz w:val="24"/>
          <w:szCs w:val="24"/>
        </w:rPr>
        <w:t>i</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ipate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in</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ll</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wo</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 xml:space="preserve">k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nd tr</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ns</w:t>
      </w:r>
      <w:r w:rsidRPr="004A7EF9">
        <w:rPr>
          <w:rFonts w:ascii="Times New Roman" w:hAnsi="Times New Roman" w:cs="Times New Roman"/>
          <w:spacing w:val="-1"/>
          <w:sz w:val="24"/>
          <w:szCs w:val="24"/>
        </w:rPr>
        <w:t>ac</w:t>
      </w:r>
      <w:r w:rsidRPr="004A7EF9">
        <w:rPr>
          <w:rFonts w:ascii="Times New Roman" w:hAnsi="Times New Roman" w:cs="Times New Roman"/>
          <w:sz w:val="24"/>
          <w:szCs w:val="24"/>
        </w:rPr>
        <w:t>t</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ons; h</w:t>
      </w:r>
      <w:r w:rsidRPr="004A7EF9">
        <w:rPr>
          <w:rFonts w:ascii="Times New Roman" w:hAnsi="Times New Roman" w:cs="Times New Roman"/>
          <w:spacing w:val="-1"/>
          <w:sz w:val="24"/>
          <w:szCs w:val="24"/>
        </w:rPr>
        <w:t>a</w:t>
      </w:r>
      <w:r w:rsidRPr="004A7EF9">
        <w:rPr>
          <w:rFonts w:ascii="Times New Roman" w:hAnsi="Times New Roman" w:cs="Times New Roman"/>
          <w:spacing w:val="2"/>
          <w:sz w:val="24"/>
          <w:szCs w:val="24"/>
        </w:rPr>
        <w:t>v</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not</w:t>
      </w:r>
      <w:r w:rsidRPr="004A7EF9">
        <w:rPr>
          <w:rFonts w:ascii="Times New Roman" w:hAnsi="Times New Roman" w:cs="Times New Roman"/>
          <w:spacing w:val="3"/>
          <w:sz w:val="24"/>
          <w:szCs w:val="24"/>
        </w:rPr>
        <w:t xml:space="preserve"> </w:t>
      </w:r>
      <w:r w:rsidRPr="004A7EF9">
        <w:rPr>
          <w:rFonts w:ascii="Times New Roman" w:hAnsi="Times New Roman" w:cs="Times New Roman"/>
          <w:sz w:val="24"/>
          <w:szCs w:val="24"/>
        </w:rPr>
        <w:t>b</w:t>
      </w:r>
      <w:r w:rsidRPr="004A7EF9">
        <w:rPr>
          <w:rFonts w:ascii="Times New Roman" w:hAnsi="Times New Roman" w:cs="Times New Roman"/>
          <w:spacing w:val="-1"/>
          <w:sz w:val="24"/>
          <w:szCs w:val="24"/>
        </w:rPr>
        <w:t>ee</w:t>
      </w:r>
      <w:r w:rsidRPr="004A7EF9">
        <w:rPr>
          <w:rFonts w:ascii="Times New Roman" w:hAnsi="Times New Roman" w:cs="Times New Roman"/>
          <w:sz w:val="24"/>
          <w:szCs w:val="24"/>
        </w:rPr>
        <w:t>n subj</w:t>
      </w:r>
      <w:r w:rsidRPr="004A7EF9">
        <w:rPr>
          <w:rFonts w:ascii="Times New Roman" w:hAnsi="Times New Roman" w:cs="Times New Roman"/>
          <w:spacing w:val="-1"/>
          <w:sz w:val="24"/>
          <w:szCs w:val="24"/>
        </w:rPr>
        <w:t>ec</w:t>
      </w:r>
      <w:r w:rsidRPr="004A7EF9">
        <w:rPr>
          <w:rFonts w:ascii="Times New Roman" w:hAnsi="Times New Roman" w:cs="Times New Roman"/>
          <w:sz w:val="24"/>
          <w:szCs w:val="24"/>
        </w:rPr>
        <w:t>ted to suspe</w:t>
      </w:r>
      <w:r w:rsidRPr="004A7EF9">
        <w:rPr>
          <w:rFonts w:ascii="Times New Roman" w:hAnsi="Times New Roman" w:cs="Times New Roman"/>
          <w:spacing w:val="2"/>
          <w:sz w:val="24"/>
          <w:szCs w:val="24"/>
        </w:rPr>
        <w:t>n</w:t>
      </w:r>
      <w:r w:rsidRPr="004A7EF9">
        <w:rPr>
          <w:rFonts w:ascii="Times New Roman" w:hAnsi="Times New Roman" w:cs="Times New Roman"/>
          <w:sz w:val="24"/>
          <w:szCs w:val="24"/>
        </w:rPr>
        <w:t>sion, 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b</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rm</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nt, or si</w:t>
      </w:r>
      <w:r w:rsidRPr="004A7EF9">
        <w:rPr>
          <w:rFonts w:ascii="Times New Roman" w:hAnsi="Times New Roman" w:cs="Times New Roman"/>
          <w:spacing w:val="1"/>
          <w:sz w:val="24"/>
          <w:szCs w:val="24"/>
        </w:rPr>
        <w:t>m</w:t>
      </w:r>
      <w:r w:rsidRPr="004A7EF9">
        <w:rPr>
          <w:rFonts w:ascii="Times New Roman" w:hAnsi="Times New Roman" w:cs="Times New Roman"/>
          <w:sz w:val="24"/>
          <w:szCs w:val="24"/>
        </w:rPr>
        <w:t>i</w:t>
      </w:r>
      <w:r w:rsidRPr="004A7EF9">
        <w:rPr>
          <w:rFonts w:ascii="Times New Roman" w:hAnsi="Times New Roman" w:cs="Times New Roman"/>
          <w:spacing w:val="1"/>
          <w:sz w:val="24"/>
          <w:szCs w:val="24"/>
        </w:rPr>
        <w:t>l</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r ineli</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ib</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l</w:t>
      </w:r>
      <w:r w:rsidRPr="004A7EF9">
        <w:rPr>
          <w:rFonts w:ascii="Times New Roman" w:hAnsi="Times New Roman" w:cs="Times New Roman"/>
          <w:spacing w:val="1"/>
          <w:sz w:val="24"/>
          <w:szCs w:val="24"/>
        </w:rPr>
        <w:t>i</w:t>
      </w:r>
      <w:r w:rsidRPr="004A7EF9">
        <w:rPr>
          <w:rFonts w:ascii="Times New Roman" w:hAnsi="Times New Roman" w:cs="Times New Roman"/>
          <w:spacing w:val="3"/>
          <w:sz w:val="24"/>
          <w:szCs w:val="24"/>
        </w:rPr>
        <w:t>t</w:t>
      </w:r>
      <w:r w:rsidRPr="004A7EF9">
        <w:rPr>
          <w:rFonts w:ascii="Times New Roman" w:hAnsi="Times New Roman" w:cs="Times New Roman"/>
          <w:sz w:val="24"/>
          <w:szCs w:val="24"/>
        </w:rPr>
        <w:t>y</w:t>
      </w:r>
      <w:r w:rsidRPr="004A7EF9">
        <w:rPr>
          <w:rFonts w:ascii="Times New Roman" w:hAnsi="Times New Roman" w:cs="Times New Roman"/>
          <w:spacing w:val="-5"/>
          <w:sz w:val="24"/>
          <w:szCs w:val="24"/>
        </w:rPr>
        <w:t xml:space="preserve"> </w:t>
      </w:r>
      <w:r w:rsidRPr="004A7EF9">
        <w:rPr>
          <w:rFonts w:ascii="Times New Roman" w:hAnsi="Times New Roman" w:cs="Times New Roman"/>
          <w:sz w:val="24"/>
          <w:szCs w:val="24"/>
        </w:rPr>
        <w:t>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t</w:t>
      </w:r>
      <w:r w:rsidRPr="004A7EF9">
        <w:rPr>
          <w:rFonts w:ascii="Times New Roman" w:hAnsi="Times New Roman" w:cs="Times New Roman"/>
          <w:spacing w:val="2"/>
          <w:sz w:val="24"/>
          <w:szCs w:val="24"/>
        </w:rPr>
        <w:t>e</w:t>
      </w:r>
      <w:r w:rsidRPr="004A7EF9">
        <w:rPr>
          <w:rFonts w:ascii="Times New Roman" w:hAnsi="Times New Roman" w:cs="Times New Roman"/>
          <w:sz w:val="24"/>
          <w:szCs w:val="24"/>
        </w:rPr>
        <w:t>rmin</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 xml:space="preserve">d </w:t>
      </w:r>
      <w:r w:rsidRPr="004A7EF9">
        <w:rPr>
          <w:rFonts w:ascii="Times New Roman" w:hAnsi="Times New Roman" w:cs="Times New Roman"/>
          <w:spacing w:val="2"/>
          <w:sz w:val="24"/>
          <w:szCs w:val="24"/>
        </w:rPr>
        <w:t>b</w:t>
      </w:r>
      <w:r w:rsidRPr="004A7EF9">
        <w:rPr>
          <w:rFonts w:ascii="Times New Roman" w:hAnsi="Times New Roman" w:cs="Times New Roman"/>
          <w:sz w:val="24"/>
          <w:szCs w:val="24"/>
        </w:rPr>
        <w:t>y</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1"/>
          <w:sz w:val="24"/>
          <w:szCs w:val="24"/>
        </w:rPr>
        <w:t>a</w:t>
      </w:r>
      <w:r w:rsidRPr="004A7EF9">
        <w:rPr>
          <w:rFonts w:ascii="Times New Roman" w:hAnsi="Times New Roman" w:cs="Times New Roman"/>
          <w:spacing w:val="5"/>
          <w:sz w:val="24"/>
          <w:szCs w:val="24"/>
        </w:rPr>
        <w:t>n</w:t>
      </w:r>
      <w:r w:rsidRPr="004A7EF9">
        <w:rPr>
          <w:rFonts w:ascii="Times New Roman" w:hAnsi="Times New Roman" w:cs="Times New Roman"/>
          <w:sz w:val="24"/>
          <w:szCs w:val="24"/>
        </w:rPr>
        <w:t>y</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1"/>
          <w:sz w:val="24"/>
          <w:szCs w:val="24"/>
        </w:rPr>
        <w:t>Fe</w:t>
      </w:r>
      <w:r w:rsidRPr="004A7EF9">
        <w:rPr>
          <w:rFonts w:ascii="Times New Roman" w:hAnsi="Times New Roman" w:cs="Times New Roman"/>
          <w:spacing w:val="2"/>
          <w:sz w:val="24"/>
          <w:szCs w:val="24"/>
        </w:rPr>
        <w:t>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r</w:t>
      </w:r>
      <w:r w:rsidRPr="004A7EF9">
        <w:rPr>
          <w:rFonts w:ascii="Times New Roman" w:hAnsi="Times New Roman" w:cs="Times New Roman"/>
          <w:spacing w:val="-2"/>
          <w:sz w:val="24"/>
          <w:szCs w:val="24"/>
        </w:rPr>
        <w:t>a</w:t>
      </w:r>
      <w:r w:rsidRPr="004A7EF9">
        <w:rPr>
          <w:rFonts w:ascii="Times New Roman" w:hAnsi="Times New Roman" w:cs="Times New Roman"/>
          <w:sz w:val="24"/>
          <w:szCs w:val="24"/>
        </w:rPr>
        <w:t xml:space="preserve">l, </w:t>
      </w:r>
      <w:r w:rsidRPr="004A7EF9">
        <w:rPr>
          <w:rFonts w:ascii="Times New Roman" w:hAnsi="Times New Roman" w:cs="Times New Roman"/>
          <w:spacing w:val="1"/>
          <w:sz w:val="24"/>
          <w:szCs w:val="24"/>
        </w:rPr>
        <w:t>S</w:t>
      </w:r>
      <w:r w:rsidRPr="004A7EF9">
        <w:rPr>
          <w:rFonts w:ascii="Times New Roman" w:hAnsi="Times New Roman" w:cs="Times New Roman"/>
          <w:sz w:val="24"/>
          <w:szCs w:val="24"/>
        </w:rPr>
        <w:t>tate</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2"/>
          <w:sz w:val="24"/>
          <w:szCs w:val="24"/>
        </w:rPr>
        <w:t>o</w:t>
      </w:r>
      <w:r w:rsidRPr="004A7EF9">
        <w:rPr>
          <w:rFonts w:ascii="Times New Roman" w:hAnsi="Times New Roman" w:cs="Times New Roman"/>
          <w:sz w:val="24"/>
          <w:szCs w:val="24"/>
        </w:rPr>
        <w:t>r lo</w:t>
      </w:r>
      <w:r w:rsidRPr="004A7EF9">
        <w:rPr>
          <w:rFonts w:ascii="Times New Roman" w:hAnsi="Times New Roman" w:cs="Times New Roman"/>
          <w:spacing w:val="-1"/>
          <w:sz w:val="24"/>
          <w:szCs w:val="24"/>
        </w:rPr>
        <w:t>ca</w:t>
      </w:r>
      <w:r w:rsidRPr="004A7EF9">
        <w:rPr>
          <w:rFonts w:ascii="Times New Roman" w:hAnsi="Times New Roman" w:cs="Times New Roman"/>
          <w:sz w:val="24"/>
          <w:szCs w:val="24"/>
        </w:rPr>
        <w:t>l</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ov</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rnm</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n</w:t>
      </w:r>
      <w:r w:rsidRPr="004A7EF9">
        <w:rPr>
          <w:rFonts w:ascii="Times New Roman" w:hAnsi="Times New Roman" w:cs="Times New Roman"/>
          <w:spacing w:val="3"/>
          <w:sz w:val="24"/>
          <w:szCs w:val="24"/>
        </w:rPr>
        <w:t>t</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l enti</w:t>
      </w:r>
      <w:r w:rsidRPr="004A7EF9">
        <w:rPr>
          <w:rFonts w:ascii="Times New Roman" w:hAnsi="Times New Roman" w:cs="Times New Roman"/>
          <w:spacing w:val="3"/>
          <w:sz w:val="24"/>
          <w:szCs w:val="24"/>
        </w:rPr>
        <w:t>t</w:t>
      </w:r>
      <w:r w:rsidRPr="004A7EF9">
        <w:rPr>
          <w:rFonts w:ascii="Times New Roman" w:hAnsi="Times New Roman" w:cs="Times New Roman"/>
          <w:sz w:val="24"/>
          <w:szCs w:val="24"/>
        </w:rPr>
        <w:t>y;</w:t>
      </w:r>
      <w:r w:rsidRPr="004A7EF9">
        <w:rPr>
          <w:rFonts w:ascii="Times New Roman" w:hAnsi="Times New Roman" w:cs="Times New Roman"/>
          <w:spacing w:val="-3"/>
          <w:sz w:val="24"/>
          <w:szCs w:val="24"/>
        </w:rPr>
        <w:t xml:space="preserve"> </w:t>
      </w:r>
      <w:r w:rsidRPr="004A7EF9">
        <w:rPr>
          <w:rFonts w:ascii="Times New Roman" w:hAnsi="Times New Roman" w:cs="Times New Roman"/>
          <w:sz w:val="24"/>
          <w:szCs w:val="24"/>
        </w:rPr>
        <w:t xml:space="preserve">that the Offeror </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s in complian</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 xml:space="preserve">with </w:t>
      </w:r>
      <w:r w:rsidRPr="004A7EF9">
        <w:rPr>
          <w:rFonts w:ascii="Times New Roman" w:hAnsi="Times New Roman" w:cs="Times New Roman"/>
          <w:spacing w:val="1"/>
          <w:sz w:val="24"/>
          <w:szCs w:val="24"/>
        </w:rPr>
        <w:t>t</w:t>
      </w:r>
      <w:r w:rsidRPr="004A7EF9">
        <w:rPr>
          <w:rFonts w:ascii="Times New Roman" w:hAnsi="Times New Roman" w:cs="Times New Roman"/>
          <w:sz w:val="24"/>
          <w:szCs w:val="24"/>
        </w:rPr>
        <w:t>he</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1"/>
          <w:sz w:val="24"/>
          <w:szCs w:val="24"/>
        </w:rPr>
        <w:t>S</w:t>
      </w:r>
      <w:r w:rsidRPr="004A7EF9">
        <w:rPr>
          <w:rFonts w:ascii="Times New Roman" w:hAnsi="Times New Roman" w:cs="Times New Roman"/>
          <w:sz w:val="24"/>
          <w:szCs w:val="24"/>
        </w:rPr>
        <w:t>tate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 xml:space="preserve">of </w:t>
      </w:r>
      <w:r w:rsidRPr="004A7EF9">
        <w:rPr>
          <w:rFonts w:ascii="Times New Roman" w:hAnsi="Times New Roman" w:cs="Times New Roman"/>
          <w:spacing w:val="1"/>
          <w:sz w:val="24"/>
          <w:szCs w:val="24"/>
        </w:rPr>
        <w:t>Ne</w:t>
      </w:r>
      <w:r w:rsidRPr="004A7EF9">
        <w:rPr>
          <w:rFonts w:ascii="Times New Roman" w:hAnsi="Times New Roman" w:cs="Times New Roman"/>
          <w:sz w:val="24"/>
          <w:szCs w:val="24"/>
        </w:rPr>
        <w:t>w M</w:t>
      </w:r>
      <w:r w:rsidRPr="004A7EF9">
        <w:rPr>
          <w:rFonts w:ascii="Times New Roman" w:hAnsi="Times New Roman" w:cs="Times New Roman"/>
          <w:spacing w:val="-1"/>
          <w:sz w:val="24"/>
          <w:szCs w:val="24"/>
        </w:rPr>
        <w:t>e</w:t>
      </w:r>
      <w:r w:rsidRPr="004A7EF9">
        <w:rPr>
          <w:rFonts w:ascii="Times New Roman" w:hAnsi="Times New Roman" w:cs="Times New Roman"/>
          <w:spacing w:val="2"/>
          <w:sz w:val="24"/>
          <w:szCs w:val="24"/>
        </w:rPr>
        <w:t>x</w:t>
      </w:r>
      <w:r w:rsidRPr="004A7EF9">
        <w:rPr>
          <w:rFonts w:ascii="Times New Roman" w:hAnsi="Times New Roman" w:cs="Times New Roman"/>
          <w:sz w:val="24"/>
          <w:szCs w:val="24"/>
        </w:rPr>
        <w:t>ico statut</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 xml:space="preserve">s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nd r</w:t>
      </w:r>
      <w:r w:rsidRPr="004A7EF9">
        <w:rPr>
          <w:rFonts w:ascii="Times New Roman" w:hAnsi="Times New Roman" w:cs="Times New Roman"/>
          <w:spacing w:val="-1"/>
          <w:sz w:val="24"/>
          <w:szCs w:val="24"/>
        </w:rPr>
        <w:t>u</w:t>
      </w:r>
      <w:r w:rsidRPr="004A7EF9">
        <w:rPr>
          <w:rFonts w:ascii="Times New Roman" w:hAnsi="Times New Roman" w:cs="Times New Roman"/>
          <w:sz w:val="24"/>
          <w:szCs w:val="24"/>
        </w:rPr>
        <w:t xml:space="preserve">les </w:t>
      </w:r>
      <w:r w:rsidRPr="004A7EF9">
        <w:rPr>
          <w:rFonts w:ascii="Times New Roman" w:hAnsi="Times New Roman" w:cs="Times New Roman"/>
          <w:spacing w:val="-1"/>
          <w:sz w:val="24"/>
          <w:szCs w:val="24"/>
        </w:rPr>
        <w:t>re</w:t>
      </w:r>
      <w:r w:rsidRPr="004A7EF9">
        <w:rPr>
          <w:rFonts w:ascii="Times New Roman" w:hAnsi="Times New Roman" w:cs="Times New Roman"/>
          <w:sz w:val="24"/>
          <w:szCs w:val="24"/>
        </w:rPr>
        <w:t>lati</w:t>
      </w:r>
      <w:r w:rsidRPr="004A7EF9">
        <w:rPr>
          <w:rFonts w:ascii="Times New Roman" w:hAnsi="Times New Roman" w:cs="Times New Roman"/>
          <w:spacing w:val="3"/>
          <w:sz w:val="24"/>
          <w:szCs w:val="24"/>
        </w:rPr>
        <w:t>n</w:t>
      </w:r>
      <w:r w:rsidRPr="004A7EF9">
        <w:rPr>
          <w:rFonts w:ascii="Times New Roman" w:hAnsi="Times New Roman" w:cs="Times New Roman"/>
          <w:sz w:val="24"/>
          <w:szCs w:val="24"/>
        </w:rPr>
        <w:t>g to pro</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ur</w:t>
      </w:r>
      <w:r w:rsidRPr="004A7EF9">
        <w:rPr>
          <w:rFonts w:ascii="Times New Roman" w:hAnsi="Times New Roman" w:cs="Times New Roman"/>
          <w:spacing w:val="-2"/>
          <w:sz w:val="24"/>
          <w:szCs w:val="24"/>
        </w:rPr>
        <w:t>e</w:t>
      </w:r>
      <w:r w:rsidRPr="004A7EF9">
        <w:rPr>
          <w:rFonts w:ascii="Times New Roman" w:hAnsi="Times New Roman" w:cs="Times New Roman"/>
          <w:sz w:val="24"/>
          <w:szCs w:val="24"/>
        </w:rPr>
        <w:t>ment;</w:t>
      </w:r>
      <w:r w:rsidRPr="004A7EF9">
        <w:rPr>
          <w:rFonts w:ascii="Times New Roman" w:hAnsi="Times New Roman" w:cs="Times New Roman"/>
          <w:spacing w:val="2"/>
          <w:sz w:val="24"/>
          <w:szCs w:val="24"/>
        </w:rPr>
        <w:t xml:space="preserve"> </w:t>
      </w:r>
      <w:r w:rsidRPr="004A7EF9">
        <w:rPr>
          <w:rFonts w:ascii="Times New Roman" w:hAnsi="Times New Roman" w:cs="Times New Roman"/>
          <w:sz w:val="24"/>
          <w:szCs w:val="24"/>
        </w:rPr>
        <w:t xml:space="preserve">and that the Contractor is not </w:t>
      </w:r>
      <w:r w:rsidRPr="004A7EF9">
        <w:rPr>
          <w:rFonts w:ascii="Times New Roman" w:hAnsi="Times New Roman" w:cs="Times New Roman"/>
          <w:spacing w:val="1"/>
          <w:sz w:val="24"/>
          <w:szCs w:val="24"/>
        </w:rPr>
        <w:t>l</w:t>
      </w:r>
      <w:r w:rsidRPr="004A7EF9">
        <w:rPr>
          <w:rFonts w:ascii="Times New Roman" w:hAnsi="Times New Roman" w:cs="Times New Roman"/>
          <w:sz w:val="24"/>
          <w:szCs w:val="24"/>
        </w:rPr>
        <w:t>is</w:t>
      </w:r>
      <w:r w:rsidRPr="004A7EF9">
        <w:rPr>
          <w:rFonts w:ascii="Times New Roman" w:hAnsi="Times New Roman" w:cs="Times New Roman"/>
          <w:spacing w:val="1"/>
          <w:sz w:val="24"/>
          <w:szCs w:val="24"/>
        </w:rPr>
        <w:t>t</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 xml:space="preserve">d on the </w:t>
      </w:r>
      <w:r w:rsidRPr="004A7EF9">
        <w:rPr>
          <w:rFonts w:ascii="Times New Roman" w:hAnsi="Times New Roman" w:cs="Times New Roman"/>
          <w:spacing w:val="-1"/>
          <w:sz w:val="24"/>
          <w:szCs w:val="24"/>
        </w:rPr>
        <w:t>Fe</w:t>
      </w:r>
      <w:r w:rsidRPr="004A7EF9">
        <w:rPr>
          <w:rFonts w:ascii="Times New Roman" w:hAnsi="Times New Roman" w:cs="Times New Roman"/>
          <w:sz w:val="24"/>
          <w:szCs w:val="24"/>
        </w:rPr>
        <w:t>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r</w:t>
      </w:r>
      <w:r w:rsidRPr="004A7EF9">
        <w:rPr>
          <w:rFonts w:ascii="Times New Roman" w:hAnsi="Times New Roman" w:cs="Times New Roman"/>
          <w:spacing w:val="-2"/>
          <w:sz w:val="24"/>
          <w:szCs w:val="24"/>
        </w:rPr>
        <w:t>a</w:t>
      </w:r>
      <w:r w:rsidRPr="004A7EF9">
        <w:rPr>
          <w:rFonts w:ascii="Times New Roman" w:hAnsi="Times New Roman" w:cs="Times New Roman"/>
          <w:sz w:val="24"/>
          <w:szCs w:val="24"/>
        </w:rPr>
        <w:t>l</w:t>
      </w:r>
      <w:r w:rsidRPr="004A7EF9">
        <w:rPr>
          <w:rFonts w:ascii="Times New Roman" w:hAnsi="Times New Roman" w:cs="Times New Roman"/>
          <w:spacing w:val="3"/>
          <w:sz w:val="24"/>
          <w:szCs w:val="24"/>
        </w:rPr>
        <w:t xml:space="preserve"> </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ov</w:t>
      </w:r>
      <w:r w:rsidRPr="004A7EF9">
        <w:rPr>
          <w:rFonts w:ascii="Times New Roman" w:hAnsi="Times New Roman" w:cs="Times New Roman"/>
          <w:spacing w:val="1"/>
          <w:sz w:val="24"/>
          <w:szCs w:val="24"/>
        </w:rPr>
        <w:t>er</w:t>
      </w:r>
      <w:r w:rsidRPr="004A7EF9">
        <w:rPr>
          <w:rFonts w:ascii="Times New Roman" w:hAnsi="Times New Roman" w:cs="Times New Roman"/>
          <w:sz w:val="24"/>
          <w:szCs w:val="24"/>
        </w:rPr>
        <w:t>nment</w:t>
      </w:r>
      <w:r w:rsidRPr="004A7EF9">
        <w:rPr>
          <w:rFonts w:ascii="Times New Roman" w:hAnsi="Times New Roman" w:cs="Times New Roman"/>
          <w:spacing w:val="-2"/>
          <w:sz w:val="24"/>
          <w:szCs w:val="24"/>
        </w:rPr>
        <w:t>'</w:t>
      </w:r>
      <w:r w:rsidRPr="004A7EF9">
        <w:rPr>
          <w:rFonts w:ascii="Times New Roman" w:hAnsi="Times New Roman" w:cs="Times New Roman"/>
          <w:sz w:val="24"/>
          <w:szCs w:val="24"/>
        </w:rPr>
        <w:t>s te</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ro</w:t>
      </w:r>
      <w:r w:rsidRPr="004A7EF9">
        <w:rPr>
          <w:rFonts w:ascii="Times New Roman" w:hAnsi="Times New Roman" w:cs="Times New Roman"/>
          <w:spacing w:val="-1"/>
          <w:sz w:val="24"/>
          <w:szCs w:val="24"/>
        </w:rPr>
        <w:t>r</w:t>
      </w:r>
      <w:r w:rsidRPr="004A7EF9">
        <w:rPr>
          <w:rFonts w:ascii="Times New Roman" w:hAnsi="Times New Roman" w:cs="Times New Roman"/>
          <w:sz w:val="24"/>
          <w:szCs w:val="24"/>
        </w:rPr>
        <w:t>ism</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w</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 xml:space="preserve">tch </w:t>
      </w:r>
      <w:r w:rsidRPr="004A7EF9">
        <w:rPr>
          <w:rFonts w:ascii="Times New Roman" w:hAnsi="Times New Roman" w:cs="Times New Roman"/>
          <w:spacing w:val="2"/>
          <w:sz w:val="24"/>
          <w:szCs w:val="24"/>
        </w:rPr>
        <w:t>l</w:t>
      </w:r>
      <w:r w:rsidRPr="004A7EF9">
        <w:rPr>
          <w:rFonts w:ascii="Times New Roman" w:hAnsi="Times New Roman" w:cs="Times New Roman"/>
          <w:sz w:val="24"/>
          <w:szCs w:val="24"/>
        </w:rPr>
        <w:t>ist</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s 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s</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rib</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d in E</w:t>
      </w:r>
      <w:r w:rsidRPr="004A7EF9">
        <w:rPr>
          <w:rFonts w:ascii="Times New Roman" w:hAnsi="Times New Roman" w:cs="Times New Roman"/>
          <w:spacing w:val="2"/>
          <w:sz w:val="24"/>
          <w:szCs w:val="24"/>
        </w:rPr>
        <w:t>x</w:t>
      </w:r>
      <w:r w:rsidRPr="004A7EF9">
        <w:rPr>
          <w:rFonts w:ascii="Times New Roman" w:hAnsi="Times New Roman" w:cs="Times New Roman"/>
          <w:spacing w:val="-1"/>
          <w:sz w:val="24"/>
          <w:szCs w:val="24"/>
        </w:rPr>
        <w:t>ec</w:t>
      </w:r>
      <w:r w:rsidRPr="004A7EF9">
        <w:rPr>
          <w:rFonts w:ascii="Times New Roman" w:hAnsi="Times New Roman" w:cs="Times New Roman"/>
          <w:sz w:val="24"/>
          <w:szCs w:val="24"/>
        </w:rPr>
        <w:t>ut</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ve</w:t>
      </w:r>
      <w:r w:rsidRPr="004A7EF9">
        <w:rPr>
          <w:rFonts w:ascii="Times New Roman" w:hAnsi="Times New Roman" w:cs="Times New Roman"/>
          <w:spacing w:val="-1"/>
          <w:sz w:val="24"/>
          <w:szCs w:val="24"/>
        </w:rPr>
        <w:t xml:space="preserve"> </w:t>
      </w:r>
      <w:r w:rsidRPr="004A7EF9">
        <w:rPr>
          <w:rFonts w:ascii="Times New Roman" w:hAnsi="Times New Roman" w:cs="Times New Roman"/>
          <w:spacing w:val="2"/>
          <w:sz w:val="24"/>
          <w:szCs w:val="24"/>
        </w:rPr>
        <w:t>O</w:t>
      </w:r>
      <w:r w:rsidRPr="004A7EF9">
        <w:rPr>
          <w:rFonts w:ascii="Times New Roman" w:hAnsi="Times New Roman" w:cs="Times New Roman"/>
          <w:sz w:val="24"/>
          <w:szCs w:val="24"/>
        </w:rPr>
        <w:t>rd</w:t>
      </w:r>
      <w:r w:rsidRPr="004A7EF9">
        <w:rPr>
          <w:rFonts w:ascii="Times New Roman" w:hAnsi="Times New Roman" w:cs="Times New Roman"/>
          <w:spacing w:val="-2"/>
          <w:sz w:val="24"/>
          <w:szCs w:val="24"/>
        </w:rPr>
        <w:t>e</w:t>
      </w:r>
      <w:r w:rsidRPr="004A7EF9">
        <w:rPr>
          <w:rFonts w:ascii="Times New Roman" w:hAnsi="Times New Roman" w:cs="Times New Roman"/>
          <w:sz w:val="24"/>
          <w:szCs w:val="24"/>
        </w:rPr>
        <w:t>r 13</w:t>
      </w:r>
      <w:r w:rsidRPr="004A7EF9">
        <w:rPr>
          <w:rFonts w:ascii="Times New Roman" w:hAnsi="Times New Roman" w:cs="Times New Roman"/>
          <w:spacing w:val="-1"/>
          <w:sz w:val="24"/>
          <w:szCs w:val="24"/>
        </w:rPr>
        <w:t>2</w:t>
      </w:r>
      <w:r w:rsidRPr="004A7EF9">
        <w:rPr>
          <w:rFonts w:ascii="Times New Roman" w:hAnsi="Times New Roman" w:cs="Times New Roman"/>
          <w:sz w:val="24"/>
          <w:szCs w:val="24"/>
        </w:rPr>
        <w:t>24. Entit</w:t>
      </w:r>
      <w:r w:rsidRPr="004A7EF9">
        <w:rPr>
          <w:rFonts w:ascii="Times New Roman" w:hAnsi="Times New Roman" w:cs="Times New Roman"/>
          <w:spacing w:val="1"/>
          <w:sz w:val="24"/>
          <w:szCs w:val="24"/>
        </w:rPr>
        <w:t>i</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s ineli</w:t>
      </w:r>
      <w:r w:rsidRPr="004A7EF9">
        <w:rPr>
          <w:rFonts w:ascii="Times New Roman" w:hAnsi="Times New Roman" w:cs="Times New Roman"/>
          <w:spacing w:val="-2"/>
          <w:sz w:val="24"/>
          <w:szCs w:val="24"/>
        </w:rPr>
        <w:t>g</w:t>
      </w:r>
      <w:r w:rsidRPr="004A7EF9">
        <w:rPr>
          <w:rFonts w:ascii="Times New Roman" w:hAnsi="Times New Roman" w:cs="Times New Roman"/>
          <w:sz w:val="24"/>
          <w:szCs w:val="24"/>
        </w:rPr>
        <w:t>ib</w:t>
      </w:r>
      <w:r w:rsidRPr="004A7EF9">
        <w:rPr>
          <w:rFonts w:ascii="Times New Roman" w:hAnsi="Times New Roman" w:cs="Times New Roman"/>
          <w:spacing w:val="1"/>
          <w:sz w:val="24"/>
          <w:szCs w:val="24"/>
        </w:rPr>
        <w:t>l</w:t>
      </w:r>
      <w:r w:rsidRPr="004A7EF9">
        <w:rPr>
          <w:rFonts w:ascii="Times New Roman" w:hAnsi="Times New Roman" w:cs="Times New Roman"/>
          <w:sz w:val="24"/>
          <w:szCs w:val="24"/>
        </w:rPr>
        <w:t>e</w:t>
      </w:r>
      <w:r w:rsidRPr="004A7EF9">
        <w:rPr>
          <w:rFonts w:ascii="Times New Roman" w:hAnsi="Times New Roman" w:cs="Times New Roman"/>
          <w:spacing w:val="-1"/>
          <w:sz w:val="24"/>
          <w:szCs w:val="24"/>
        </w:rPr>
        <w:t xml:space="preserve"> </w:t>
      </w:r>
      <w:r w:rsidRPr="004A7EF9">
        <w:rPr>
          <w:rFonts w:ascii="Times New Roman" w:hAnsi="Times New Roman" w:cs="Times New Roman"/>
          <w:sz w:val="24"/>
          <w:szCs w:val="24"/>
        </w:rPr>
        <w:t>f</w:t>
      </w:r>
      <w:r w:rsidRPr="004A7EF9">
        <w:rPr>
          <w:rFonts w:ascii="Times New Roman" w:hAnsi="Times New Roman" w:cs="Times New Roman"/>
          <w:spacing w:val="1"/>
          <w:sz w:val="24"/>
          <w:szCs w:val="24"/>
        </w:rPr>
        <w:t>o</w:t>
      </w:r>
      <w:r w:rsidRPr="004A7EF9">
        <w:rPr>
          <w:rFonts w:ascii="Times New Roman" w:hAnsi="Times New Roman" w:cs="Times New Roman"/>
          <w:sz w:val="24"/>
          <w:szCs w:val="24"/>
        </w:rPr>
        <w:t>r F</w:t>
      </w:r>
      <w:r w:rsidRPr="004A7EF9">
        <w:rPr>
          <w:rFonts w:ascii="Times New Roman" w:hAnsi="Times New Roman" w:cs="Times New Roman"/>
          <w:spacing w:val="-1"/>
          <w:sz w:val="24"/>
          <w:szCs w:val="24"/>
        </w:rPr>
        <w:t>e</w:t>
      </w:r>
      <w:r w:rsidRPr="004A7EF9">
        <w:rPr>
          <w:rFonts w:ascii="Times New Roman" w:hAnsi="Times New Roman" w:cs="Times New Roman"/>
          <w:spacing w:val="2"/>
          <w:sz w:val="24"/>
          <w:szCs w:val="24"/>
        </w:rPr>
        <w:t>d</w:t>
      </w:r>
      <w:r w:rsidRPr="004A7EF9">
        <w:rPr>
          <w:rFonts w:ascii="Times New Roman" w:hAnsi="Times New Roman" w:cs="Times New Roman"/>
          <w:spacing w:val="-1"/>
          <w:sz w:val="24"/>
          <w:szCs w:val="24"/>
        </w:rPr>
        <w:t>e</w:t>
      </w:r>
      <w:r w:rsidRPr="004A7EF9">
        <w:rPr>
          <w:rFonts w:ascii="Times New Roman" w:hAnsi="Times New Roman" w:cs="Times New Roman"/>
          <w:sz w:val="24"/>
          <w:szCs w:val="24"/>
        </w:rPr>
        <w:t>r</w:t>
      </w:r>
      <w:r w:rsidRPr="004A7EF9">
        <w:rPr>
          <w:rFonts w:ascii="Times New Roman" w:hAnsi="Times New Roman" w:cs="Times New Roman"/>
          <w:spacing w:val="-2"/>
          <w:sz w:val="24"/>
          <w:szCs w:val="24"/>
        </w:rPr>
        <w:t>a</w:t>
      </w:r>
      <w:r w:rsidRPr="004A7EF9">
        <w:rPr>
          <w:rFonts w:ascii="Times New Roman" w:hAnsi="Times New Roman" w:cs="Times New Roman"/>
          <w:sz w:val="24"/>
          <w:szCs w:val="24"/>
        </w:rPr>
        <w:t>l pr</w:t>
      </w:r>
      <w:r w:rsidRPr="004A7EF9">
        <w:rPr>
          <w:rFonts w:ascii="Times New Roman" w:hAnsi="Times New Roman" w:cs="Times New Roman"/>
          <w:spacing w:val="2"/>
          <w:sz w:val="24"/>
          <w:szCs w:val="24"/>
        </w:rPr>
        <w:t>o</w:t>
      </w:r>
      <w:r w:rsidRPr="004A7EF9">
        <w:rPr>
          <w:rFonts w:ascii="Times New Roman" w:hAnsi="Times New Roman" w:cs="Times New Roman"/>
          <w:spacing w:val="-1"/>
          <w:sz w:val="24"/>
          <w:szCs w:val="24"/>
        </w:rPr>
        <w:t>c</w:t>
      </w:r>
      <w:r w:rsidRPr="004A7EF9">
        <w:rPr>
          <w:rFonts w:ascii="Times New Roman" w:hAnsi="Times New Roman" w:cs="Times New Roman"/>
          <w:sz w:val="24"/>
          <w:szCs w:val="24"/>
        </w:rPr>
        <w:t>u</w:t>
      </w:r>
      <w:r w:rsidRPr="004A7EF9">
        <w:rPr>
          <w:rFonts w:ascii="Times New Roman" w:hAnsi="Times New Roman" w:cs="Times New Roman"/>
          <w:spacing w:val="1"/>
          <w:sz w:val="24"/>
          <w:szCs w:val="24"/>
        </w:rPr>
        <w:t>re</w:t>
      </w:r>
      <w:r w:rsidRPr="004A7EF9">
        <w:rPr>
          <w:rFonts w:ascii="Times New Roman" w:hAnsi="Times New Roman" w:cs="Times New Roman"/>
          <w:sz w:val="24"/>
          <w:szCs w:val="24"/>
        </w:rPr>
        <w:t xml:space="preserve">ment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re l</w:t>
      </w:r>
      <w:r w:rsidRPr="004A7EF9">
        <w:rPr>
          <w:rFonts w:ascii="Times New Roman" w:hAnsi="Times New Roman" w:cs="Times New Roman"/>
          <w:spacing w:val="1"/>
          <w:sz w:val="24"/>
          <w:szCs w:val="24"/>
        </w:rPr>
        <w:t>i</w:t>
      </w:r>
      <w:r w:rsidRPr="004A7EF9">
        <w:rPr>
          <w:rFonts w:ascii="Times New Roman" w:hAnsi="Times New Roman" w:cs="Times New Roman"/>
          <w:sz w:val="24"/>
          <w:szCs w:val="24"/>
        </w:rPr>
        <w:t xml:space="preserve">sted </w:t>
      </w:r>
      <w:r w:rsidRPr="004A7EF9">
        <w:rPr>
          <w:rFonts w:ascii="Times New Roman" w:hAnsi="Times New Roman" w:cs="Times New Roman"/>
          <w:spacing w:val="-1"/>
          <w:sz w:val="24"/>
          <w:szCs w:val="24"/>
        </w:rPr>
        <w:t>a</w:t>
      </w:r>
      <w:r w:rsidRPr="004A7EF9">
        <w:rPr>
          <w:rFonts w:ascii="Times New Roman" w:hAnsi="Times New Roman" w:cs="Times New Roman"/>
          <w:sz w:val="24"/>
          <w:szCs w:val="24"/>
        </w:rPr>
        <w:t xml:space="preserve">t </w:t>
      </w:r>
      <w:hyperlink r:id="rId7" w:history="1">
        <w:r w:rsidRPr="004A7EF9">
          <w:rPr>
            <w:rFonts w:ascii="Times New Roman" w:hAnsi="Times New Roman" w:cs="Times New Roman"/>
            <w:color w:val="0000FF"/>
            <w:sz w:val="24"/>
            <w:szCs w:val="24"/>
            <w:u w:val="single"/>
          </w:rPr>
          <w:t xml:space="preserve"> http://www.generalservices.state.nm.us/statepurchasing/Debarment_Notices.aspx</w:t>
        </w:r>
      </w:hyperlink>
      <w:r w:rsidRPr="004A7EF9">
        <w:rPr>
          <w:rFonts w:ascii="Times New Roman" w:hAnsi="Times New Roman" w:cs="Times New Roman"/>
          <w:sz w:val="24"/>
          <w:szCs w:val="24"/>
        </w:rPr>
        <w:t>.</w:t>
      </w:r>
    </w:p>
    <w:p w14:paraId="6FC23271" w14:textId="77777777" w:rsidR="00A16D54" w:rsidRDefault="00A16D54" w:rsidP="00EF3E58">
      <w:pPr>
        <w:ind w:left="720"/>
        <w:rPr>
          <w:rFonts w:ascii="Times New Roman" w:hAnsi="Times New Roman" w:cs="Times New Roman"/>
          <w:sz w:val="24"/>
          <w:szCs w:val="24"/>
        </w:rPr>
      </w:pPr>
    </w:p>
    <w:p w14:paraId="0816106A" w14:textId="77777777" w:rsidR="00A16D54" w:rsidRPr="00134CA9" w:rsidRDefault="00A16D54" w:rsidP="00A16D54">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VIII.B.1 Technical Responses, page 46</w:t>
      </w:r>
    </w:p>
    <w:p w14:paraId="5180739F" w14:textId="77777777" w:rsidR="00A16D54" w:rsidRPr="00134CA9" w:rsidRDefault="00A16D54" w:rsidP="00A16D54">
      <w:pPr>
        <w:pStyle w:val="ListParagraph"/>
        <w:widowControl w:val="0"/>
        <w:spacing w:after="0" w:line="240" w:lineRule="auto"/>
        <w:ind w:left="360"/>
        <w:rPr>
          <w:rFonts w:ascii="Times New Roman" w:hAnsi="Times New Roman" w:cs="Times New Roman"/>
          <w:b/>
          <w:sz w:val="24"/>
          <w:szCs w:val="24"/>
        </w:rPr>
      </w:pPr>
    </w:p>
    <w:p w14:paraId="47E06EAE" w14:textId="77777777" w:rsidR="00A16D54" w:rsidRPr="00134CA9" w:rsidRDefault="00A16D54" w:rsidP="00A16D54">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w:t>
      </w:r>
      <w:r w:rsidRPr="00224360">
        <w:rPr>
          <w:rFonts w:ascii="Times New Roman" w:hAnsi="Times New Roman" w:cs="Times New Roman"/>
          <w:sz w:val="24"/>
          <w:szCs w:val="24"/>
        </w:rPr>
        <w:t xml:space="preserve">Description: </w:t>
      </w:r>
      <w:r>
        <w:rPr>
          <w:rFonts w:ascii="Times New Roman" w:hAnsi="Times New Roman" w:cs="Times New Roman"/>
          <w:sz w:val="24"/>
          <w:szCs w:val="24"/>
        </w:rPr>
        <w:t>Change to the technical responses language.</w:t>
      </w:r>
    </w:p>
    <w:p w14:paraId="0802F3D6" w14:textId="77777777" w:rsidR="00A16D54" w:rsidRDefault="00A16D54" w:rsidP="00A16D54">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p w14:paraId="74511E6C" w14:textId="77777777" w:rsidR="00A16D54" w:rsidRPr="00222CF9" w:rsidRDefault="00A16D54" w:rsidP="00A16D54">
      <w:pPr>
        <w:pStyle w:val="Heading3"/>
        <w:keepNext w:val="0"/>
        <w:keepLines w:val="0"/>
        <w:widowControl w:val="0"/>
        <w:numPr>
          <w:ilvl w:val="0"/>
          <w:numId w:val="12"/>
        </w:numPr>
        <w:spacing w:before="0" w:line="240" w:lineRule="auto"/>
        <w:ind w:right="-20"/>
        <w:contextualSpacing/>
        <w:rPr>
          <w:rFonts w:ascii="Times New Roman" w:hAnsi="Times New Roman" w:cs="Times New Roman"/>
          <w:color w:val="auto"/>
        </w:rPr>
      </w:pPr>
      <w:bookmarkStart w:id="27" w:name="_Toc530079845"/>
      <w:bookmarkStart w:id="28" w:name="_Toc494436048"/>
      <w:bookmarkStart w:id="29" w:name="_Toc489947957"/>
      <w:bookmarkStart w:id="30" w:name="_Toc12355364"/>
      <w:r w:rsidRPr="00222CF9">
        <w:rPr>
          <w:rFonts w:ascii="Times New Roman" w:hAnsi="Times New Roman" w:cs="Times New Roman"/>
          <w:color w:val="auto"/>
        </w:rPr>
        <w:t>Technical Responses (140 points)</w:t>
      </w:r>
      <w:bookmarkEnd w:id="27"/>
      <w:bookmarkEnd w:id="28"/>
      <w:bookmarkEnd w:id="29"/>
      <w:bookmarkEnd w:id="30"/>
    </w:p>
    <w:p w14:paraId="67091296" w14:textId="77777777" w:rsidR="00A16D54" w:rsidRPr="00222CF9" w:rsidRDefault="00A16D54" w:rsidP="00A16D54">
      <w:pPr>
        <w:pStyle w:val="NormalH2Indent"/>
      </w:pPr>
      <w:r w:rsidRPr="00222CF9">
        <w:lastRenderedPageBreak/>
        <w:t xml:space="preserve">Points will be awarded based on the thoroughness, innovation, and clarity of the Offeror’s response, the breadth and depth of the engagements cited, and the perceived validity of the response. APPENDIX G describes services to be delivered through this procurement. Offerors must provide a </w:t>
      </w:r>
      <w:proofErr w:type="gramStart"/>
      <w:r w:rsidRPr="00222CF9">
        <w:t>2-3 page</w:t>
      </w:r>
      <w:proofErr w:type="gramEnd"/>
      <w:r w:rsidRPr="00222CF9">
        <w:t xml:space="preserve"> summary of its methodology, plan, approach to the services being delivered, and the vision for FS. These responses are to be placed in Binder 1.</w:t>
      </w:r>
    </w:p>
    <w:p w14:paraId="621B0059" w14:textId="77777777" w:rsidR="00A16D54" w:rsidRDefault="00A16D54" w:rsidP="00A16D54">
      <w:pPr>
        <w:pStyle w:val="ListParagraph"/>
        <w:widowControl w:val="0"/>
        <w:spacing w:after="0" w:line="240" w:lineRule="auto"/>
        <w:ind w:left="0"/>
        <w:rPr>
          <w:rFonts w:ascii="Times New Roman" w:hAnsi="Times New Roman" w:cs="Times New Roman"/>
          <w:b/>
          <w:i/>
          <w:iCs/>
          <w:sz w:val="24"/>
          <w:szCs w:val="24"/>
        </w:rPr>
      </w:pPr>
      <w:r w:rsidRPr="00222CF9">
        <w:rPr>
          <w:rFonts w:ascii="Times New Roman" w:hAnsi="Times New Roman" w:cs="Times New Roman"/>
          <w:b/>
          <w:i/>
          <w:iCs/>
          <w:sz w:val="24"/>
          <w:szCs w:val="24"/>
        </w:rPr>
        <w:t>To:</w:t>
      </w:r>
    </w:p>
    <w:p w14:paraId="40E939D6" w14:textId="77777777" w:rsidR="00A16D54" w:rsidRDefault="00A16D54" w:rsidP="00A16D54">
      <w:pPr>
        <w:pStyle w:val="ListParagraph"/>
        <w:widowControl w:val="0"/>
        <w:spacing w:after="0" w:line="240" w:lineRule="auto"/>
        <w:ind w:left="0"/>
        <w:rPr>
          <w:rFonts w:ascii="Times New Roman" w:hAnsi="Times New Roman" w:cs="Times New Roman"/>
          <w:b/>
          <w:i/>
          <w:iCs/>
          <w:sz w:val="24"/>
          <w:szCs w:val="24"/>
        </w:rPr>
      </w:pPr>
    </w:p>
    <w:p w14:paraId="4E5CA8F9" w14:textId="77777777" w:rsidR="00A16D54" w:rsidRPr="00222CF9" w:rsidRDefault="00A16D54" w:rsidP="00A16D54">
      <w:pPr>
        <w:pStyle w:val="Heading3"/>
        <w:keepNext w:val="0"/>
        <w:keepLines w:val="0"/>
        <w:widowControl w:val="0"/>
        <w:numPr>
          <w:ilvl w:val="0"/>
          <w:numId w:val="13"/>
        </w:numPr>
        <w:spacing w:before="0" w:line="240" w:lineRule="auto"/>
        <w:ind w:right="-20"/>
        <w:contextualSpacing/>
        <w:rPr>
          <w:rFonts w:ascii="Times New Roman" w:hAnsi="Times New Roman" w:cs="Times New Roman"/>
          <w:color w:val="auto"/>
        </w:rPr>
      </w:pPr>
      <w:r w:rsidRPr="00222CF9">
        <w:rPr>
          <w:rFonts w:ascii="Times New Roman" w:hAnsi="Times New Roman" w:cs="Times New Roman"/>
          <w:color w:val="auto"/>
        </w:rPr>
        <w:t>Technical Responses (140 points)</w:t>
      </w:r>
    </w:p>
    <w:p w14:paraId="53CB3751" w14:textId="77777777" w:rsidR="00A16D54" w:rsidRPr="006C254C" w:rsidRDefault="00A16D54" w:rsidP="00A16D54">
      <w:pPr>
        <w:ind w:left="720"/>
        <w:rPr>
          <w:color w:val="FF0000"/>
        </w:rPr>
      </w:pPr>
      <w:r w:rsidRPr="00222CF9">
        <w:rPr>
          <w:rFonts w:ascii="Times New Roman" w:hAnsi="Times New Roman" w:cs="Times New Roman"/>
          <w:sz w:val="24"/>
          <w:szCs w:val="24"/>
        </w:rPr>
        <w:t xml:space="preserve">Points will be awarded based on the thoroughness, innovation, and clarity of the Offeror’s response, the breadth and depth of the engagements cited, and the perceived validity of the </w:t>
      </w:r>
      <w:r w:rsidRPr="006C254C">
        <w:rPr>
          <w:rFonts w:ascii="Times New Roman" w:hAnsi="Times New Roman" w:cs="Times New Roman"/>
          <w:sz w:val="24"/>
          <w:szCs w:val="24"/>
        </w:rPr>
        <w:t xml:space="preserve">response. APPENDIX G describes services to be delivered through this procurement. </w:t>
      </w:r>
      <w:r w:rsidRPr="006C254C">
        <w:rPr>
          <w:rFonts w:ascii="Times New Roman" w:hAnsi="Times New Roman" w:cs="Times New Roman"/>
          <w:color w:val="FF0000"/>
          <w:sz w:val="24"/>
          <w:szCs w:val="24"/>
        </w:rPr>
        <w:t xml:space="preserve">The State is requiring the entire response to Appendix G to be a </w:t>
      </w:r>
      <w:proofErr w:type="gramStart"/>
      <w:r w:rsidRPr="006C254C">
        <w:rPr>
          <w:rFonts w:ascii="Times New Roman" w:hAnsi="Times New Roman" w:cs="Times New Roman"/>
          <w:color w:val="FF0000"/>
          <w:sz w:val="24"/>
          <w:szCs w:val="24"/>
        </w:rPr>
        <w:t>4-5 page</w:t>
      </w:r>
      <w:proofErr w:type="gramEnd"/>
      <w:r w:rsidRPr="006C254C">
        <w:rPr>
          <w:rFonts w:ascii="Times New Roman" w:hAnsi="Times New Roman" w:cs="Times New Roman"/>
          <w:color w:val="FF0000"/>
          <w:sz w:val="24"/>
          <w:szCs w:val="24"/>
        </w:rPr>
        <w:t xml:space="preserve"> summary that includes the following in proposal responses in the order presented below:</w:t>
      </w:r>
      <w:r w:rsidRPr="006C254C">
        <w:rPr>
          <w:color w:val="FF0000"/>
        </w:rPr>
        <w:t xml:space="preserve"> </w:t>
      </w:r>
    </w:p>
    <w:p w14:paraId="3615F69E" w14:textId="77777777" w:rsidR="00A16D54" w:rsidRPr="006C254C" w:rsidRDefault="00A16D54" w:rsidP="00A16D54">
      <w:pPr>
        <w:pStyle w:val="ListParagraph"/>
        <w:numPr>
          <w:ilvl w:val="0"/>
          <w:numId w:val="15"/>
        </w:numPr>
        <w:spacing w:after="0"/>
        <w:rPr>
          <w:rFonts w:ascii="Times New Roman" w:hAnsi="Times New Roman" w:cs="Times New Roman"/>
          <w:color w:val="FF0000"/>
          <w:sz w:val="24"/>
          <w:szCs w:val="24"/>
        </w:rPr>
      </w:pPr>
      <w:r w:rsidRPr="006C254C">
        <w:rPr>
          <w:rFonts w:ascii="Times New Roman" w:hAnsi="Times New Roman" w:cs="Times New Roman"/>
          <w:color w:val="FF0000"/>
          <w:sz w:val="24"/>
          <w:szCs w:val="24"/>
        </w:rPr>
        <w:t xml:space="preserve">Describe Offeror’s understanding of what HHS 2020 is, what the state is seeking from the FS module, and Offeror’s ability to deliver quality services in scope. </w:t>
      </w:r>
    </w:p>
    <w:p w14:paraId="03A2DD39" w14:textId="77777777" w:rsidR="00A16D54" w:rsidRPr="00222CF9" w:rsidRDefault="00A16D54" w:rsidP="00A16D54">
      <w:pPr>
        <w:numPr>
          <w:ilvl w:val="0"/>
          <w:numId w:val="15"/>
        </w:numPr>
        <w:spacing w:before="100" w:beforeAutospacing="1" w:after="0" w:line="240" w:lineRule="auto"/>
        <w:rPr>
          <w:rFonts w:ascii="Times New Roman" w:hAnsi="Times New Roman" w:cs="Times New Roman"/>
          <w:color w:val="FF0000"/>
          <w:sz w:val="24"/>
          <w:szCs w:val="24"/>
        </w:rPr>
      </w:pPr>
      <w:r w:rsidRPr="00222CF9">
        <w:rPr>
          <w:rFonts w:ascii="Times New Roman" w:hAnsi="Times New Roman" w:cs="Times New Roman"/>
          <w:color w:val="FF0000"/>
          <w:sz w:val="24"/>
          <w:szCs w:val="24"/>
        </w:rPr>
        <w:t>Describe Offeror’s methodology, plan, approach to the services and vision for FS.</w:t>
      </w:r>
    </w:p>
    <w:p w14:paraId="1A0D94AC" w14:textId="77777777" w:rsidR="00A16D54" w:rsidRPr="00222CF9" w:rsidRDefault="00A16D54" w:rsidP="00A16D54">
      <w:pPr>
        <w:numPr>
          <w:ilvl w:val="0"/>
          <w:numId w:val="15"/>
        </w:numPr>
        <w:spacing w:before="100" w:beforeAutospacing="1" w:after="100" w:afterAutospacing="1" w:line="240" w:lineRule="auto"/>
        <w:rPr>
          <w:rFonts w:ascii="Times New Roman" w:hAnsi="Times New Roman" w:cs="Times New Roman"/>
          <w:color w:val="FF0000"/>
          <w:sz w:val="24"/>
          <w:szCs w:val="24"/>
        </w:rPr>
      </w:pPr>
      <w:r w:rsidRPr="00222CF9">
        <w:rPr>
          <w:rFonts w:ascii="Times New Roman" w:hAnsi="Times New Roman" w:cs="Times New Roman"/>
          <w:color w:val="FF0000"/>
          <w:sz w:val="24"/>
          <w:szCs w:val="24"/>
        </w:rPr>
        <w:t xml:space="preserve">Describe at least two successful recent BPO projects, comparable to the FS procurement and modular in nature, on which your organization provided Business Services as the prime contractor. Describe how each experience shaped your services, what lessons were learned, and what outcomes were achieved for the client’s project. Address how you will leverage previous engagement experience to perform the FS Contractor role for this Project. </w:t>
      </w:r>
    </w:p>
    <w:p w14:paraId="160D5078" w14:textId="77777777" w:rsidR="00A16D54" w:rsidRPr="00222CF9" w:rsidRDefault="00A16D54" w:rsidP="00A16D54">
      <w:pPr>
        <w:numPr>
          <w:ilvl w:val="0"/>
          <w:numId w:val="15"/>
        </w:numPr>
        <w:spacing w:before="100" w:beforeAutospacing="1" w:after="100" w:afterAutospacing="1" w:line="240" w:lineRule="auto"/>
        <w:rPr>
          <w:rFonts w:ascii="Times New Roman" w:hAnsi="Times New Roman" w:cs="Times New Roman"/>
          <w:color w:val="FF0000"/>
          <w:sz w:val="24"/>
          <w:szCs w:val="24"/>
        </w:rPr>
      </w:pPr>
      <w:r w:rsidRPr="00222CF9">
        <w:rPr>
          <w:rFonts w:ascii="Times New Roman" w:hAnsi="Times New Roman" w:cs="Times New Roman"/>
          <w:color w:val="FF0000"/>
          <w:sz w:val="24"/>
          <w:szCs w:val="24"/>
        </w:rPr>
        <w:t>Provide a Work Plan timetable for FS integration. Identify the assumptions underlying your Work Plan timetable and for the items below from your proposal:</w:t>
      </w:r>
    </w:p>
    <w:p w14:paraId="17D4D819" w14:textId="77777777" w:rsidR="00A16D54" w:rsidRPr="00222CF9" w:rsidRDefault="00A16D54" w:rsidP="00A16D54">
      <w:pPr>
        <w:numPr>
          <w:ilvl w:val="0"/>
          <w:numId w:val="14"/>
        </w:numPr>
        <w:spacing w:after="0" w:line="240" w:lineRule="auto"/>
        <w:rPr>
          <w:rFonts w:ascii="Times New Roman" w:hAnsi="Times New Roman" w:cs="Times New Roman"/>
          <w:color w:val="FF0000"/>
          <w:sz w:val="24"/>
          <w:szCs w:val="24"/>
        </w:rPr>
      </w:pPr>
      <w:r w:rsidRPr="00222CF9">
        <w:rPr>
          <w:rFonts w:ascii="Times New Roman" w:hAnsi="Times New Roman" w:cs="Times New Roman"/>
          <w:color w:val="FF0000"/>
          <w:sz w:val="24"/>
          <w:szCs w:val="24"/>
        </w:rPr>
        <w:t xml:space="preserve">Approach for FS operations and maintenance; </w:t>
      </w:r>
    </w:p>
    <w:p w14:paraId="5B72FC04" w14:textId="77777777" w:rsidR="00A16D54" w:rsidRPr="00222CF9" w:rsidRDefault="00A16D54" w:rsidP="00A16D54">
      <w:pPr>
        <w:numPr>
          <w:ilvl w:val="0"/>
          <w:numId w:val="14"/>
        </w:numPr>
        <w:spacing w:after="0" w:line="240" w:lineRule="auto"/>
        <w:rPr>
          <w:rFonts w:ascii="Times New Roman" w:hAnsi="Times New Roman" w:cs="Times New Roman"/>
          <w:color w:val="FF0000"/>
          <w:sz w:val="24"/>
          <w:szCs w:val="24"/>
        </w:rPr>
      </w:pPr>
      <w:r w:rsidRPr="00222CF9">
        <w:rPr>
          <w:rFonts w:ascii="Times New Roman" w:hAnsi="Times New Roman" w:cs="Times New Roman"/>
          <w:color w:val="FF0000"/>
          <w:sz w:val="24"/>
          <w:szCs w:val="24"/>
        </w:rPr>
        <w:t xml:space="preserve">Approach for integrating with the HHS 2020 EPMO tasks; </w:t>
      </w:r>
    </w:p>
    <w:p w14:paraId="653B037C" w14:textId="77777777" w:rsidR="00A16D54" w:rsidRPr="00222CF9" w:rsidRDefault="00A16D54" w:rsidP="00A16D54">
      <w:pPr>
        <w:numPr>
          <w:ilvl w:val="0"/>
          <w:numId w:val="14"/>
        </w:numPr>
        <w:spacing w:after="0" w:line="240" w:lineRule="auto"/>
        <w:rPr>
          <w:rFonts w:ascii="Times New Roman" w:hAnsi="Times New Roman" w:cs="Times New Roman"/>
          <w:color w:val="FF0000"/>
          <w:sz w:val="24"/>
          <w:szCs w:val="24"/>
        </w:rPr>
      </w:pPr>
      <w:r w:rsidRPr="00222CF9">
        <w:rPr>
          <w:rFonts w:ascii="Times New Roman" w:hAnsi="Times New Roman" w:cs="Times New Roman"/>
          <w:color w:val="FF0000"/>
          <w:sz w:val="24"/>
          <w:szCs w:val="24"/>
        </w:rPr>
        <w:t xml:space="preserve">Approach for providing HHS 2020 integration support; and </w:t>
      </w:r>
    </w:p>
    <w:p w14:paraId="2401AAAD" w14:textId="77777777" w:rsidR="00A16D54" w:rsidRPr="00222CF9" w:rsidRDefault="00A16D54" w:rsidP="00A16D54">
      <w:pPr>
        <w:numPr>
          <w:ilvl w:val="0"/>
          <w:numId w:val="14"/>
        </w:numPr>
        <w:spacing w:after="0" w:line="240" w:lineRule="auto"/>
        <w:rPr>
          <w:rFonts w:ascii="Times New Roman" w:hAnsi="Times New Roman" w:cs="Times New Roman"/>
          <w:color w:val="FF0000"/>
          <w:sz w:val="24"/>
          <w:szCs w:val="24"/>
        </w:rPr>
      </w:pPr>
      <w:r w:rsidRPr="00222CF9">
        <w:rPr>
          <w:rFonts w:ascii="Times New Roman" w:hAnsi="Times New Roman" w:cs="Times New Roman"/>
          <w:color w:val="FF0000"/>
          <w:sz w:val="24"/>
          <w:szCs w:val="24"/>
        </w:rPr>
        <w:t xml:space="preserve">Approach for business service configuration. </w:t>
      </w:r>
    </w:p>
    <w:p w14:paraId="6EFD87A3" w14:textId="77777777" w:rsidR="00A16D54" w:rsidRPr="00222CF9" w:rsidRDefault="00A16D54" w:rsidP="00A16D54">
      <w:pPr>
        <w:pStyle w:val="NormalWeb"/>
        <w:spacing w:after="0"/>
        <w:ind w:left="1080"/>
        <w:rPr>
          <w:rFonts w:eastAsiaTheme="minorHAnsi"/>
          <w:color w:val="FF0000"/>
        </w:rPr>
      </w:pPr>
    </w:p>
    <w:p w14:paraId="0F495B6C" w14:textId="77777777" w:rsidR="00D976EC" w:rsidRPr="00D976EC" w:rsidRDefault="00A16D54" w:rsidP="00D976EC">
      <w:pPr>
        <w:pStyle w:val="NormalH2Indent"/>
        <w:numPr>
          <w:ilvl w:val="0"/>
          <w:numId w:val="30"/>
        </w:numPr>
        <w:rPr>
          <w:color w:val="FF0000"/>
        </w:rPr>
      </w:pPr>
      <w:r w:rsidRPr="00222CF9">
        <w:rPr>
          <w:color w:val="FF0000"/>
        </w:rPr>
        <w:t>Explain your ability and willingness to meet the preliminary set of SLAs and LDs in Appendix K - HHS 2020 Performance Measures.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0C450498" w14:textId="77777777" w:rsidR="00EF3E58" w:rsidRPr="007B38B5" w:rsidRDefault="00EF3E58" w:rsidP="00EF3E58">
      <w:pPr>
        <w:pStyle w:val="ListParagraph"/>
        <w:numPr>
          <w:ilvl w:val="0"/>
          <w:numId w:val="1"/>
        </w:numPr>
        <w:rPr>
          <w:rFonts w:ascii="Times New Roman" w:hAnsi="Times New Roman" w:cs="Times New Roman"/>
          <w:b/>
          <w:bCs/>
          <w:sz w:val="24"/>
          <w:szCs w:val="24"/>
        </w:rPr>
      </w:pPr>
      <w:r w:rsidRPr="007B38B5">
        <w:rPr>
          <w:rFonts w:ascii="Times New Roman" w:hAnsi="Times New Roman" w:cs="Times New Roman"/>
          <w:b/>
          <w:bCs/>
          <w:sz w:val="24"/>
          <w:szCs w:val="24"/>
        </w:rPr>
        <w:t>Changes to VIII.C.7, Pay Equity Reporting Statement, page 48</w:t>
      </w:r>
    </w:p>
    <w:p w14:paraId="4ECE0433" w14:textId="77777777" w:rsidR="00EF3E58" w:rsidRDefault="00EF3E58" w:rsidP="00EF3E58">
      <w:pPr>
        <w:pStyle w:val="ListParagraph"/>
        <w:ind w:left="360"/>
        <w:rPr>
          <w:rFonts w:ascii="Times New Roman" w:hAnsi="Times New Roman" w:cs="Times New Roman"/>
          <w:sz w:val="24"/>
          <w:szCs w:val="24"/>
        </w:rPr>
      </w:pPr>
    </w:p>
    <w:p w14:paraId="5083EF38" w14:textId="77777777" w:rsidR="00EF3E58" w:rsidRDefault="00EF3E58" w:rsidP="00EF3E58">
      <w:pPr>
        <w:pStyle w:val="ListParagraph"/>
        <w:ind w:left="360"/>
        <w:rPr>
          <w:rFonts w:ascii="Times New Roman" w:hAnsi="Times New Roman" w:cs="Times New Roman"/>
          <w:sz w:val="24"/>
          <w:szCs w:val="24"/>
        </w:rPr>
      </w:pPr>
      <w:r>
        <w:rPr>
          <w:rFonts w:ascii="Times New Roman" w:hAnsi="Times New Roman" w:cs="Times New Roman"/>
          <w:sz w:val="24"/>
          <w:szCs w:val="24"/>
        </w:rPr>
        <w:t>Brief description: Change reference to (Appendix I, Article 22) to (Appendix I, Article 27)</w:t>
      </w:r>
    </w:p>
    <w:p w14:paraId="707D1740" w14:textId="77777777" w:rsidR="00EF3E58" w:rsidRDefault="00EF3E58" w:rsidP="00EF3E58">
      <w:pPr>
        <w:pStyle w:val="ListParagraph"/>
        <w:ind w:left="360"/>
        <w:rPr>
          <w:rFonts w:ascii="Times New Roman" w:hAnsi="Times New Roman" w:cs="Times New Roman"/>
          <w:sz w:val="24"/>
          <w:szCs w:val="24"/>
        </w:rPr>
      </w:pPr>
    </w:p>
    <w:p w14:paraId="09F1DF46" w14:textId="77777777" w:rsidR="00EF3E58" w:rsidRPr="007B38B5" w:rsidRDefault="00EF3E58" w:rsidP="00EF3E58">
      <w:pPr>
        <w:pStyle w:val="ListParagraph"/>
        <w:ind w:left="360"/>
        <w:rPr>
          <w:rFonts w:ascii="Times New Roman" w:hAnsi="Times New Roman" w:cs="Times New Roman"/>
          <w:b/>
          <w:bCs/>
          <w:i/>
          <w:iCs/>
          <w:sz w:val="24"/>
          <w:szCs w:val="24"/>
        </w:rPr>
      </w:pPr>
      <w:r w:rsidRPr="007B38B5">
        <w:rPr>
          <w:rFonts w:ascii="Times New Roman" w:hAnsi="Times New Roman" w:cs="Times New Roman"/>
          <w:b/>
          <w:bCs/>
          <w:i/>
          <w:iCs/>
          <w:sz w:val="24"/>
          <w:szCs w:val="24"/>
        </w:rPr>
        <w:lastRenderedPageBreak/>
        <w:t xml:space="preserve">Change </w:t>
      </w:r>
      <w:r>
        <w:rPr>
          <w:rFonts w:ascii="Times New Roman" w:hAnsi="Times New Roman" w:cs="Times New Roman"/>
          <w:b/>
          <w:bCs/>
          <w:i/>
          <w:iCs/>
          <w:sz w:val="24"/>
          <w:szCs w:val="24"/>
        </w:rPr>
        <w:t>F</w:t>
      </w:r>
      <w:r w:rsidRPr="007B38B5">
        <w:rPr>
          <w:rFonts w:ascii="Times New Roman" w:hAnsi="Times New Roman" w:cs="Times New Roman"/>
          <w:b/>
          <w:bCs/>
          <w:i/>
          <w:iCs/>
          <w:sz w:val="24"/>
          <w:szCs w:val="24"/>
        </w:rPr>
        <w:t>rom:</w:t>
      </w:r>
    </w:p>
    <w:p w14:paraId="1F0F3EFF" w14:textId="77777777" w:rsidR="00EF3E58" w:rsidRDefault="00EF3E58" w:rsidP="00EF3E58">
      <w:pPr>
        <w:pStyle w:val="ListParagraph"/>
        <w:ind w:left="360"/>
        <w:rPr>
          <w:rFonts w:ascii="Times New Roman" w:hAnsi="Times New Roman" w:cs="Times New Roman"/>
          <w:sz w:val="24"/>
          <w:szCs w:val="24"/>
        </w:rPr>
      </w:pPr>
    </w:p>
    <w:p w14:paraId="26F089D1" w14:textId="77777777" w:rsidR="00EF3E58" w:rsidRPr="007B38B5" w:rsidRDefault="00EF3E58" w:rsidP="00EF3E58">
      <w:pPr>
        <w:pStyle w:val="ListParagraph"/>
        <w:ind w:left="360"/>
        <w:rPr>
          <w:rFonts w:ascii="Times New Roman" w:hAnsi="Times New Roman" w:cs="Times New Roman"/>
          <w:b/>
          <w:bCs/>
          <w:sz w:val="24"/>
          <w:szCs w:val="24"/>
        </w:rPr>
      </w:pPr>
      <w:r w:rsidRPr="007B38B5">
        <w:rPr>
          <w:rFonts w:ascii="Times New Roman" w:hAnsi="Times New Roman" w:cs="Times New Roman"/>
          <w:b/>
          <w:bCs/>
          <w:sz w:val="24"/>
          <w:szCs w:val="24"/>
        </w:rPr>
        <w:t>7. Pay Equity Reporting Statement (Appendix I, Article 22)</w:t>
      </w:r>
    </w:p>
    <w:p w14:paraId="74E3CDD8" w14:textId="77777777" w:rsidR="00EF3E58" w:rsidRDefault="00EF3E58" w:rsidP="00EF3E58">
      <w:pPr>
        <w:pStyle w:val="ListParagraph"/>
        <w:ind w:left="360"/>
        <w:rPr>
          <w:rFonts w:ascii="Times New Roman" w:hAnsi="Times New Roman" w:cs="Times New Roman"/>
          <w:sz w:val="24"/>
          <w:szCs w:val="24"/>
        </w:rPr>
      </w:pPr>
      <w:r w:rsidRPr="007B38B5">
        <w:rPr>
          <w:rFonts w:ascii="Times New Roman" w:hAnsi="Times New Roman" w:cs="Times New Roman"/>
          <w:sz w:val="24"/>
          <w:szCs w:val="24"/>
        </w:rPr>
        <w:t xml:space="preserve">    </w:t>
      </w:r>
      <w:r w:rsidRPr="007B38B5">
        <w:rPr>
          <w:rFonts w:ascii="Times New Roman" w:hAnsi="Times New Roman" w:cs="Times New Roman"/>
          <w:spacing w:val="1"/>
          <w:sz w:val="24"/>
          <w:szCs w:val="24"/>
        </w:rPr>
        <w:t>P</w:t>
      </w:r>
      <w:r w:rsidRPr="007B38B5">
        <w:rPr>
          <w:rFonts w:ascii="Times New Roman" w:hAnsi="Times New Roman" w:cs="Times New Roman"/>
          <w:spacing w:val="-1"/>
          <w:sz w:val="24"/>
          <w:szCs w:val="24"/>
        </w:rPr>
        <w:t>a</w:t>
      </w:r>
      <w:r w:rsidRPr="007B38B5">
        <w:rPr>
          <w:rFonts w:ascii="Times New Roman" w:hAnsi="Times New Roman" w:cs="Times New Roman"/>
          <w:sz w:val="24"/>
          <w:szCs w:val="24"/>
        </w:rPr>
        <w:t>ss</w:t>
      </w:r>
      <w:r w:rsidRPr="007B38B5">
        <w:rPr>
          <w:rFonts w:ascii="Times New Roman" w:hAnsi="Times New Roman" w:cs="Times New Roman"/>
          <w:spacing w:val="1"/>
          <w:sz w:val="24"/>
          <w:szCs w:val="24"/>
        </w:rPr>
        <w:t>/</w:t>
      </w:r>
      <w:r w:rsidRPr="007B38B5">
        <w:rPr>
          <w:rFonts w:ascii="Times New Roman" w:hAnsi="Times New Roman" w:cs="Times New Roman"/>
          <w:spacing w:val="-1"/>
          <w:sz w:val="24"/>
          <w:szCs w:val="24"/>
        </w:rPr>
        <w:t>Fa</w:t>
      </w:r>
      <w:r w:rsidRPr="007B38B5">
        <w:rPr>
          <w:rFonts w:ascii="Times New Roman" w:hAnsi="Times New Roman" w:cs="Times New Roman"/>
          <w:sz w:val="24"/>
          <w:szCs w:val="24"/>
        </w:rPr>
        <w:t>il</w:t>
      </w:r>
      <w:r w:rsidRPr="007B38B5">
        <w:rPr>
          <w:rFonts w:ascii="Times New Roman" w:hAnsi="Times New Roman" w:cs="Times New Roman"/>
          <w:spacing w:val="1"/>
          <w:sz w:val="24"/>
          <w:szCs w:val="24"/>
        </w:rPr>
        <w:t xml:space="preserve"> </w:t>
      </w:r>
      <w:r w:rsidRPr="007B38B5">
        <w:rPr>
          <w:rFonts w:ascii="Times New Roman" w:hAnsi="Times New Roman" w:cs="Times New Roman"/>
          <w:sz w:val="24"/>
          <w:szCs w:val="24"/>
        </w:rPr>
        <w:t>on</w:t>
      </w:r>
      <w:r w:rsidRPr="007B38B5">
        <w:rPr>
          <w:rFonts w:ascii="Times New Roman" w:hAnsi="Times New Roman" w:cs="Times New Roman"/>
          <w:spacing w:val="3"/>
          <w:sz w:val="24"/>
          <w:szCs w:val="24"/>
        </w:rPr>
        <w:t>l</w:t>
      </w:r>
      <w:r w:rsidRPr="007B38B5">
        <w:rPr>
          <w:rFonts w:ascii="Times New Roman" w:hAnsi="Times New Roman" w:cs="Times New Roman"/>
          <w:spacing w:val="-5"/>
          <w:sz w:val="24"/>
          <w:szCs w:val="24"/>
        </w:rPr>
        <w:t>y</w:t>
      </w:r>
      <w:r w:rsidRPr="007B38B5">
        <w:rPr>
          <w:rFonts w:ascii="Times New Roman" w:hAnsi="Times New Roman" w:cs="Times New Roman"/>
          <w:sz w:val="24"/>
          <w:szCs w:val="24"/>
        </w:rPr>
        <w:t>. No points</w:t>
      </w:r>
      <w:r w:rsidRPr="007B38B5">
        <w:rPr>
          <w:rFonts w:ascii="Times New Roman" w:hAnsi="Times New Roman" w:cs="Times New Roman"/>
          <w:spacing w:val="3"/>
          <w:sz w:val="24"/>
          <w:szCs w:val="24"/>
        </w:rPr>
        <w:t xml:space="preserve"> </w:t>
      </w:r>
      <w:r w:rsidRPr="007B38B5">
        <w:rPr>
          <w:rFonts w:ascii="Times New Roman" w:hAnsi="Times New Roman" w:cs="Times New Roman"/>
          <w:spacing w:val="-1"/>
          <w:sz w:val="24"/>
          <w:szCs w:val="24"/>
        </w:rPr>
        <w:t>a</w:t>
      </w:r>
      <w:r w:rsidRPr="007B38B5">
        <w:rPr>
          <w:rFonts w:ascii="Times New Roman" w:hAnsi="Times New Roman" w:cs="Times New Roman"/>
          <w:sz w:val="24"/>
          <w:szCs w:val="24"/>
        </w:rPr>
        <w:t>ss</w:t>
      </w:r>
      <w:r w:rsidRPr="007B38B5">
        <w:rPr>
          <w:rFonts w:ascii="Times New Roman" w:hAnsi="Times New Roman" w:cs="Times New Roman"/>
          <w:spacing w:val="1"/>
          <w:sz w:val="24"/>
          <w:szCs w:val="24"/>
        </w:rPr>
        <w:t>i</w:t>
      </w:r>
      <w:r w:rsidRPr="007B38B5">
        <w:rPr>
          <w:rFonts w:ascii="Times New Roman" w:hAnsi="Times New Roman" w:cs="Times New Roman"/>
          <w:spacing w:val="-2"/>
          <w:sz w:val="24"/>
          <w:szCs w:val="24"/>
        </w:rPr>
        <w:t>g</w:t>
      </w:r>
      <w:r w:rsidRPr="007B38B5">
        <w:rPr>
          <w:rFonts w:ascii="Times New Roman" w:hAnsi="Times New Roman" w:cs="Times New Roman"/>
          <w:sz w:val="24"/>
          <w:szCs w:val="24"/>
        </w:rPr>
        <w:t>n</w:t>
      </w:r>
      <w:r w:rsidRPr="007B38B5">
        <w:rPr>
          <w:rFonts w:ascii="Times New Roman" w:hAnsi="Times New Roman" w:cs="Times New Roman"/>
          <w:spacing w:val="-1"/>
          <w:sz w:val="24"/>
          <w:szCs w:val="24"/>
        </w:rPr>
        <w:t>e</w:t>
      </w:r>
      <w:r w:rsidRPr="007B38B5">
        <w:rPr>
          <w:rFonts w:ascii="Times New Roman" w:hAnsi="Times New Roman" w:cs="Times New Roman"/>
          <w:sz w:val="24"/>
          <w:szCs w:val="24"/>
        </w:rPr>
        <w:t>d.</w:t>
      </w:r>
    </w:p>
    <w:p w14:paraId="625CDD24" w14:textId="77777777" w:rsidR="00EF3E58" w:rsidRDefault="00EF3E58" w:rsidP="00EF3E58">
      <w:pPr>
        <w:pStyle w:val="ListParagraph"/>
        <w:ind w:left="360"/>
        <w:rPr>
          <w:rFonts w:ascii="Times New Roman" w:hAnsi="Times New Roman" w:cs="Times New Roman"/>
          <w:sz w:val="24"/>
          <w:szCs w:val="24"/>
        </w:rPr>
      </w:pPr>
    </w:p>
    <w:p w14:paraId="1F9C89B8" w14:textId="77777777" w:rsidR="00EF3E58" w:rsidRDefault="00EF3E58" w:rsidP="00EF3E58">
      <w:pPr>
        <w:pStyle w:val="ListParagraph"/>
        <w:ind w:left="360"/>
        <w:rPr>
          <w:rFonts w:ascii="Times New Roman" w:hAnsi="Times New Roman" w:cs="Times New Roman"/>
          <w:b/>
          <w:bCs/>
          <w:i/>
          <w:iCs/>
          <w:sz w:val="24"/>
          <w:szCs w:val="24"/>
        </w:rPr>
      </w:pPr>
      <w:r w:rsidRPr="007B38B5">
        <w:rPr>
          <w:rFonts w:ascii="Times New Roman" w:hAnsi="Times New Roman" w:cs="Times New Roman"/>
          <w:b/>
          <w:bCs/>
          <w:i/>
          <w:iCs/>
          <w:sz w:val="24"/>
          <w:szCs w:val="24"/>
        </w:rPr>
        <w:t>To:</w:t>
      </w:r>
    </w:p>
    <w:p w14:paraId="535C10F0" w14:textId="77777777" w:rsidR="00EF3E58" w:rsidRDefault="00EF3E58" w:rsidP="00EF3E58">
      <w:pPr>
        <w:pStyle w:val="ListParagraph"/>
        <w:ind w:left="360"/>
        <w:rPr>
          <w:rFonts w:ascii="Times New Roman" w:hAnsi="Times New Roman" w:cs="Times New Roman"/>
          <w:b/>
          <w:bCs/>
          <w:i/>
          <w:iCs/>
          <w:sz w:val="24"/>
          <w:szCs w:val="24"/>
        </w:rPr>
      </w:pPr>
    </w:p>
    <w:p w14:paraId="0E02B0C4" w14:textId="77777777" w:rsidR="00EF3E58" w:rsidRPr="007B38B5" w:rsidRDefault="00EF3E58" w:rsidP="00EF3E58">
      <w:pPr>
        <w:pStyle w:val="ListParagraph"/>
        <w:ind w:left="360"/>
        <w:rPr>
          <w:rFonts w:ascii="Times New Roman" w:hAnsi="Times New Roman" w:cs="Times New Roman"/>
          <w:b/>
          <w:bCs/>
          <w:sz w:val="24"/>
          <w:szCs w:val="24"/>
        </w:rPr>
      </w:pPr>
      <w:r w:rsidRPr="007B38B5">
        <w:rPr>
          <w:rFonts w:ascii="Times New Roman" w:hAnsi="Times New Roman" w:cs="Times New Roman"/>
          <w:b/>
          <w:bCs/>
          <w:sz w:val="24"/>
          <w:szCs w:val="24"/>
        </w:rPr>
        <w:t xml:space="preserve">7. Pay Equity Reporting Statement (Appendix I, Article </w:t>
      </w:r>
      <w:r w:rsidRPr="007B38B5">
        <w:rPr>
          <w:rFonts w:ascii="Times New Roman" w:hAnsi="Times New Roman" w:cs="Times New Roman"/>
          <w:b/>
          <w:bCs/>
          <w:color w:val="FF0000"/>
          <w:sz w:val="24"/>
          <w:szCs w:val="24"/>
        </w:rPr>
        <w:t>2</w:t>
      </w:r>
      <w:r>
        <w:rPr>
          <w:rFonts w:ascii="Times New Roman" w:hAnsi="Times New Roman" w:cs="Times New Roman"/>
          <w:b/>
          <w:bCs/>
          <w:color w:val="FF0000"/>
          <w:sz w:val="24"/>
          <w:szCs w:val="24"/>
        </w:rPr>
        <w:t>7</w:t>
      </w:r>
      <w:r w:rsidRPr="007B38B5">
        <w:rPr>
          <w:rFonts w:ascii="Times New Roman" w:hAnsi="Times New Roman" w:cs="Times New Roman"/>
          <w:b/>
          <w:bCs/>
          <w:sz w:val="24"/>
          <w:szCs w:val="24"/>
        </w:rPr>
        <w:t>)</w:t>
      </w:r>
    </w:p>
    <w:p w14:paraId="1844000F" w14:textId="77777777" w:rsidR="00EF3E58" w:rsidRDefault="00EF3E58" w:rsidP="00EF3E58">
      <w:pPr>
        <w:pStyle w:val="ListParagraph"/>
        <w:ind w:left="360"/>
        <w:rPr>
          <w:rFonts w:ascii="Times New Roman" w:hAnsi="Times New Roman" w:cs="Times New Roman"/>
          <w:sz w:val="24"/>
          <w:szCs w:val="24"/>
        </w:rPr>
      </w:pPr>
      <w:r w:rsidRPr="007B38B5">
        <w:rPr>
          <w:rFonts w:ascii="Times New Roman" w:hAnsi="Times New Roman" w:cs="Times New Roman"/>
          <w:sz w:val="24"/>
          <w:szCs w:val="24"/>
        </w:rPr>
        <w:t xml:space="preserve">    </w:t>
      </w:r>
      <w:r w:rsidRPr="007B38B5">
        <w:rPr>
          <w:rFonts w:ascii="Times New Roman" w:hAnsi="Times New Roman" w:cs="Times New Roman"/>
          <w:spacing w:val="1"/>
          <w:sz w:val="24"/>
          <w:szCs w:val="24"/>
        </w:rPr>
        <w:t>P</w:t>
      </w:r>
      <w:r w:rsidRPr="007B38B5">
        <w:rPr>
          <w:rFonts w:ascii="Times New Roman" w:hAnsi="Times New Roman" w:cs="Times New Roman"/>
          <w:spacing w:val="-1"/>
          <w:sz w:val="24"/>
          <w:szCs w:val="24"/>
        </w:rPr>
        <w:t>a</w:t>
      </w:r>
      <w:r w:rsidRPr="007B38B5">
        <w:rPr>
          <w:rFonts w:ascii="Times New Roman" w:hAnsi="Times New Roman" w:cs="Times New Roman"/>
          <w:sz w:val="24"/>
          <w:szCs w:val="24"/>
        </w:rPr>
        <w:t>ss</w:t>
      </w:r>
      <w:r w:rsidRPr="007B38B5">
        <w:rPr>
          <w:rFonts w:ascii="Times New Roman" w:hAnsi="Times New Roman" w:cs="Times New Roman"/>
          <w:spacing w:val="1"/>
          <w:sz w:val="24"/>
          <w:szCs w:val="24"/>
        </w:rPr>
        <w:t>/</w:t>
      </w:r>
      <w:r w:rsidRPr="007B38B5">
        <w:rPr>
          <w:rFonts w:ascii="Times New Roman" w:hAnsi="Times New Roman" w:cs="Times New Roman"/>
          <w:spacing w:val="-1"/>
          <w:sz w:val="24"/>
          <w:szCs w:val="24"/>
        </w:rPr>
        <w:t>Fa</w:t>
      </w:r>
      <w:r w:rsidRPr="007B38B5">
        <w:rPr>
          <w:rFonts w:ascii="Times New Roman" w:hAnsi="Times New Roman" w:cs="Times New Roman"/>
          <w:sz w:val="24"/>
          <w:szCs w:val="24"/>
        </w:rPr>
        <w:t>il</w:t>
      </w:r>
      <w:r w:rsidRPr="007B38B5">
        <w:rPr>
          <w:rFonts w:ascii="Times New Roman" w:hAnsi="Times New Roman" w:cs="Times New Roman"/>
          <w:spacing w:val="1"/>
          <w:sz w:val="24"/>
          <w:szCs w:val="24"/>
        </w:rPr>
        <w:t xml:space="preserve"> </w:t>
      </w:r>
      <w:r w:rsidRPr="007B38B5">
        <w:rPr>
          <w:rFonts w:ascii="Times New Roman" w:hAnsi="Times New Roman" w:cs="Times New Roman"/>
          <w:sz w:val="24"/>
          <w:szCs w:val="24"/>
        </w:rPr>
        <w:t>on</w:t>
      </w:r>
      <w:r w:rsidRPr="007B38B5">
        <w:rPr>
          <w:rFonts w:ascii="Times New Roman" w:hAnsi="Times New Roman" w:cs="Times New Roman"/>
          <w:spacing w:val="3"/>
          <w:sz w:val="24"/>
          <w:szCs w:val="24"/>
        </w:rPr>
        <w:t>l</w:t>
      </w:r>
      <w:r w:rsidRPr="007B38B5">
        <w:rPr>
          <w:rFonts w:ascii="Times New Roman" w:hAnsi="Times New Roman" w:cs="Times New Roman"/>
          <w:spacing w:val="-5"/>
          <w:sz w:val="24"/>
          <w:szCs w:val="24"/>
        </w:rPr>
        <w:t>y</w:t>
      </w:r>
      <w:r w:rsidRPr="007B38B5">
        <w:rPr>
          <w:rFonts w:ascii="Times New Roman" w:hAnsi="Times New Roman" w:cs="Times New Roman"/>
          <w:sz w:val="24"/>
          <w:szCs w:val="24"/>
        </w:rPr>
        <w:t>. No points</w:t>
      </w:r>
      <w:r w:rsidRPr="007B38B5">
        <w:rPr>
          <w:rFonts w:ascii="Times New Roman" w:hAnsi="Times New Roman" w:cs="Times New Roman"/>
          <w:spacing w:val="3"/>
          <w:sz w:val="24"/>
          <w:szCs w:val="24"/>
        </w:rPr>
        <w:t xml:space="preserve"> </w:t>
      </w:r>
      <w:r w:rsidRPr="007B38B5">
        <w:rPr>
          <w:rFonts w:ascii="Times New Roman" w:hAnsi="Times New Roman" w:cs="Times New Roman"/>
          <w:spacing w:val="-1"/>
          <w:sz w:val="24"/>
          <w:szCs w:val="24"/>
        </w:rPr>
        <w:t>a</w:t>
      </w:r>
      <w:r w:rsidRPr="007B38B5">
        <w:rPr>
          <w:rFonts w:ascii="Times New Roman" w:hAnsi="Times New Roman" w:cs="Times New Roman"/>
          <w:sz w:val="24"/>
          <w:szCs w:val="24"/>
        </w:rPr>
        <w:t>ss</w:t>
      </w:r>
      <w:r w:rsidRPr="007B38B5">
        <w:rPr>
          <w:rFonts w:ascii="Times New Roman" w:hAnsi="Times New Roman" w:cs="Times New Roman"/>
          <w:spacing w:val="1"/>
          <w:sz w:val="24"/>
          <w:szCs w:val="24"/>
        </w:rPr>
        <w:t>i</w:t>
      </w:r>
      <w:r w:rsidRPr="007B38B5">
        <w:rPr>
          <w:rFonts w:ascii="Times New Roman" w:hAnsi="Times New Roman" w:cs="Times New Roman"/>
          <w:spacing w:val="-2"/>
          <w:sz w:val="24"/>
          <w:szCs w:val="24"/>
        </w:rPr>
        <w:t>g</w:t>
      </w:r>
      <w:r w:rsidRPr="007B38B5">
        <w:rPr>
          <w:rFonts w:ascii="Times New Roman" w:hAnsi="Times New Roman" w:cs="Times New Roman"/>
          <w:sz w:val="24"/>
          <w:szCs w:val="24"/>
        </w:rPr>
        <w:t>n</w:t>
      </w:r>
      <w:r w:rsidRPr="007B38B5">
        <w:rPr>
          <w:rFonts w:ascii="Times New Roman" w:hAnsi="Times New Roman" w:cs="Times New Roman"/>
          <w:spacing w:val="-1"/>
          <w:sz w:val="24"/>
          <w:szCs w:val="24"/>
        </w:rPr>
        <w:t>e</w:t>
      </w:r>
      <w:r w:rsidRPr="007B38B5">
        <w:rPr>
          <w:rFonts w:ascii="Times New Roman" w:hAnsi="Times New Roman" w:cs="Times New Roman"/>
          <w:sz w:val="24"/>
          <w:szCs w:val="24"/>
        </w:rPr>
        <w:t>d.</w:t>
      </w:r>
    </w:p>
    <w:p w14:paraId="03C3036A" w14:textId="77777777" w:rsidR="004E0D41" w:rsidRDefault="004E0D41" w:rsidP="00EF3E58">
      <w:pPr>
        <w:pStyle w:val="ListParagraph"/>
        <w:ind w:left="360"/>
        <w:rPr>
          <w:rFonts w:ascii="Times New Roman" w:hAnsi="Times New Roman" w:cs="Times New Roman"/>
          <w:sz w:val="24"/>
          <w:szCs w:val="24"/>
        </w:rPr>
      </w:pPr>
    </w:p>
    <w:p w14:paraId="6B66A351" w14:textId="77777777" w:rsidR="004E0D41" w:rsidRPr="007B38B5" w:rsidRDefault="004E0D41" w:rsidP="004E0D41">
      <w:pPr>
        <w:pStyle w:val="ListParagraph"/>
        <w:numPr>
          <w:ilvl w:val="0"/>
          <w:numId w:val="1"/>
        </w:numPr>
        <w:rPr>
          <w:rFonts w:ascii="Times New Roman" w:hAnsi="Times New Roman" w:cs="Times New Roman"/>
          <w:b/>
          <w:bCs/>
          <w:sz w:val="24"/>
          <w:szCs w:val="24"/>
        </w:rPr>
      </w:pPr>
      <w:r w:rsidRPr="007B38B5">
        <w:rPr>
          <w:rFonts w:ascii="Times New Roman" w:hAnsi="Times New Roman" w:cs="Times New Roman"/>
          <w:b/>
          <w:bCs/>
          <w:sz w:val="24"/>
          <w:szCs w:val="24"/>
        </w:rPr>
        <w:t xml:space="preserve">Changes to </w:t>
      </w:r>
      <w:r>
        <w:rPr>
          <w:rFonts w:ascii="Times New Roman" w:hAnsi="Times New Roman" w:cs="Times New Roman"/>
          <w:b/>
          <w:bCs/>
          <w:sz w:val="24"/>
          <w:szCs w:val="24"/>
        </w:rPr>
        <w:t>Appendix G (SOW)</w:t>
      </w:r>
      <w:r w:rsidRPr="007B38B5">
        <w:rPr>
          <w:rFonts w:ascii="Times New Roman" w:hAnsi="Times New Roman" w:cs="Times New Roman"/>
          <w:b/>
          <w:bCs/>
          <w:sz w:val="24"/>
          <w:szCs w:val="24"/>
        </w:rPr>
        <w:t xml:space="preserve"> </w:t>
      </w:r>
      <w:r>
        <w:rPr>
          <w:rFonts w:ascii="Times New Roman" w:hAnsi="Times New Roman" w:cs="Times New Roman"/>
          <w:b/>
          <w:bCs/>
          <w:sz w:val="24"/>
          <w:szCs w:val="24"/>
        </w:rPr>
        <w:t>Section 2.2.1, Financial Processing</w:t>
      </w:r>
      <w:r w:rsidRPr="007B38B5">
        <w:rPr>
          <w:rFonts w:ascii="Times New Roman" w:hAnsi="Times New Roman" w:cs="Times New Roman"/>
          <w:b/>
          <w:bCs/>
          <w:sz w:val="24"/>
          <w:szCs w:val="24"/>
        </w:rPr>
        <w:t xml:space="preserve">, page </w:t>
      </w:r>
      <w:r>
        <w:rPr>
          <w:rFonts w:ascii="Times New Roman" w:hAnsi="Times New Roman" w:cs="Times New Roman"/>
          <w:b/>
          <w:bCs/>
          <w:sz w:val="24"/>
          <w:szCs w:val="24"/>
        </w:rPr>
        <w:t>74</w:t>
      </w:r>
    </w:p>
    <w:p w14:paraId="5B9441E7" w14:textId="77777777" w:rsidR="004E0D41" w:rsidRDefault="004E0D41" w:rsidP="00EF3E58">
      <w:pPr>
        <w:pStyle w:val="ListParagraph"/>
        <w:ind w:left="360"/>
        <w:rPr>
          <w:rFonts w:ascii="Times New Roman" w:hAnsi="Times New Roman" w:cs="Times New Roman"/>
          <w:sz w:val="24"/>
          <w:szCs w:val="24"/>
        </w:rPr>
      </w:pPr>
    </w:p>
    <w:p w14:paraId="61B10EE9" w14:textId="77777777" w:rsidR="004E0D41" w:rsidRDefault="004E0D41" w:rsidP="004E0D41">
      <w:pPr>
        <w:pStyle w:val="ListParagraph"/>
        <w:ind w:left="360"/>
        <w:rPr>
          <w:rFonts w:ascii="Times New Roman" w:hAnsi="Times New Roman" w:cs="Times New Roman"/>
          <w:sz w:val="24"/>
          <w:szCs w:val="24"/>
        </w:rPr>
      </w:pPr>
      <w:r>
        <w:rPr>
          <w:rFonts w:ascii="Times New Roman" w:hAnsi="Times New Roman" w:cs="Times New Roman"/>
          <w:sz w:val="24"/>
          <w:szCs w:val="24"/>
        </w:rPr>
        <w:t>Brief description: Additional bullet with revised language.</w:t>
      </w:r>
    </w:p>
    <w:p w14:paraId="6095F23C" w14:textId="77777777" w:rsidR="004E0D41" w:rsidRDefault="004E0D41" w:rsidP="004E0D41">
      <w:pPr>
        <w:pStyle w:val="ListParagraph"/>
        <w:ind w:left="360"/>
        <w:rPr>
          <w:rFonts w:ascii="Times New Roman" w:hAnsi="Times New Roman" w:cs="Times New Roman"/>
          <w:sz w:val="24"/>
          <w:szCs w:val="24"/>
        </w:rPr>
      </w:pPr>
    </w:p>
    <w:p w14:paraId="737ACFB8" w14:textId="77777777" w:rsidR="004E0D41" w:rsidRPr="007B38B5" w:rsidRDefault="004E0D41" w:rsidP="004E0D41">
      <w:pPr>
        <w:pStyle w:val="ListParagraph"/>
        <w:ind w:left="360"/>
        <w:rPr>
          <w:rFonts w:ascii="Times New Roman" w:hAnsi="Times New Roman" w:cs="Times New Roman"/>
          <w:b/>
          <w:bCs/>
          <w:i/>
          <w:iCs/>
          <w:sz w:val="24"/>
          <w:szCs w:val="24"/>
        </w:rPr>
      </w:pPr>
      <w:r w:rsidRPr="007B38B5">
        <w:rPr>
          <w:rFonts w:ascii="Times New Roman" w:hAnsi="Times New Roman" w:cs="Times New Roman"/>
          <w:b/>
          <w:bCs/>
          <w:i/>
          <w:iCs/>
          <w:sz w:val="24"/>
          <w:szCs w:val="24"/>
        </w:rPr>
        <w:t xml:space="preserve">Change </w:t>
      </w:r>
      <w:r>
        <w:rPr>
          <w:rFonts w:ascii="Times New Roman" w:hAnsi="Times New Roman" w:cs="Times New Roman"/>
          <w:b/>
          <w:bCs/>
          <w:i/>
          <w:iCs/>
          <w:sz w:val="24"/>
          <w:szCs w:val="24"/>
        </w:rPr>
        <w:t>F</w:t>
      </w:r>
      <w:r w:rsidRPr="007B38B5">
        <w:rPr>
          <w:rFonts w:ascii="Times New Roman" w:hAnsi="Times New Roman" w:cs="Times New Roman"/>
          <w:b/>
          <w:bCs/>
          <w:i/>
          <w:iCs/>
          <w:sz w:val="24"/>
          <w:szCs w:val="24"/>
        </w:rPr>
        <w:t>rom:</w:t>
      </w:r>
    </w:p>
    <w:p w14:paraId="497FC393" w14:textId="77777777" w:rsidR="00EF3E58" w:rsidRPr="004E0D41" w:rsidRDefault="00EF3E58" w:rsidP="00EF3E58">
      <w:pPr>
        <w:pStyle w:val="ListParagraph"/>
        <w:ind w:left="360"/>
        <w:rPr>
          <w:rFonts w:ascii="Times New Roman" w:hAnsi="Times New Roman" w:cs="Times New Roman"/>
          <w:sz w:val="24"/>
          <w:szCs w:val="24"/>
        </w:rPr>
      </w:pPr>
    </w:p>
    <w:p w14:paraId="457EB073" w14:textId="77777777" w:rsidR="00EF3E58" w:rsidRPr="004E0D41" w:rsidRDefault="00EF3E58" w:rsidP="00BC1659">
      <w:pPr>
        <w:pStyle w:val="Heading3"/>
        <w:keepNext w:val="0"/>
        <w:keepLines w:val="0"/>
        <w:widowControl w:val="0"/>
        <w:numPr>
          <w:ilvl w:val="2"/>
          <w:numId w:val="12"/>
        </w:numPr>
        <w:spacing w:before="0" w:line="240" w:lineRule="auto"/>
        <w:ind w:right="-20"/>
        <w:contextualSpacing/>
        <w:rPr>
          <w:rFonts w:ascii="Times New Roman" w:hAnsi="Times New Roman" w:cs="Times New Roman"/>
          <w:color w:val="auto"/>
        </w:rPr>
      </w:pPr>
      <w:bookmarkStart w:id="31" w:name="_Toc11269816"/>
      <w:r w:rsidRPr="004E0D41">
        <w:rPr>
          <w:rFonts w:ascii="Times New Roman" w:hAnsi="Times New Roman" w:cs="Times New Roman"/>
          <w:color w:val="auto"/>
        </w:rPr>
        <w:t>Financial Processing</w:t>
      </w:r>
      <w:bookmarkEnd w:id="31"/>
      <w:r w:rsidRPr="004E0D41">
        <w:rPr>
          <w:rFonts w:ascii="Times New Roman" w:hAnsi="Times New Roman" w:cs="Times New Roman"/>
          <w:color w:val="auto"/>
        </w:rPr>
        <w:t xml:space="preserve"> </w:t>
      </w:r>
    </w:p>
    <w:p w14:paraId="284401A6" w14:textId="77777777" w:rsidR="00EF3E58" w:rsidRPr="00466613" w:rsidRDefault="00EF3E58" w:rsidP="00EF3E58">
      <w:pPr>
        <w:pStyle w:val="H3Normal"/>
      </w:pPr>
      <w:r w:rsidRPr="004E0D41">
        <w:t xml:space="preserve">The State is seeking a fiscal agent that </w:t>
      </w:r>
      <w:r w:rsidRPr="00466613">
        <w:t xml:space="preserve">can deliver Financial Processing services in a quality and timely manner for enterprise programs. These services, critical to the HHS 2020 Enterprise, must provide functionality which processes, records, calculates, collates and manages all Enterprise financial transactions as indicated by the State. Such functionality includes but is not limited to: </w:t>
      </w:r>
    </w:p>
    <w:p w14:paraId="53FFF6EC" w14:textId="77777777" w:rsidR="00EF3E58" w:rsidRPr="009917BE" w:rsidRDefault="00EF3E58" w:rsidP="00EF3E58">
      <w:pPr>
        <w:pStyle w:val="H3Normal"/>
        <w:widowControl w:val="0"/>
        <w:numPr>
          <w:ilvl w:val="0"/>
          <w:numId w:val="31"/>
        </w:numPr>
        <w:spacing w:before="77" w:after="0"/>
        <w:ind w:right="200"/>
      </w:pPr>
      <w:r w:rsidRPr="009917BE">
        <w:t xml:space="preserve">Assign of appropriate accounting codes and dispositions to all financial transactions; accumulation of necessary balances for claims and transaction processes; </w:t>
      </w:r>
    </w:p>
    <w:p w14:paraId="1DB0AFBA" w14:textId="77777777" w:rsidR="00EF3E58" w:rsidRPr="009917BE" w:rsidRDefault="00EF3E58" w:rsidP="00EF3E58">
      <w:pPr>
        <w:pStyle w:val="H3Normal"/>
        <w:widowControl w:val="0"/>
        <w:numPr>
          <w:ilvl w:val="0"/>
          <w:numId w:val="31"/>
        </w:numPr>
        <w:spacing w:before="77" w:after="0"/>
        <w:ind w:right="200"/>
      </w:pPr>
      <w:r w:rsidRPr="009917BE">
        <w:t xml:space="preserve">Adjust accounts as appropriate; </w:t>
      </w:r>
    </w:p>
    <w:p w14:paraId="1E522CF1" w14:textId="77777777" w:rsidR="00EF3E58" w:rsidRPr="009917BE" w:rsidRDefault="00EF3E58" w:rsidP="00EF3E58">
      <w:pPr>
        <w:pStyle w:val="H3Normal"/>
        <w:widowControl w:val="0"/>
        <w:numPr>
          <w:ilvl w:val="0"/>
          <w:numId w:val="31"/>
        </w:numPr>
        <w:spacing w:before="77" w:after="0"/>
        <w:ind w:right="200"/>
      </w:pPr>
      <w:r w:rsidRPr="009917BE">
        <w:t xml:space="preserve">Managed accounts receivable (AR) and accounts payable (AP); </w:t>
      </w:r>
    </w:p>
    <w:p w14:paraId="5192E022" w14:textId="77777777" w:rsidR="00EF3E58" w:rsidRPr="009917BE" w:rsidRDefault="00EF3E58" w:rsidP="00EF3E58">
      <w:pPr>
        <w:pStyle w:val="H3Normal"/>
        <w:widowControl w:val="0"/>
        <w:numPr>
          <w:ilvl w:val="0"/>
          <w:numId w:val="31"/>
        </w:numPr>
        <w:spacing w:before="77" w:after="0"/>
        <w:ind w:right="200"/>
      </w:pPr>
      <w:r w:rsidRPr="009917BE">
        <w:t>Bill third parties</w:t>
      </w:r>
      <w:r w:rsidRPr="00352870">
        <w:t xml:space="preserve"> </w:t>
      </w:r>
      <w:r w:rsidRPr="009917BE">
        <w:t>on behalf of the Enterprise;</w:t>
      </w:r>
    </w:p>
    <w:p w14:paraId="0AAD563E" w14:textId="77777777" w:rsidR="00EF3E58" w:rsidRPr="009917BE" w:rsidRDefault="00EF3E58" w:rsidP="00EF3E58">
      <w:pPr>
        <w:pStyle w:val="H3Normal"/>
        <w:widowControl w:val="0"/>
        <w:numPr>
          <w:ilvl w:val="0"/>
          <w:numId w:val="31"/>
        </w:numPr>
        <w:spacing w:before="77" w:after="0"/>
        <w:ind w:right="200"/>
      </w:pPr>
      <w:r>
        <w:t>P</w:t>
      </w:r>
      <w:r w:rsidRPr="00DA45AB">
        <w:t>erform collections, recoupments and recoveries</w:t>
      </w:r>
      <w:r>
        <w:t>, coordinating with the QA contractor for TPL and RAC recoveries</w:t>
      </w:r>
      <w:r w:rsidRPr="009917BE">
        <w:t>;</w:t>
      </w:r>
    </w:p>
    <w:p w14:paraId="36D22C7D" w14:textId="77777777" w:rsidR="00EF3E58" w:rsidRPr="009917BE" w:rsidRDefault="00EF3E58" w:rsidP="00EF3E58">
      <w:pPr>
        <w:pStyle w:val="H3Normal"/>
        <w:widowControl w:val="0"/>
        <w:numPr>
          <w:ilvl w:val="0"/>
          <w:numId w:val="31"/>
        </w:numPr>
        <w:spacing w:before="77" w:after="0"/>
        <w:ind w:right="200"/>
      </w:pPr>
      <w:r w:rsidRPr="009917BE">
        <w:t xml:space="preserve">Facilitate cost settlements; </w:t>
      </w:r>
    </w:p>
    <w:p w14:paraId="38019871" w14:textId="77777777" w:rsidR="00EF3E58" w:rsidRPr="009917BE" w:rsidRDefault="00EF3E58" w:rsidP="00EF3E58">
      <w:pPr>
        <w:pStyle w:val="H3Normal"/>
        <w:widowControl w:val="0"/>
        <w:numPr>
          <w:ilvl w:val="0"/>
          <w:numId w:val="31"/>
        </w:numPr>
        <w:spacing w:before="77" w:after="0"/>
        <w:ind w:right="200"/>
      </w:pPr>
      <w:r w:rsidRPr="009917BE">
        <w:t xml:space="preserve">Calculate and perform disbursements and payments; </w:t>
      </w:r>
    </w:p>
    <w:p w14:paraId="30420982" w14:textId="77777777" w:rsidR="00EF3E58" w:rsidRPr="009917BE" w:rsidRDefault="00EF3E58" w:rsidP="00EF3E58">
      <w:pPr>
        <w:pStyle w:val="H3Normal"/>
        <w:widowControl w:val="0"/>
        <w:numPr>
          <w:ilvl w:val="0"/>
          <w:numId w:val="31"/>
        </w:numPr>
        <w:spacing w:before="77" w:after="0"/>
        <w:ind w:right="200"/>
      </w:pPr>
      <w:r w:rsidRPr="009917BE">
        <w:t xml:space="preserve">Distribute receipts or payments to appropriate accounts; </w:t>
      </w:r>
    </w:p>
    <w:p w14:paraId="70738DA0" w14:textId="77777777" w:rsidR="00EF3E58" w:rsidRPr="009917BE" w:rsidRDefault="00EF3E58" w:rsidP="00EF3E58">
      <w:pPr>
        <w:pStyle w:val="H3Normal"/>
        <w:widowControl w:val="0"/>
        <w:numPr>
          <w:ilvl w:val="0"/>
          <w:numId w:val="31"/>
        </w:numPr>
        <w:spacing w:before="77" w:after="0"/>
        <w:ind w:right="200"/>
      </w:pPr>
      <w:r w:rsidRPr="009917BE">
        <w:t xml:space="preserve">Impose and collect fees; </w:t>
      </w:r>
    </w:p>
    <w:p w14:paraId="1C0D2551" w14:textId="77777777" w:rsidR="00EF3E58" w:rsidRPr="009917BE" w:rsidRDefault="00EF3E58" w:rsidP="00EF3E58">
      <w:pPr>
        <w:pStyle w:val="H3Normal"/>
        <w:widowControl w:val="0"/>
        <w:numPr>
          <w:ilvl w:val="0"/>
          <w:numId w:val="31"/>
        </w:numPr>
        <w:spacing w:before="77" w:after="0"/>
        <w:ind w:right="200"/>
      </w:pPr>
      <w:r w:rsidRPr="009917BE">
        <w:t xml:space="preserve">Establish and complete fixed and dynamic financial cycles; </w:t>
      </w:r>
    </w:p>
    <w:p w14:paraId="3F5D675F" w14:textId="77777777" w:rsidR="00EF3E58" w:rsidRPr="009917BE" w:rsidRDefault="00EF3E58" w:rsidP="00EF3E58">
      <w:pPr>
        <w:pStyle w:val="H3Normal"/>
        <w:widowControl w:val="0"/>
        <w:numPr>
          <w:ilvl w:val="0"/>
          <w:numId w:val="31"/>
        </w:numPr>
        <w:spacing w:before="77" w:after="0"/>
        <w:ind w:right="200"/>
      </w:pPr>
      <w:r w:rsidRPr="009917BE">
        <w:t xml:space="preserve">Work with the Enterprise to establish FS policies and procedures; </w:t>
      </w:r>
    </w:p>
    <w:p w14:paraId="7D538445" w14:textId="77777777" w:rsidR="00EF3E58" w:rsidRPr="009917BE" w:rsidRDefault="00EF3E58" w:rsidP="00EF3E58">
      <w:pPr>
        <w:pStyle w:val="H3Normal"/>
        <w:widowControl w:val="0"/>
        <w:numPr>
          <w:ilvl w:val="0"/>
          <w:numId w:val="31"/>
        </w:numPr>
        <w:spacing w:before="77" w:after="0"/>
        <w:ind w:right="200"/>
      </w:pPr>
      <w:r w:rsidRPr="009917BE">
        <w:t xml:space="preserve">Record, track, monitor and account for fund or monetary receipts; </w:t>
      </w:r>
    </w:p>
    <w:p w14:paraId="08064654" w14:textId="77777777" w:rsidR="00EF3E58" w:rsidRPr="009917BE" w:rsidRDefault="00EF3E58" w:rsidP="00EF3E58">
      <w:pPr>
        <w:pStyle w:val="H3Normal"/>
        <w:widowControl w:val="0"/>
        <w:numPr>
          <w:ilvl w:val="0"/>
          <w:numId w:val="31"/>
        </w:numPr>
        <w:spacing w:before="77" w:after="0"/>
        <w:ind w:right="200"/>
      </w:pPr>
      <w:r w:rsidRPr="009917BE">
        <w:t xml:space="preserve">Perform all appropriate reconciliations and trial balances; </w:t>
      </w:r>
    </w:p>
    <w:p w14:paraId="73C4B059" w14:textId="77777777" w:rsidR="00EF3E58" w:rsidRPr="009917BE" w:rsidRDefault="00EF3E58" w:rsidP="00EF3E58">
      <w:pPr>
        <w:pStyle w:val="H3Normal"/>
        <w:widowControl w:val="0"/>
        <w:numPr>
          <w:ilvl w:val="0"/>
          <w:numId w:val="31"/>
        </w:numPr>
        <w:spacing w:before="77" w:after="0"/>
        <w:ind w:right="200"/>
      </w:pPr>
      <w:r w:rsidRPr="009917BE">
        <w:lastRenderedPageBreak/>
        <w:t>Process and disburse refunds as appropriate;</w:t>
      </w:r>
    </w:p>
    <w:p w14:paraId="5BAE2A23" w14:textId="77777777" w:rsidR="00EF3E58" w:rsidRPr="009917BE" w:rsidRDefault="00EF3E58" w:rsidP="00EF3E58">
      <w:pPr>
        <w:pStyle w:val="H3Normal"/>
        <w:widowControl w:val="0"/>
        <w:numPr>
          <w:ilvl w:val="0"/>
          <w:numId w:val="31"/>
        </w:numPr>
        <w:spacing w:before="77" w:after="0"/>
        <w:ind w:right="200"/>
      </w:pPr>
      <w:r w:rsidRPr="009917BE">
        <w:t>Support the acceptance and disbursement of payments using Electronic Funds Transfer/Electronic Data Interchange (EFT/EDI) and other payment/disbursement mechanisms identified by the Enterprise;</w:t>
      </w:r>
    </w:p>
    <w:p w14:paraId="43935875" w14:textId="77777777" w:rsidR="00EF3E58" w:rsidRPr="009917BE" w:rsidRDefault="00EF3E58" w:rsidP="00EF3E58">
      <w:pPr>
        <w:pStyle w:val="H3Normal"/>
        <w:widowControl w:val="0"/>
        <w:numPr>
          <w:ilvl w:val="0"/>
          <w:numId w:val="31"/>
        </w:numPr>
        <w:spacing w:before="77" w:after="0"/>
        <w:ind w:right="200"/>
      </w:pPr>
      <w:r w:rsidRPr="009917BE">
        <w:t xml:space="preserve">Provide financial reporting as appropriate; </w:t>
      </w:r>
    </w:p>
    <w:p w14:paraId="06B54EE2" w14:textId="77777777" w:rsidR="00EF3E58" w:rsidRPr="009917BE" w:rsidRDefault="00EF3E58" w:rsidP="00EF3E58">
      <w:pPr>
        <w:pStyle w:val="H3Normal"/>
        <w:widowControl w:val="0"/>
        <w:numPr>
          <w:ilvl w:val="0"/>
          <w:numId w:val="31"/>
        </w:numPr>
        <w:spacing w:before="77" w:after="0"/>
        <w:ind w:right="200"/>
      </w:pPr>
      <w:r w:rsidRPr="009917BE">
        <w:t>Manage grants as appropriate;</w:t>
      </w:r>
    </w:p>
    <w:p w14:paraId="749FE76D" w14:textId="77777777" w:rsidR="00EF3E58" w:rsidRPr="009917BE" w:rsidRDefault="00EF3E58" w:rsidP="00EF3E58">
      <w:pPr>
        <w:pStyle w:val="H3Normal"/>
        <w:widowControl w:val="0"/>
        <w:numPr>
          <w:ilvl w:val="0"/>
          <w:numId w:val="31"/>
        </w:numPr>
        <w:spacing w:before="77" w:after="0"/>
        <w:ind w:right="200"/>
      </w:pPr>
      <w:r w:rsidRPr="009917BE">
        <w:t>Generate 1099’s and other tax reporting; and</w:t>
      </w:r>
    </w:p>
    <w:p w14:paraId="357E2AB2" w14:textId="77777777" w:rsidR="00EF3E58" w:rsidRPr="009917BE" w:rsidRDefault="00EF3E58" w:rsidP="00EF3E58">
      <w:pPr>
        <w:pStyle w:val="H3Normal"/>
        <w:widowControl w:val="0"/>
        <w:numPr>
          <w:ilvl w:val="0"/>
          <w:numId w:val="31"/>
        </w:numPr>
        <w:spacing w:before="77" w:after="0"/>
        <w:ind w:right="200"/>
      </w:pPr>
      <w:r w:rsidRPr="009917BE">
        <w:t xml:space="preserve">Process, maintain and transmit all financial transactions as required by the Enterprise. </w:t>
      </w:r>
    </w:p>
    <w:p w14:paraId="4438D04C" w14:textId="77777777" w:rsidR="00EF3E58" w:rsidRDefault="00EF3E58" w:rsidP="00EF3E58"/>
    <w:p w14:paraId="529BC116" w14:textId="77777777" w:rsidR="00BC1659" w:rsidRDefault="004E0D41" w:rsidP="00BC1659">
      <w:pPr>
        <w:ind w:left="720"/>
        <w:rPr>
          <w:rFonts w:ascii="Times New Roman" w:hAnsi="Times New Roman" w:cs="Times New Roman"/>
          <w:b/>
          <w:bCs/>
          <w:i/>
          <w:iCs/>
          <w:sz w:val="24"/>
          <w:szCs w:val="24"/>
        </w:rPr>
      </w:pPr>
      <w:r>
        <w:rPr>
          <w:rFonts w:ascii="Times New Roman" w:hAnsi="Times New Roman" w:cs="Times New Roman"/>
          <w:b/>
          <w:bCs/>
          <w:i/>
          <w:iCs/>
          <w:sz w:val="24"/>
          <w:szCs w:val="24"/>
        </w:rPr>
        <w:t>To</w:t>
      </w:r>
      <w:r w:rsidRPr="004E0D41">
        <w:rPr>
          <w:rFonts w:ascii="Times New Roman" w:hAnsi="Times New Roman" w:cs="Times New Roman"/>
          <w:b/>
          <w:bCs/>
          <w:i/>
          <w:iCs/>
          <w:sz w:val="24"/>
          <w:szCs w:val="24"/>
        </w:rPr>
        <w:t>:</w:t>
      </w:r>
    </w:p>
    <w:p w14:paraId="3C4B3BCA" w14:textId="77777777" w:rsidR="00EF3E58" w:rsidRPr="00BC1659" w:rsidRDefault="00BC1659" w:rsidP="00BC1659">
      <w:pPr>
        <w:ind w:left="720"/>
        <w:rPr>
          <w:rFonts w:ascii="Times New Roman" w:hAnsi="Times New Roman" w:cs="Times New Roman"/>
          <w:sz w:val="24"/>
          <w:szCs w:val="24"/>
        </w:rPr>
      </w:pPr>
      <w:r w:rsidRPr="00BC1659">
        <w:rPr>
          <w:rFonts w:ascii="Times New Roman" w:hAnsi="Times New Roman" w:cs="Times New Roman"/>
          <w:sz w:val="24"/>
          <w:szCs w:val="24"/>
        </w:rPr>
        <w:t xml:space="preserve">2.2.1 </w:t>
      </w:r>
      <w:r w:rsidR="00EF3E58" w:rsidRPr="00BC1659">
        <w:rPr>
          <w:rFonts w:ascii="Times New Roman" w:hAnsi="Times New Roman" w:cs="Times New Roman"/>
          <w:sz w:val="24"/>
          <w:szCs w:val="24"/>
        </w:rPr>
        <w:t xml:space="preserve">Financial Processing </w:t>
      </w:r>
    </w:p>
    <w:p w14:paraId="2D418335" w14:textId="77777777" w:rsidR="00EF3E58" w:rsidRPr="00BC1659" w:rsidRDefault="00EF3E58" w:rsidP="00BC1659">
      <w:pPr>
        <w:pStyle w:val="H3Normal"/>
        <w:ind w:left="1440"/>
      </w:pPr>
      <w:r w:rsidRPr="00BC1659">
        <w:t xml:space="preserve">The State is seeking a fiscal agent that can deliver Financial Processing services in a quality and timely manner for enterprise programs. These services, critical to the HHS 2020 Enterprise, must provide functionality which processes, records, calculates, collates and manages all Enterprise financial transactions as indicated by the State. Such functionality includes but is not limited to: </w:t>
      </w:r>
    </w:p>
    <w:p w14:paraId="45536564" w14:textId="77777777" w:rsidR="00EF3E58" w:rsidRPr="009917BE" w:rsidRDefault="00EF3E58" w:rsidP="00EF3E58">
      <w:pPr>
        <w:pStyle w:val="H3Normal"/>
        <w:widowControl w:val="0"/>
        <w:numPr>
          <w:ilvl w:val="0"/>
          <w:numId w:val="31"/>
        </w:numPr>
        <w:spacing w:before="77" w:after="0"/>
        <w:ind w:right="200"/>
      </w:pPr>
      <w:r w:rsidRPr="009917BE">
        <w:t xml:space="preserve">Assign of appropriate accounting codes and dispositions to all financial transactions; accumulation of necessary balances for claims and transaction processes; </w:t>
      </w:r>
    </w:p>
    <w:p w14:paraId="2B657EB4" w14:textId="77777777" w:rsidR="00EF3E58" w:rsidRPr="009917BE" w:rsidRDefault="00EF3E58" w:rsidP="00EF3E58">
      <w:pPr>
        <w:pStyle w:val="H3Normal"/>
        <w:widowControl w:val="0"/>
        <w:numPr>
          <w:ilvl w:val="0"/>
          <w:numId w:val="31"/>
        </w:numPr>
        <w:spacing w:before="77" w:after="0"/>
        <w:ind w:right="200"/>
      </w:pPr>
      <w:r w:rsidRPr="009917BE">
        <w:t xml:space="preserve">Adjust accounts as appropriate; </w:t>
      </w:r>
    </w:p>
    <w:p w14:paraId="6FBA7CE7" w14:textId="77777777" w:rsidR="00EF3E58" w:rsidRPr="009917BE" w:rsidRDefault="00EF3E58" w:rsidP="00EF3E58">
      <w:pPr>
        <w:pStyle w:val="H3Normal"/>
        <w:widowControl w:val="0"/>
        <w:numPr>
          <w:ilvl w:val="0"/>
          <w:numId w:val="31"/>
        </w:numPr>
        <w:spacing w:before="77" w:after="0"/>
        <w:ind w:right="200"/>
      </w:pPr>
      <w:r w:rsidRPr="009917BE">
        <w:t xml:space="preserve">Managed accounts receivable (AR) and accounts payable (AP); </w:t>
      </w:r>
    </w:p>
    <w:p w14:paraId="6056AEFD" w14:textId="77777777" w:rsidR="00EF3E58" w:rsidRPr="009917BE" w:rsidRDefault="00EF3E58" w:rsidP="00EF3E58">
      <w:pPr>
        <w:pStyle w:val="H3Normal"/>
        <w:widowControl w:val="0"/>
        <w:numPr>
          <w:ilvl w:val="0"/>
          <w:numId w:val="31"/>
        </w:numPr>
        <w:spacing w:before="77" w:after="0"/>
        <w:ind w:right="200"/>
      </w:pPr>
      <w:r w:rsidRPr="009917BE">
        <w:t>Bill third parties</w:t>
      </w:r>
      <w:r w:rsidRPr="00352870">
        <w:t xml:space="preserve"> </w:t>
      </w:r>
      <w:r w:rsidRPr="009917BE">
        <w:t>on behalf of the Enterprise;</w:t>
      </w:r>
    </w:p>
    <w:p w14:paraId="78841086" w14:textId="77777777" w:rsidR="00EF3E58" w:rsidRPr="009917BE" w:rsidRDefault="00EF3E58" w:rsidP="00EF3E58">
      <w:pPr>
        <w:pStyle w:val="H3Normal"/>
        <w:widowControl w:val="0"/>
        <w:numPr>
          <w:ilvl w:val="0"/>
          <w:numId w:val="31"/>
        </w:numPr>
        <w:spacing w:before="77" w:after="0"/>
        <w:ind w:right="200"/>
      </w:pPr>
      <w:r>
        <w:t>P</w:t>
      </w:r>
      <w:r w:rsidRPr="00DA45AB">
        <w:t>erform collections, recoupments and recoveries</w:t>
      </w:r>
      <w:r>
        <w:t>, coordinating with the QA contractor for TPL and RAC recoveries</w:t>
      </w:r>
      <w:r w:rsidRPr="009917BE">
        <w:t>;</w:t>
      </w:r>
    </w:p>
    <w:p w14:paraId="7D7AE51A" w14:textId="77777777" w:rsidR="00EF3E58" w:rsidRPr="009917BE" w:rsidRDefault="00EF3E58" w:rsidP="00EF3E58">
      <w:pPr>
        <w:pStyle w:val="H3Normal"/>
        <w:widowControl w:val="0"/>
        <w:numPr>
          <w:ilvl w:val="0"/>
          <w:numId w:val="31"/>
        </w:numPr>
        <w:spacing w:before="77" w:after="0"/>
        <w:ind w:right="200"/>
      </w:pPr>
      <w:r w:rsidRPr="009917BE">
        <w:t xml:space="preserve">Facilitate cost settlements; </w:t>
      </w:r>
    </w:p>
    <w:p w14:paraId="6EB42388" w14:textId="77777777" w:rsidR="00EF3E58" w:rsidRPr="009917BE" w:rsidRDefault="00EF3E58" w:rsidP="00EF3E58">
      <w:pPr>
        <w:pStyle w:val="H3Normal"/>
        <w:widowControl w:val="0"/>
        <w:numPr>
          <w:ilvl w:val="0"/>
          <w:numId w:val="31"/>
        </w:numPr>
        <w:spacing w:before="77" w:after="0"/>
        <w:ind w:right="200"/>
      </w:pPr>
      <w:r w:rsidRPr="009917BE">
        <w:t xml:space="preserve">Calculate and perform disbursements and payments; </w:t>
      </w:r>
    </w:p>
    <w:p w14:paraId="0FC419D0" w14:textId="77777777" w:rsidR="00EF3E58" w:rsidRPr="009917BE" w:rsidRDefault="00EF3E58" w:rsidP="00EF3E58">
      <w:pPr>
        <w:pStyle w:val="H3Normal"/>
        <w:widowControl w:val="0"/>
        <w:numPr>
          <w:ilvl w:val="0"/>
          <w:numId w:val="31"/>
        </w:numPr>
        <w:spacing w:before="77" w:after="0"/>
        <w:ind w:right="200"/>
      </w:pPr>
      <w:r w:rsidRPr="009917BE">
        <w:t xml:space="preserve">Distribute receipts or payments to appropriate accounts; </w:t>
      </w:r>
    </w:p>
    <w:p w14:paraId="711EE859" w14:textId="77777777" w:rsidR="00EF3E58" w:rsidRPr="009917BE" w:rsidRDefault="00EF3E58" w:rsidP="00EF3E58">
      <w:pPr>
        <w:pStyle w:val="H3Normal"/>
        <w:widowControl w:val="0"/>
        <w:numPr>
          <w:ilvl w:val="0"/>
          <w:numId w:val="31"/>
        </w:numPr>
        <w:spacing w:before="77" w:after="0"/>
        <w:ind w:right="200"/>
      </w:pPr>
      <w:r w:rsidRPr="009917BE">
        <w:t xml:space="preserve">Impose and collect fees; </w:t>
      </w:r>
    </w:p>
    <w:p w14:paraId="49C4897B" w14:textId="77777777" w:rsidR="00EF3E58" w:rsidRPr="009917BE" w:rsidRDefault="00EF3E58" w:rsidP="00EF3E58">
      <w:pPr>
        <w:pStyle w:val="H3Normal"/>
        <w:widowControl w:val="0"/>
        <w:numPr>
          <w:ilvl w:val="0"/>
          <w:numId w:val="31"/>
        </w:numPr>
        <w:spacing w:before="77" w:after="0"/>
        <w:ind w:right="200"/>
      </w:pPr>
      <w:r w:rsidRPr="009917BE">
        <w:t xml:space="preserve">Establish and complete fixed and dynamic financial cycles; </w:t>
      </w:r>
    </w:p>
    <w:p w14:paraId="13DB03EF" w14:textId="77777777" w:rsidR="00EF3E58" w:rsidRPr="009917BE" w:rsidRDefault="00EF3E58" w:rsidP="00EF3E58">
      <w:pPr>
        <w:pStyle w:val="H3Normal"/>
        <w:widowControl w:val="0"/>
        <w:numPr>
          <w:ilvl w:val="0"/>
          <w:numId w:val="31"/>
        </w:numPr>
        <w:spacing w:before="77" w:after="0"/>
        <w:ind w:right="200"/>
      </w:pPr>
      <w:r w:rsidRPr="009917BE">
        <w:t xml:space="preserve">Work with the Enterprise to establish FS policies and procedures; </w:t>
      </w:r>
    </w:p>
    <w:p w14:paraId="5432AFE8" w14:textId="77777777" w:rsidR="00EF3E58" w:rsidRPr="009917BE" w:rsidRDefault="00EF3E58" w:rsidP="00EF3E58">
      <w:pPr>
        <w:pStyle w:val="H3Normal"/>
        <w:widowControl w:val="0"/>
        <w:numPr>
          <w:ilvl w:val="0"/>
          <w:numId w:val="31"/>
        </w:numPr>
        <w:spacing w:before="77" w:after="0"/>
        <w:ind w:right="200"/>
      </w:pPr>
      <w:r w:rsidRPr="009917BE">
        <w:t xml:space="preserve">Record, track, monitor and account for fund or monetary receipts; </w:t>
      </w:r>
    </w:p>
    <w:p w14:paraId="37932715" w14:textId="77777777" w:rsidR="00EF3E58" w:rsidRPr="009917BE" w:rsidRDefault="00EF3E58" w:rsidP="00EF3E58">
      <w:pPr>
        <w:pStyle w:val="H3Normal"/>
        <w:widowControl w:val="0"/>
        <w:numPr>
          <w:ilvl w:val="0"/>
          <w:numId w:val="31"/>
        </w:numPr>
        <w:spacing w:before="77" w:after="0"/>
        <w:ind w:right="200"/>
      </w:pPr>
      <w:r w:rsidRPr="009917BE">
        <w:t xml:space="preserve">Perform all appropriate reconciliations and trial balances; </w:t>
      </w:r>
    </w:p>
    <w:p w14:paraId="234F1544" w14:textId="77777777" w:rsidR="00EF3E58" w:rsidRPr="009917BE" w:rsidRDefault="00EF3E58" w:rsidP="00EF3E58">
      <w:pPr>
        <w:pStyle w:val="H3Normal"/>
        <w:widowControl w:val="0"/>
        <w:numPr>
          <w:ilvl w:val="0"/>
          <w:numId w:val="31"/>
        </w:numPr>
        <w:spacing w:before="77" w:after="0"/>
        <w:ind w:right="200"/>
      </w:pPr>
      <w:r w:rsidRPr="009917BE">
        <w:t>Process and disburse refunds as appropriate;</w:t>
      </w:r>
    </w:p>
    <w:p w14:paraId="2BEF93DE" w14:textId="77777777" w:rsidR="00EF3E58" w:rsidRPr="009917BE" w:rsidRDefault="00EF3E58" w:rsidP="00EF3E58">
      <w:pPr>
        <w:pStyle w:val="H3Normal"/>
        <w:widowControl w:val="0"/>
        <w:numPr>
          <w:ilvl w:val="0"/>
          <w:numId w:val="31"/>
        </w:numPr>
        <w:spacing w:before="77" w:after="0"/>
        <w:ind w:right="200"/>
      </w:pPr>
      <w:r w:rsidRPr="009917BE">
        <w:t>Support the acceptance and disbursement of payments using Electronic Funds Transfer/Electronic Data Interchange (EFT/EDI) and other payment/disbursement mechanisms identified by the Enterprise;</w:t>
      </w:r>
    </w:p>
    <w:p w14:paraId="21086E0A" w14:textId="77777777" w:rsidR="005C56BD" w:rsidRPr="005C56BD" w:rsidRDefault="00EF3E58" w:rsidP="00EF3E58">
      <w:pPr>
        <w:pStyle w:val="H3Normal"/>
        <w:widowControl w:val="0"/>
        <w:numPr>
          <w:ilvl w:val="0"/>
          <w:numId w:val="31"/>
        </w:numPr>
        <w:spacing w:before="77" w:after="0"/>
        <w:ind w:right="200"/>
      </w:pPr>
      <w:r w:rsidRPr="005C56BD">
        <w:rPr>
          <w:color w:val="FF0000"/>
        </w:rPr>
        <w:lastRenderedPageBreak/>
        <w:t xml:space="preserve">Support the acceptance and disbursement of payments by providing an Electronic Data Interchange (EDI) capability to the HHS 2020 Enterprise for acceptance and transmission of all electronic HIPAA claims, capitation reports, remittances and claims inquiry; specifically, transactions 276/277, 820, 835, 837, D.0, 999.  The following must be included: transformation, formatting, translation, transaction management, trading partner management, and </w:t>
      </w:r>
      <w:r w:rsidR="005C56BD" w:rsidRPr="005C56BD">
        <w:rPr>
          <w:color w:val="FF0000"/>
        </w:rPr>
        <w:t>SNIP level edits as directed by the State.</w:t>
      </w:r>
    </w:p>
    <w:p w14:paraId="5B72268F" w14:textId="77777777" w:rsidR="00EF3E58" w:rsidRPr="005C56BD" w:rsidRDefault="00EF3E58" w:rsidP="00EF3E58">
      <w:pPr>
        <w:pStyle w:val="H3Normal"/>
        <w:widowControl w:val="0"/>
        <w:numPr>
          <w:ilvl w:val="0"/>
          <w:numId w:val="31"/>
        </w:numPr>
        <w:spacing w:before="77" w:after="0"/>
        <w:ind w:right="200"/>
      </w:pPr>
      <w:r w:rsidRPr="005C56BD">
        <w:t xml:space="preserve">Provide financial reporting as appropriate; </w:t>
      </w:r>
    </w:p>
    <w:p w14:paraId="453E2D3E" w14:textId="77777777" w:rsidR="00EF3E58" w:rsidRPr="009917BE" w:rsidRDefault="00EF3E58" w:rsidP="00EF3E58">
      <w:pPr>
        <w:pStyle w:val="H3Normal"/>
        <w:widowControl w:val="0"/>
        <w:numPr>
          <w:ilvl w:val="0"/>
          <w:numId w:val="31"/>
        </w:numPr>
        <w:spacing w:before="77" w:after="0"/>
        <w:ind w:right="200"/>
      </w:pPr>
      <w:r w:rsidRPr="009917BE">
        <w:t>Manage grants as appropriate;</w:t>
      </w:r>
    </w:p>
    <w:p w14:paraId="7D5A6F92" w14:textId="77777777" w:rsidR="00EF3E58" w:rsidRPr="009917BE" w:rsidRDefault="00EF3E58" w:rsidP="00EF3E58">
      <w:pPr>
        <w:pStyle w:val="H3Normal"/>
        <w:widowControl w:val="0"/>
        <w:numPr>
          <w:ilvl w:val="0"/>
          <w:numId w:val="31"/>
        </w:numPr>
        <w:spacing w:before="77" w:after="0"/>
        <w:ind w:right="200"/>
      </w:pPr>
      <w:r w:rsidRPr="009917BE">
        <w:t>Generate 1099’s and other tax reporting; and</w:t>
      </w:r>
    </w:p>
    <w:p w14:paraId="11774242" w14:textId="77777777" w:rsidR="00EF3E58" w:rsidRPr="009917BE" w:rsidRDefault="00EF3E58" w:rsidP="00EF3E58">
      <w:pPr>
        <w:pStyle w:val="H3Normal"/>
        <w:widowControl w:val="0"/>
        <w:numPr>
          <w:ilvl w:val="0"/>
          <w:numId w:val="31"/>
        </w:numPr>
        <w:spacing w:before="77" w:after="0"/>
        <w:ind w:right="200"/>
      </w:pPr>
      <w:r w:rsidRPr="009917BE">
        <w:t xml:space="preserve">Process, maintain and transmit all financial transactions as required by the Enterprise. </w:t>
      </w:r>
    </w:p>
    <w:p w14:paraId="2735882A" w14:textId="77777777" w:rsidR="00EF3E58" w:rsidRDefault="00EF3E58" w:rsidP="00EF3E58"/>
    <w:p w14:paraId="4BB570D9" w14:textId="77777777" w:rsidR="00EF3E58" w:rsidRDefault="004E0D41" w:rsidP="00EF3E58">
      <w:pPr>
        <w:pStyle w:val="ListParagraph"/>
        <w:numPr>
          <w:ilvl w:val="0"/>
          <w:numId w:val="1"/>
        </w:numPr>
        <w:rPr>
          <w:rFonts w:ascii="Times New Roman" w:hAnsi="Times New Roman" w:cs="Times New Roman"/>
          <w:b/>
          <w:bCs/>
          <w:sz w:val="24"/>
          <w:szCs w:val="24"/>
        </w:rPr>
      </w:pPr>
      <w:r w:rsidRPr="007B38B5">
        <w:rPr>
          <w:rFonts w:ascii="Times New Roman" w:hAnsi="Times New Roman" w:cs="Times New Roman"/>
          <w:b/>
          <w:bCs/>
          <w:sz w:val="24"/>
          <w:szCs w:val="24"/>
        </w:rPr>
        <w:t xml:space="preserve">Changes to </w:t>
      </w:r>
      <w:r>
        <w:rPr>
          <w:rFonts w:ascii="Times New Roman" w:hAnsi="Times New Roman" w:cs="Times New Roman"/>
          <w:b/>
          <w:bCs/>
          <w:sz w:val="24"/>
          <w:szCs w:val="24"/>
        </w:rPr>
        <w:t>Appendix G (SOW) Section 2.2.2, Claims Processing</w:t>
      </w:r>
      <w:r w:rsidRPr="007B38B5">
        <w:rPr>
          <w:rFonts w:ascii="Times New Roman" w:hAnsi="Times New Roman" w:cs="Times New Roman"/>
          <w:b/>
          <w:bCs/>
          <w:sz w:val="24"/>
          <w:szCs w:val="24"/>
        </w:rPr>
        <w:t xml:space="preserve">, page </w:t>
      </w:r>
      <w:r>
        <w:rPr>
          <w:rFonts w:ascii="Times New Roman" w:hAnsi="Times New Roman" w:cs="Times New Roman"/>
          <w:b/>
          <w:bCs/>
          <w:sz w:val="24"/>
          <w:szCs w:val="24"/>
        </w:rPr>
        <w:t>8</w:t>
      </w:r>
      <w:r w:rsidR="00BC1659">
        <w:rPr>
          <w:rFonts w:ascii="Times New Roman" w:hAnsi="Times New Roman" w:cs="Times New Roman"/>
          <w:b/>
          <w:bCs/>
          <w:sz w:val="24"/>
          <w:szCs w:val="24"/>
        </w:rPr>
        <w:t>3</w:t>
      </w:r>
    </w:p>
    <w:p w14:paraId="0AB71A83" w14:textId="77777777" w:rsidR="006F6091" w:rsidRPr="006F6091" w:rsidRDefault="006F6091" w:rsidP="006F6091">
      <w:pPr>
        <w:pStyle w:val="ListParagraph"/>
        <w:ind w:left="360"/>
        <w:rPr>
          <w:rFonts w:ascii="Times New Roman" w:hAnsi="Times New Roman" w:cs="Times New Roman"/>
          <w:b/>
          <w:bCs/>
          <w:sz w:val="24"/>
          <w:szCs w:val="24"/>
        </w:rPr>
      </w:pPr>
    </w:p>
    <w:p w14:paraId="2D80D9B9" w14:textId="77777777" w:rsidR="006F6091" w:rsidRDefault="006F6091" w:rsidP="006F6091">
      <w:pPr>
        <w:pStyle w:val="ListParagraph"/>
        <w:ind w:left="360"/>
        <w:rPr>
          <w:rFonts w:ascii="Times New Roman" w:hAnsi="Times New Roman" w:cs="Times New Roman"/>
          <w:sz w:val="24"/>
          <w:szCs w:val="24"/>
        </w:rPr>
      </w:pPr>
      <w:r>
        <w:rPr>
          <w:rFonts w:ascii="Times New Roman" w:hAnsi="Times New Roman" w:cs="Times New Roman"/>
          <w:sz w:val="24"/>
          <w:szCs w:val="24"/>
        </w:rPr>
        <w:t>Brief description: Additional bullet with revised language.</w:t>
      </w:r>
    </w:p>
    <w:p w14:paraId="432D68A5" w14:textId="77777777" w:rsidR="006F6091" w:rsidRDefault="006F6091" w:rsidP="006F6091">
      <w:pPr>
        <w:pStyle w:val="ListParagraph"/>
        <w:ind w:left="360"/>
        <w:rPr>
          <w:rFonts w:ascii="Times New Roman" w:hAnsi="Times New Roman" w:cs="Times New Roman"/>
          <w:sz w:val="24"/>
          <w:szCs w:val="24"/>
        </w:rPr>
      </w:pPr>
    </w:p>
    <w:p w14:paraId="401464FF" w14:textId="77777777" w:rsidR="006F6091" w:rsidRPr="006F6091" w:rsidRDefault="006F6091" w:rsidP="006F6091">
      <w:pPr>
        <w:pStyle w:val="ListParagraph"/>
        <w:ind w:left="360"/>
        <w:rPr>
          <w:rFonts w:ascii="Times New Roman" w:hAnsi="Times New Roman" w:cs="Times New Roman"/>
          <w:b/>
          <w:bCs/>
          <w:i/>
          <w:iCs/>
          <w:sz w:val="24"/>
          <w:szCs w:val="24"/>
        </w:rPr>
      </w:pPr>
      <w:r w:rsidRPr="007B38B5">
        <w:rPr>
          <w:rFonts w:ascii="Times New Roman" w:hAnsi="Times New Roman" w:cs="Times New Roman"/>
          <w:b/>
          <w:bCs/>
          <w:i/>
          <w:iCs/>
          <w:sz w:val="24"/>
          <w:szCs w:val="24"/>
        </w:rPr>
        <w:t xml:space="preserve">Change </w:t>
      </w:r>
      <w:r>
        <w:rPr>
          <w:rFonts w:ascii="Times New Roman" w:hAnsi="Times New Roman" w:cs="Times New Roman"/>
          <w:b/>
          <w:bCs/>
          <w:i/>
          <w:iCs/>
          <w:sz w:val="24"/>
          <w:szCs w:val="24"/>
        </w:rPr>
        <w:t>F</w:t>
      </w:r>
      <w:r w:rsidRPr="007B38B5">
        <w:rPr>
          <w:rFonts w:ascii="Times New Roman" w:hAnsi="Times New Roman" w:cs="Times New Roman"/>
          <w:b/>
          <w:bCs/>
          <w:i/>
          <w:iCs/>
          <w:sz w:val="24"/>
          <w:szCs w:val="24"/>
        </w:rPr>
        <w:t>rom:</w:t>
      </w:r>
    </w:p>
    <w:p w14:paraId="6973696B" w14:textId="77777777" w:rsidR="00EF3E58" w:rsidRPr="006F6091" w:rsidRDefault="00EF3E58" w:rsidP="00EF3E58">
      <w:pPr>
        <w:pStyle w:val="H3Normal"/>
      </w:pPr>
      <w:r w:rsidRPr="006F6091">
        <w:t>Claims processing must:</w:t>
      </w:r>
    </w:p>
    <w:p w14:paraId="0BA02576" w14:textId="77777777" w:rsidR="00EF3E58" w:rsidRPr="006F6091" w:rsidRDefault="00EF3E58" w:rsidP="00EF3E58">
      <w:pPr>
        <w:pStyle w:val="ListParagraph"/>
        <w:widowControl w:val="0"/>
        <w:numPr>
          <w:ilvl w:val="1"/>
          <w:numId w:val="34"/>
        </w:numPr>
        <w:spacing w:after="200" w:line="276" w:lineRule="auto"/>
        <w:rPr>
          <w:rFonts w:ascii="Times New Roman" w:hAnsi="Times New Roman" w:cs="Times New Roman"/>
          <w:sz w:val="24"/>
          <w:szCs w:val="24"/>
        </w:rPr>
      </w:pPr>
      <w:r w:rsidRPr="006F6091">
        <w:rPr>
          <w:rFonts w:ascii="Times New Roman" w:hAnsi="Times New Roman" w:cs="Times New Roman"/>
          <w:sz w:val="24"/>
          <w:szCs w:val="24"/>
        </w:rPr>
        <w:t>Accurately capture, adjudicate and provide an audit trail to track Enterprise claims within established time parameters (see SLAs in Appendix K).</w:t>
      </w:r>
    </w:p>
    <w:p w14:paraId="19C9CF73" w14:textId="77777777" w:rsidR="00EF3E58" w:rsidRPr="00BC1659" w:rsidRDefault="00EF3E58" w:rsidP="00EF3E58">
      <w:pPr>
        <w:pStyle w:val="ListParagraph"/>
        <w:widowControl w:val="0"/>
        <w:numPr>
          <w:ilvl w:val="1"/>
          <w:numId w:val="34"/>
        </w:numPr>
        <w:spacing w:after="200" w:line="276" w:lineRule="auto"/>
        <w:rPr>
          <w:rFonts w:ascii="Times New Roman" w:hAnsi="Times New Roman" w:cs="Times New Roman"/>
          <w:sz w:val="24"/>
          <w:szCs w:val="24"/>
        </w:rPr>
      </w:pPr>
      <w:r w:rsidRPr="00BC1659">
        <w:rPr>
          <w:rFonts w:ascii="Times New Roman" w:hAnsi="Times New Roman" w:cs="Times New Roman"/>
          <w:sz w:val="24"/>
          <w:szCs w:val="24"/>
        </w:rPr>
        <w:t>Provide an EDI for acceptance and transmission of all electronic HIPAA claims, capitation reports, remittances and claims inquiry established in accordance with Enterprise rules re: the level of validation.</w:t>
      </w:r>
    </w:p>
    <w:p w14:paraId="6E282F5D" w14:textId="77777777" w:rsidR="00EF3E58" w:rsidRPr="00BC1659" w:rsidRDefault="00EF3E58" w:rsidP="00EF3E58">
      <w:pPr>
        <w:pStyle w:val="ListParagraph"/>
        <w:widowControl w:val="0"/>
        <w:numPr>
          <w:ilvl w:val="1"/>
          <w:numId w:val="34"/>
        </w:numPr>
        <w:spacing w:after="200" w:line="276" w:lineRule="auto"/>
        <w:rPr>
          <w:rFonts w:ascii="Times New Roman" w:hAnsi="Times New Roman" w:cs="Times New Roman"/>
          <w:sz w:val="24"/>
          <w:szCs w:val="24"/>
        </w:rPr>
      </w:pPr>
      <w:r w:rsidRPr="00BC1659">
        <w:rPr>
          <w:rFonts w:ascii="Times New Roman" w:hAnsi="Times New Roman" w:cs="Times New Roman"/>
          <w:sz w:val="24"/>
          <w:szCs w:val="24"/>
        </w:rPr>
        <w:t>Provide EDI editing that contains State-directed edits that will cause claims to be rejected.</w:t>
      </w:r>
    </w:p>
    <w:p w14:paraId="16ADF2A8" w14:textId="77777777" w:rsidR="00EF3E58" w:rsidRPr="006F6091" w:rsidRDefault="00EF3E58" w:rsidP="00EF3E58">
      <w:pPr>
        <w:pStyle w:val="ListParagraph"/>
        <w:widowControl w:val="0"/>
        <w:numPr>
          <w:ilvl w:val="1"/>
          <w:numId w:val="34"/>
        </w:numPr>
        <w:spacing w:after="200" w:line="276" w:lineRule="auto"/>
        <w:rPr>
          <w:rFonts w:ascii="Times New Roman" w:hAnsi="Times New Roman" w:cs="Times New Roman"/>
          <w:sz w:val="24"/>
          <w:szCs w:val="24"/>
        </w:rPr>
      </w:pPr>
      <w:r w:rsidRPr="006F6091">
        <w:rPr>
          <w:rFonts w:ascii="Times New Roman" w:hAnsi="Times New Roman" w:cs="Times New Roman"/>
          <w:sz w:val="24"/>
          <w:szCs w:val="24"/>
        </w:rPr>
        <w:t xml:space="preserve">Accept electronic crossover claims, from Medicare system, adjudicate and provide an audit trail to track. </w:t>
      </w:r>
    </w:p>
    <w:p w14:paraId="2A42D1DA" w14:textId="77777777" w:rsidR="00EF3E58" w:rsidRPr="006F6091" w:rsidRDefault="00EF3E58" w:rsidP="006F6091">
      <w:pPr>
        <w:pStyle w:val="ListParagraph"/>
        <w:widowControl w:val="0"/>
        <w:numPr>
          <w:ilvl w:val="1"/>
          <w:numId w:val="34"/>
        </w:numPr>
        <w:spacing w:after="200" w:line="276" w:lineRule="auto"/>
        <w:rPr>
          <w:rFonts w:ascii="Times New Roman" w:hAnsi="Times New Roman" w:cs="Times New Roman"/>
          <w:sz w:val="24"/>
          <w:szCs w:val="24"/>
        </w:rPr>
      </w:pPr>
      <w:r w:rsidRPr="006F6091">
        <w:rPr>
          <w:rFonts w:ascii="Times New Roman" w:hAnsi="Times New Roman" w:cs="Times New Roman"/>
          <w:sz w:val="24"/>
          <w:szCs w:val="24"/>
        </w:rPr>
        <w:t>Accept attachments and other materials related to claims transactions as required for review and approval. Offeror’s services must be able to accept electronic attachment codes as well as physical attachments, in a variety of formats (e.g., word document, scanned image, excel) and associate them to one or more claims for later retrieval and viewing.</w:t>
      </w:r>
    </w:p>
    <w:p w14:paraId="60796239" w14:textId="77777777" w:rsidR="00EF3E58" w:rsidRPr="006F6091" w:rsidRDefault="00EF3E58" w:rsidP="006F6091">
      <w:pPr>
        <w:ind w:left="720"/>
        <w:rPr>
          <w:rFonts w:ascii="Times New Roman" w:hAnsi="Times New Roman" w:cs="Times New Roman"/>
          <w:b/>
          <w:bCs/>
          <w:i/>
          <w:iCs/>
          <w:sz w:val="24"/>
          <w:szCs w:val="24"/>
        </w:rPr>
      </w:pPr>
      <w:r w:rsidRPr="006F6091">
        <w:rPr>
          <w:rFonts w:ascii="Times New Roman" w:hAnsi="Times New Roman" w:cs="Times New Roman"/>
          <w:b/>
          <w:bCs/>
          <w:i/>
          <w:iCs/>
          <w:sz w:val="24"/>
          <w:szCs w:val="24"/>
        </w:rPr>
        <w:t>To:</w:t>
      </w:r>
    </w:p>
    <w:p w14:paraId="2BBA103B" w14:textId="77777777" w:rsidR="00EF3E58" w:rsidRPr="006F6091" w:rsidRDefault="00EF3E58" w:rsidP="006F6091">
      <w:pPr>
        <w:pStyle w:val="H3Normal"/>
        <w:ind w:left="1440"/>
      </w:pPr>
      <w:r w:rsidRPr="006F6091">
        <w:t>Claims processing must:</w:t>
      </w:r>
    </w:p>
    <w:p w14:paraId="1C0D7403" w14:textId="77777777" w:rsidR="00EF3E58" w:rsidRPr="006F6091" w:rsidRDefault="00EF3E58" w:rsidP="00EF3E58">
      <w:pPr>
        <w:pStyle w:val="ListParagraph"/>
        <w:widowControl w:val="0"/>
        <w:numPr>
          <w:ilvl w:val="1"/>
          <w:numId w:val="34"/>
        </w:numPr>
        <w:spacing w:after="200" w:line="276" w:lineRule="auto"/>
        <w:rPr>
          <w:rFonts w:ascii="Times New Roman" w:hAnsi="Times New Roman" w:cs="Times New Roman"/>
          <w:sz w:val="24"/>
          <w:szCs w:val="24"/>
        </w:rPr>
      </w:pPr>
      <w:r w:rsidRPr="006F6091">
        <w:rPr>
          <w:rFonts w:ascii="Times New Roman" w:hAnsi="Times New Roman" w:cs="Times New Roman"/>
          <w:sz w:val="24"/>
          <w:szCs w:val="24"/>
        </w:rPr>
        <w:lastRenderedPageBreak/>
        <w:t>Accurately capture, adjudicate and provide an audit trail to track Enterprise claims within established time parameters (see SLAs in Appendix K).</w:t>
      </w:r>
    </w:p>
    <w:p w14:paraId="4B2862FE" w14:textId="77777777" w:rsidR="00EF3E58" w:rsidRPr="005C56BD" w:rsidRDefault="00EF3E58" w:rsidP="00EF3E58">
      <w:pPr>
        <w:pStyle w:val="ListParagraph"/>
        <w:widowControl w:val="0"/>
        <w:numPr>
          <w:ilvl w:val="1"/>
          <w:numId w:val="34"/>
        </w:numPr>
        <w:spacing w:after="200" w:line="276" w:lineRule="auto"/>
        <w:rPr>
          <w:rFonts w:ascii="Times New Roman" w:hAnsi="Times New Roman" w:cs="Times New Roman"/>
          <w:sz w:val="24"/>
          <w:szCs w:val="24"/>
        </w:rPr>
      </w:pPr>
      <w:r w:rsidRPr="006F6091">
        <w:rPr>
          <w:rFonts w:ascii="Times New Roman" w:hAnsi="Times New Roman" w:cs="Times New Roman"/>
          <w:sz w:val="24"/>
          <w:szCs w:val="24"/>
        </w:rPr>
        <w:t xml:space="preserve">Provide </w:t>
      </w:r>
      <w:r w:rsidRPr="006F6091">
        <w:rPr>
          <w:rFonts w:ascii="Times New Roman" w:hAnsi="Times New Roman" w:cs="Times New Roman"/>
          <w:color w:val="FF0000"/>
          <w:sz w:val="24"/>
          <w:szCs w:val="24"/>
        </w:rPr>
        <w:t xml:space="preserve">own </w:t>
      </w:r>
      <w:r w:rsidRPr="006F6091">
        <w:rPr>
          <w:rFonts w:ascii="Times New Roman" w:hAnsi="Times New Roman" w:cs="Times New Roman"/>
          <w:sz w:val="24"/>
          <w:szCs w:val="24"/>
        </w:rPr>
        <w:t xml:space="preserve">EDI </w:t>
      </w:r>
      <w:r w:rsidRPr="006F6091">
        <w:rPr>
          <w:rFonts w:ascii="Times New Roman" w:hAnsi="Times New Roman" w:cs="Times New Roman"/>
          <w:color w:val="FF0000"/>
          <w:sz w:val="24"/>
          <w:szCs w:val="24"/>
        </w:rPr>
        <w:t xml:space="preserve">capability to the HHS 2020 Enterprise to provide </w:t>
      </w:r>
      <w:r w:rsidRPr="006F6091">
        <w:rPr>
          <w:rFonts w:ascii="Times New Roman" w:hAnsi="Times New Roman" w:cs="Times New Roman"/>
          <w:sz w:val="24"/>
          <w:szCs w:val="24"/>
        </w:rPr>
        <w:t xml:space="preserve">for acceptance and transmission of all electronic HIPAA claims, capitation reports, remittances and claims inquiry; </w:t>
      </w:r>
      <w:r w:rsidRPr="006F6091">
        <w:rPr>
          <w:rFonts w:ascii="Times New Roman" w:hAnsi="Times New Roman" w:cs="Times New Roman"/>
          <w:color w:val="FF0000"/>
          <w:sz w:val="24"/>
          <w:szCs w:val="24"/>
        </w:rPr>
        <w:t>specifically, transactions 276/277, 820, 835, 837, D.0, 999 and must comply</w:t>
      </w:r>
      <w:r w:rsidRPr="006F6091">
        <w:rPr>
          <w:rFonts w:ascii="Times New Roman" w:hAnsi="Times New Roman" w:cs="Times New Roman"/>
          <w:sz w:val="24"/>
          <w:szCs w:val="24"/>
        </w:rPr>
        <w:t xml:space="preserve"> with </w:t>
      </w:r>
      <w:r w:rsidRPr="005C56BD">
        <w:rPr>
          <w:rFonts w:ascii="Times New Roman" w:hAnsi="Times New Roman" w:cs="Times New Roman"/>
          <w:sz w:val="24"/>
          <w:szCs w:val="24"/>
        </w:rPr>
        <w:t>Enterprise rules re: the level of validation.</w:t>
      </w:r>
    </w:p>
    <w:p w14:paraId="676A842F" w14:textId="77777777" w:rsidR="00EF3E58" w:rsidRPr="006F6091" w:rsidRDefault="00EF3E58" w:rsidP="00EF3E58">
      <w:pPr>
        <w:pStyle w:val="ListParagraph"/>
        <w:widowControl w:val="0"/>
        <w:numPr>
          <w:ilvl w:val="1"/>
          <w:numId w:val="34"/>
        </w:numPr>
        <w:spacing w:after="200" w:line="276" w:lineRule="auto"/>
        <w:rPr>
          <w:rFonts w:ascii="Times New Roman" w:hAnsi="Times New Roman" w:cs="Times New Roman"/>
          <w:sz w:val="24"/>
          <w:szCs w:val="24"/>
        </w:rPr>
      </w:pPr>
      <w:r w:rsidRPr="005C56BD">
        <w:rPr>
          <w:rFonts w:ascii="Times New Roman" w:hAnsi="Times New Roman" w:cs="Times New Roman"/>
          <w:sz w:val="24"/>
          <w:szCs w:val="24"/>
        </w:rPr>
        <w:t xml:space="preserve">Provide EDI editing </w:t>
      </w:r>
      <w:r w:rsidRPr="005C56BD">
        <w:rPr>
          <w:rFonts w:ascii="Times New Roman" w:hAnsi="Times New Roman" w:cs="Times New Roman"/>
          <w:color w:val="FF0000"/>
          <w:sz w:val="24"/>
          <w:szCs w:val="24"/>
        </w:rPr>
        <w:t>(e.g.,</w:t>
      </w:r>
      <w:r w:rsidR="005C56BD" w:rsidRPr="005C56BD">
        <w:rPr>
          <w:rFonts w:ascii="Times New Roman" w:hAnsi="Times New Roman" w:cs="Times New Roman"/>
          <w:color w:val="FF0000"/>
          <w:sz w:val="24"/>
          <w:szCs w:val="24"/>
        </w:rPr>
        <w:t xml:space="preserve"> perform</w:t>
      </w:r>
      <w:r w:rsidR="005C56BD">
        <w:rPr>
          <w:rFonts w:ascii="Times New Roman" w:hAnsi="Times New Roman" w:cs="Times New Roman"/>
          <w:color w:val="FF0000"/>
          <w:sz w:val="24"/>
          <w:szCs w:val="24"/>
        </w:rPr>
        <w:t xml:space="preserve">ing </w:t>
      </w:r>
      <w:r w:rsidR="005C56BD" w:rsidRPr="005C56BD">
        <w:rPr>
          <w:rFonts w:ascii="Times New Roman" w:hAnsi="Times New Roman" w:cs="Times New Roman"/>
          <w:color w:val="FF0000"/>
          <w:sz w:val="24"/>
          <w:szCs w:val="24"/>
        </w:rPr>
        <w:t>SNIP level edits as directed by the State</w:t>
      </w:r>
      <w:r w:rsidRPr="005C56BD">
        <w:rPr>
          <w:rFonts w:ascii="Times New Roman" w:hAnsi="Times New Roman" w:cs="Times New Roman"/>
          <w:color w:val="FF0000"/>
          <w:sz w:val="24"/>
          <w:szCs w:val="24"/>
        </w:rPr>
        <w:t>)</w:t>
      </w:r>
      <w:r w:rsidRPr="006F6091">
        <w:rPr>
          <w:rFonts w:ascii="Times New Roman" w:hAnsi="Times New Roman" w:cs="Times New Roman"/>
          <w:color w:val="FF0000"/>
          <w:sz w:val="24"/>
          <w:szCs w:val="24"/>
        </w:rPr>
        <w:t xml:space="preserve"> </w:t>
      </w:r>
      <w:r w:rsidRPr="006F6091">
        <w:rPr>
          <w:rFonts w:ascii="Times New Roman" w:hAnsi="Times New Roman" w:cs="Times New Roman"/>
          <w:sz w:val="24"/>
          <w:szCs w:val="24"/>
        </w:rPr>
        <w:t>that contains State-directed edits that will cause claims to be rejected.</w:t>
      </w:r>
    </w:p>
    <w:p w14:paraId="7C5DFE13" w14:textId="77777777" w:rsidR="00EF3E58" w:rsidRPr="006F6091" w:rsidRDefault="00EF3E58" w:rsidP="00EF3E58">
      <w:pPr>
        <w:pStyle w:val="ListParagraph"/>
        <w:widowControl w:val="0"/>
        <w:numPr>
          <w:ilvl w:val="1"/>
          <w:numId w:val="34"/>
        </w:numPr>
        <w:spacing w:after="200" w:line="276" w:lineRule="auto"/>
        <w:rPr>
          <w:rFonts w:ascii="Times New Roman" w:hAnsi="Times New Roman" w:cs="Times New Roman"/>
          <w:sz w:val="24"/>
          <w:szCs w:val="24"/>
        </w:rPr>
      </w:pPr>
      <w:r w:rsidRPr="006F6091">
        <w:rPr>
          <w:rFonts w:ascii="Times New Roman" w:hAnsi="Times New Roman" w:cs="Times New Roman"/>
          <w:sz w:val="24"/>
          <w:szCs w:val="24"/>
        </w:rPr>
        <w:t xml:space="preserve">Accept electronic crossover claims, from Medicare system, adjudicate and provide an audit trail to track. </w:t>
      </w:r>
    </w:p>
    <w:p w14:paraId="3CE91A89" w14:textId="77777777" w:rsidR="00B649AB" w:rsidRDefault="00EF3E58" w:rsidP="00B649AB">
      <w:pPr>
        <w:pStyle w:val="ListParagraph"/>
        <w:widowControl w:val="0"/>
        <w:numPr>
          <w:ilvl w:val="1"/>
          <w:numId w:val="34"/>
        </w:numPr>
        <w:spacing w:after="200" w:line="276" w:lineRule="auto"/>
        <w:rPr>
          <w:rFonts w:ascii="Times New Roman" w:hAnsi="Times New Roman" w:cs="Times New Roman"/>
          <w:sz w:val="24"/>
          <w:szCs w:val="24"/>
        </w:rPr>
      </w:pPr>
      <w:r w:rsidRPr="006F6091">
        <w:rPr>
          <w:rFonts w:ascii="Times New Roman" w:hAnsi="Times New Roman" w:cs="Times New Roman"/>
          <w:sz w:val="24"/>
          <w:szCs w:val="24"/>
        </w:rPr>
        <w:t>Accept attachments and other materials related to claims transactions as required for review and approval. Offeror’s services must be able to accept electronic attachment codes as well as physical attachments, in a variety of formats (e.g., word document, scanned image, excel) and associate them to one or more claims for later retrieval and viewing.</w:t>
      </w:r>
    </w:p>
    <w:p w14:paraId="55ABC885" w14:textId="77777777" w:rsidR="00B649AB" w:rsidRPr="00B649AB" w:rsidRDefault="00B649AB" w:rsidP="00B649AB">
      <w:pPr>
        <w:pStyle w:val="ListParagraph"/>
        <w:widowControl w:val="0"/>
        <w:spacing w:after="200" w:line="276" w:lineRule="auto"/>
        <w:ind w:left="2520"/>
        <w:rPr>
          <w:rFonts w:ascii="Times New Roman" w:hAnsi="Times New Roman" w:cs="Times New Roman"/>
          <w:sz w:val="24"/>
          <w:szCs w:val="24"/>
        </w:rPr>
      </w:pPr>
    </w:p>
    <w:p w14:paraId="3A386C7C" w14:textId="77777777" w:rsidR="00B649AB" w:rsidRPr="00134CA9" w:rsidRDefault="00B649AB" w:rsidP="00B649AB">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Appendix H – Offeror and Contractor Requirements introduction, page 112</w:t>
      </w:r>
    </w:p>
    <w:p w14:paraId="21A6A68B" w14:textId="77777777" w:rsidR="00B649AB" w:rsidRPr="00CA5463" w:rsidRDefault="00B649AB" w:rsidP="00B649AB">
      <w:pPr>
        <w:pStyle w:val="ListParagraph"/>
        <w:widowControl w:val="0"/>
        <w:spacing w:after="0" w:line="240" w:lineRule="auto"/>
        <w:ind w:left="360"/>
        <w:rPr>
          <w:rFonts w:ascii="Times New Roman" w:hAnsi="Times New Roman" w:cs="Times New Roman"/>
          <w:b/>
          <w:sz w:val="24"/>
          <w:szCs w:val="24"/>
        </w:rPr>
      </w:pPr>
    </w:p>
    <w:p w14:paraId="114FDFA4" w14:textId="77777777" w:rsidR="00B649AB" w:rsidRPr="00CA5463" w:rsidRDefault="00B649AB" w:rsidP="00B649AB">
      <w:pPr>
        <w:ind w:left="360"/>
        <w:rPr>
          <w:rFonts w:ascii="Times New Roman" w:hAnsi="Times New Roman" w:cs="Times New Roman"/>
          <w:color w:val="FF0000"/>
          <w:sz w:val="24"/>
          <w:szCs w:val="24"/>
        </w:rPr>
      </w:pPr>
      <w:r w:rsidRPr="00CA5463">
        <w:rPr>
          <w:rFonts w:ascii="Times New Roman" w:hAnsi="Times New Roman" w:cs="Times New Roman"/>
          <w:sz w:val="24"/>
          <w:szCs w:val="24"/>
        </w:rPr>
        <w:t>Brief Description: Clarification on Offerors provid</w:t>
      </w:r>
      <w:r>
        <w:rPr>
          <w:rFonts w:ascii="Times New Roman" w:hAnsi="Times New Roman" w:cs="Times New Roman"/>
          <w:sz w:val="24"/>
          <w:szCs w:val="24"/>
        </w:rPr>
        <w:t>ing</w:t>
      </w:r>
      <w:r w:rsidRPr="00CA5463">
        <w:rPr>
          <w:rFonts w:ascii="Times New Roman" w:hAnsi="Times New Roman" w:cs="Times New Roman"/>
          <w:sz w:val="24"/>
          <w:szCs w:val="24"/>
        </w:rPr>
        <w:t>, for each applicable requirement, Product Type</w:t>
      </w:r>
      <w:r>
        <w:rPr>
          <w:rFonts w:ascii="Times New Roman" w:hAnsi="Times New Roman" w:cs="Times New Roman"/>
          <w:sz w:val="24"/>
          <w:szCs w:val="24"/>
        </w:rPr>
        <w:t xml:space="preserve"> and if it is currently Deployed.</w:t>
      </w:r>
      <w:r w:rsidRPr="00CA5463">
        <w:rPr>
          <w:rFonts w:ascii="Times New Roman" w:hAnsi="Times New Roman" w:cs="Times New Roman"/>
          <w:color w:val="000000"/>
          <w:sz w:val="24"/>
          <w:szCs w:val="24"/>
        </w:rPr>
        <w:t xml:space="preserve"> </w:t>
      </w:r>
    </w:p>
    <w:p w14:paraId="40435272" w14:textId="77777777" w:rsidR="00B649AB" w:rsidRPr="00CA5463" w:rsidRDefault="00B649AB" w:rsidP="00B649AB">
      <w:pPr>
        <w:rPr>
          <w:rFonts w:ascii="Times New Roman" w:hAnsi="Times New Roman" w:cs="Times New Roman"/>
          <w:b/>
          <w:sz w:val="24"/>
          <w:szCs w:val="24"/>
        </w:rPr>
      </w:pPr>
      <w:r w:rsidRPr="00CA5463">
        <w:rPr>
          <w:rFonts w:ascii="Times New Roman" w:hAnsi="Times New Roman" w:cs="Times New Roman"/>
          <w:b/>
          <w:i/>
          <w:sz w:val="24"/>
          <w:szCs w:val="24"/>
        </w:rPr>
        <w:t>Change From</w:t>
      </w:r>
      <w:r w:rsidRPr="00CA5463">
        <w:rPr>
          <w:rFonts w:ascii="Times New Roman" w:hAnsi="Times New Roman" w:cs="Times New Roman"/>
          <w:b/>
          <w:sz w:val="24"/>
          <w:szCs w:val="24"/>
        </w:rPr>
        <w:t>:</w:t>
      </w:r>
    </w:p>
    <w:p w14:paraId="71BEBE45" w14:textId="77777777" w:rsidR="00B649AB" w:rsidRDefault="00B649AB" w:rsidP="00B649AB">
      <w:pPr>
        <w:ind w:left="720"/>
        <w:rPr>
          <w:rFonts w:ascii="Times New Roman" w:hAnsi="Times New Roman" w:cs="Times New Roman"/>
          <w:sz w:val="24"/>
          <w:szCs w:val="24"/>
        </w:rPr>
      </w:pPr>
      <w:r w:rsidRPr="00CA5463">
        <w:rPr>
          <w:rFonts w:ascii="Times New Roman" w:hAnsi="Times New Roman" w:cs="Times New Roman"/>
          <w:sz w:val="24"/>
          <w:szCs w:val="24"/>
        </w:rPr>
        <w:t xml:space="preserve">Offerors must respond to the requirements in a requirement/response format and </w:t>
      </w:r>
      <w:r w:rsidRPr="00CA5463">
        <w:rPr>
          <w:rFonts w:ascii="Times New Roman" w:hAnsi="Times New Roman" w:cs="Times New Roman"/>
          <w:b/>
          <w:sz w:val="24"/>
          <w:szCs w:val="24"/>
        </w:rPr>
        <w:t>must</w:t>
      </w:r>
      <w:r w:rsidRPr="00CA5463">
        <w:rPr>
          <w:rFonts w:ascii="Times New Roman" w:hAnsi="Times New Roman" w:cs="Times New Roman"/>
          <w:sz w:val="24"/>
          <w:szCs w:val="24"/>
        </w:rPr>
        <w:t xml:space="preserve"> present its cross-referenced response to the requirements in the order in which they are presented below. Offerors also must provide, for each applicable requirement, Product Type (SaaS, PaaS, COTS, OS, ECS, NCS), if it is currently Deployed (Yes - MMIS, Yes - </w:t>
      </w:r>
      <w:proofErr w:type="spellStart"/>
      <w:r w:rsidRPr="00CA5463">
        <w:rPr>
          <w:rFonts w:ascii="Times New Roman" w:hAnsi="Times New Roman" w:cs="Times New Roman"/>
          <w:sz w:val="24"/>
          <w:szCs w:val="24"/>
        </w:rPr>
        <w:t>NoDDI</w:t>
      </w:r>
      <w:proofErr w:type="spellEnd"/>
      <w:r w:rsidRPr="00CA5463">
        <w:rPr>
          <w:rFonts w:ascii="Times New Roman" w:hAnsi="Times New Roman" w:cs="Times New Roman"/>
          <w:sz w:val="24"/>
          <w:szCs w:val="24"/>
        </w:rPr>
        <w:t xml:space="preserve">, No) and Security Tested within the last 12 months, more than 12 months or not security tested (12, 12+, No). Offerors </w:t>
      </w:r>
      <w:r w:rsidRPr="00CA5463">
        <w:rPr>
          <w:rFonts w:ascii="Times New Roman" w:hAnsi="Times New Roman" w:cs="Times New Roman"/>
          <w:b/>
          <w:sz w:val="24"/>
          <w:szCs w:val="24"/>
        </w:rPr>
        <w:t>also</w:t>
      </w:r>
      <w:r w:rsidRPr="00CA5463">
        <w:rPr>
          <w:rFonts w:ascii="Times New Roman" w:hAnsi="Times New Roman" w:cs="Times New Roman"/>
          <w:sz w:val="24"/>
          <w:szCs w:val="24"/>
        </w:rPr>
        <w:t xml:space="preserve"> </w:t>
      </w:r>
      <w:r w:rsidRPr="00CA5463">
        <w:rPr>
          <w:rFonts w:ascii="Times New Roman" w:hAnsi="Times New Roman" w:cs="Times New Roman"/>
          <w:b/>
          <w:sz w:val="24"/>
          <w:szCs w:val="24"/>
        </w:rPr>
        <w:t>must</w:t>
      </w:r>
      <w:r w:rsidRPr="00CA5463">
        <w:rPr>
          <w:rFonts w:ascii="Times New Roman" w:hAnsi="Times New Roman" w:cs="Times New Roman"/>
          <w:sz w:val="24"/>
          <w:szCs w:val="24"/>
        </w:rPr>
        <w:t xml:space="preserve"> respond to the questions that follow the numbered requirements.</w:t>
      </w:r>
    </w:p>
    <w:p w14:paraId="3D965B9F" w14:textId="77777777" w:rsidR="00B649AB" w:rsidRPr="00CA5463" w:rsidRDefault="00B649AB" w:rsidP="00B649AB">
      <w:pPr>
        <w:rPr>
          <w:rFonts w:ascii="Times New Roman" w:hAnsi="Times New Roman" w:cs="Times New Roman"/>
          <w:b/>
          <w:sz w:val="24"/>
          <w:szCs w:val="24"/>
        </w:rPr>
      </w:pPr>
      <w:r>
        <w:rPr>
          <w:rFonts w:ascii="Times New Roman" w:hAnsi="Times New Roman" w:cs="Times New Roman"/>
          <w:b/>
          <w:i/>
          <w:sz w:val="24"/>
          <w:szCs w:val="24"/>
        </w:rPr>
        <w:t>To</w:t>
      </w:r>
      <w:r w:rsidRPr="00CA5463">
        <w:rPr>
          <w:rFonts w:ascii="Times New Roman" w:hAnsi="Times New Roman" w:cs="Times New Roman"/>
          <w:b/>
          <w:sz w:val="24"/>
          <w:szCs w:val="24"/>
        </w:rPr>
        <w:t>:</w:t>
      </w:r>
    </w:p>
    <w:p w14:paraId="4C45B4A8" w14:textId="77777777" w:rsidR="00B649AB" w:rsidRPr="007D11A6" w:rsidRDefault="00B649AB" w:rsidP="00B649AB">
      <w:pPr>
        <w:ind w:left="720"/>
        <w:rPr>
          <w:rFonts w:ascii="Times New Roman" w:hAnsi="Times New Roman" w:cs="Times New Roman"/>
          <w:sz w:val="24"/>
          <w:szCs w:val="24"/>
        </w:rPr>
      </w:pPr>
      <w:r w:rsidRPr="00CA5463">
        <w:rPr>
          <w:rFonts w:ascii="Times New Roman" w:hAnsi="Times New Roman" w:cs="Times New Roman"/>
          <w:sz w:val="24"/>
          <w:szCs w:val="24"/>
        </w:rPr>
        <w:t xml:space="preserve">Offerors must respond to the requirements in a requirement/response format and </w:t>
      </w:r>
      <w:r w:rsidRPr="00CA5463">
        <w:rPr>
          <w:rFonts w:ascii="Times New Roman" w:hAnsi="Times New Roman" w:cs="Times New Roman"/>
          <w:b/>
          <w:sz w:val="24"/>
          <w:szCs w:val="24"/>
        </w:rPr>
        <w:t>must</w:t>
      </w:r>
      <w:r w:rsidRPr="00CA5463">
        <w:rPr>
          <w:rFonts w:ascii="Times New Roman" w:hAnsi="Times New Roman" w:cs="Times New Roman"/>
          <w:sz w:val="24"/>
          <w:szCs w:val="24"/>
        </w:rPr>
        <w:t xml:space="preserve"> present its cross-referenced response to the requirements in the order in which they are presented below. Offerors also must provide, for each applicable requirement, Product Type (SaaS, PaaS, COTS, OS, ECS, NCS), if it is currently Deployed (Yes - MMIS, Yes</w:t>
      </w:r>
      <w:r w:rsidRPr="00CA5463">
        <w:rPr>
          <w:rFonts w:ascii="Times New Roman" w:hAnsi="Times New Roman" w:cs="Times New Roman"/>
          <w:color w:val="FF0000"/>
          <w:sz w:val="24"/>
          <w:szCs w:val="24"/>
        </w:rPr>
        <w:t xml:space="preserve">, </w:t>
      </w:r>
      <w:r w:rsidRPr="00CA5463">
        <w:rPr>
          <w:rFonts w:ascii="Times New Roman" w:hAnsi="Times New Roman" w:cs="Times New Roman"/>
          <w:sz w:val="24"/>
          <w:szCs w:val="24"/>
        </w:rPr>
        <w:t>No</w:t>
      </w:r>
      <w:r w:rsidRPr="00CA5463">
        <w:rPr>
          <w:rFonts w:ascii="Times New Roman" w:hAnsi="Times New Roman" w:cs="Times New Roman"/>
          <w:color w:val="FF0000"/>
          <w:sz w:val="24"/>
          <w:szCs w:val="24"/>
        </w:rPr>
        <w:t>-</w:t>
      </w:r>
      <w:r w:rsidRPr="00CA5463">
        <w:rPr>
          <w:rFonts w:ascii="Times New Roman" w:hAnsi="Times New Roman" w:cs="Times New Roman"/>
          <w:sz w:val="24"/>
          <w:szCs w:val="24"/>
        </w:rPr>
        <w:t>DDI, No) and Security Tested within the last 12 months, more than 12 months or not security tested (12, 12+, No).</w:t>
      </w:r>
      <w:r>
        <w:rPr>
          <w:rFonts w:ascii="Times New Roman" w:hAnsi="Times New Roman" w:cs="Times New Roman"/>
          <w:sz w:val="24"/>
          <w:szCs w:val="24"/>
        </w:rPr>
        <w:t xml:space="preserve"> </w:t>
      </w:r>
      <w:r w:rsidRPr="007D11A6">
        <w:rPr>
          <w:rFonts w:ascii="Times New Roman" w:hAnsi="Times New Roman" w:cs="Times New Roman"/>
          <w:color w:val="FF0000"/>
          <w:sz w:val="24"/>
          <w:szCs w:val="24"/>
        </w:rPr>
        <w:t>Please see the following for explanation:</w:t>
      </w:r>
    </w:p>
    <w:p w14:paraId="29307F54" w14:textId="77777777" w:rsidR="00B649AB" w:rsidRDefault="00B649AB" w:rsidP="00B649AB">
      <w:pPr>
        <w:ind w:left="720"/>
        <w:rPr>
          <w:rFonts w:ascii="Times New Roman" w:hAnsi="Times New Roman" w:cs="Times New Roman"/>
          <w:bCs/>
          <w:color w:val="FF0000"/>
          <w:sz w:val="24"/>
          <w:szCs w:val="24"/>
        </w:rPr>
      </w:pPr>
      <w:r w:rsidRPr="007D11A6">
        <w:rPr>
          <w:rFonts w:ascii="Times New Roman" w:hAnsi="Times New Roman" w:cs="Times New Roman"/>
          <w:bCs/>
          <w:color w:val="FF0000"/>
          <w:sz w:val="24"/>
          <w:szCs w:val="24"/>
        </w:rPr>
        <w:lastRenderedPageBreak/>
        <w:t xml:space="preserve">Product Type:  SaaS-Software as a Service PaaS-Platform as a Service COTS-Commercial Off the Shelf OS-Open Source Solution ECS-Existing Custom Solution (Offeror already has a custom solution) NCS-New Custom Solution (Offeror does not have a custom solution but recommends and commits to developing a custom solution) </w:t>
      </w:r>
    </w:p>
    <w:p w14:paraId="44917B61" w14:textId="77777777" w:rsidR="00B649AB" w:rsidRDefault="00B649AB" w:rsidP="00B649AB">
      <w:pPr>
        <w:ind w:left="720"/>
        <w:rPr>
          <w:rFonts w:ascii="Times New Roman" w:hAnsi="Times New Roman" w:cs="Times New Roman"/>
          <w:bCs/>
          <w:color w:val="FF0000"/>
          <w:sz w:val="24"/>
          <w:szCs w:val="24"/>
        </w:rPr>
      </w:pPr>
      <w:r w:rsidRPr="007D11A6">
        <w:rPr>
          <w:rFonts w:ascii="Times New Roman" w:hAnsi="Times New Roman" w:cs="Times New Roman"/>
          <w:bCs/>
          <w:color w:val="FF0000"/>
          <w:sz w:val="24"/>
          <w:szCs w:val="24"/>
        </w:rPr>
        <w:t xml:space="preserve">Deployed: </w:t>
      </w:r>
      <w:proofErr w:type="spellStart"/>
      <w:r w:rsidRPr="007D11A6">
        <w:rPr>
          <w:rFonts w:ascii="Times New Roman" w:hAnsi="Times New Roman" w:cs="Times New Roman"/>
          <w:bCs/>
          <w:color w:val="FF0000"/>
          <w:sz w:val="24"/>
          <w:szCs w:val="24"/>
        </w:rPr>
        <w:t>YesMMIS</w:t>
      </w:r>
      <w:proofErr w:type="spellEnd"/>
      <w:r w:rsidRPr="007D11A6">
        <w:rPr>
          <w:rFonts w:ascii="Times New Roman" w:hAnsi="Times New Roman" w:cs="Times New Roman"/>
          <w:bCs/>
          <w:color w:val="FF0000"/>
          <w:sz w:val="24"/>
          <w:szCs w:val="24"/>
        </w:rPr>
        <w:t xml:space="preserve"> – Means Yes, deployed in an MMIS Yes – Means, Yes, deployed in other than an MMIS </w:t>
      </w:r>
      <w:proofErr w:type="spellStart"/>
      <w:r w:rsidRPr="007D11A6">
        <w:rPr>
          <w:rFonts w:ascii="Times New Roman" w:hAnsi="Times New Roman" w:cs="Times New Roman"/>
          <w:bCs/>
          <w:color w:val="FF0000"/>
          <w:sz w:val="24"/>
          <w:szCs w:val="24"/>
        </w:rPr>
        <w:t>NoDDI</w:t>
      </w:r>
      <w:proofErr w:type="spellEnd"/>
      <w:r w:rsidRPr="007D11A6">
        <w:rPr>
          <w:rFonts w:ascii="Times New Roman" w:hAnsi="Times New Roman" w:cs="Times New Roman"/>
          <w:bCs/>
          <w:color w:val="FF0000"/>
          <w:sz w:val="24"/>
          <w:szCs w:val="24"/>
        </w:rPr>
        <w:t xml:space="preserve"> – Not deployed but in DDI phase MMIS or other  No – Not deployed or in DDI Security Tested and Passed: 12 – Yes has been security tested and passed within the last 12 months (MMIS or other deployment) 12+ – Yes has been security tested and passed in greater than the last 12 months (MMIS or other deployment) No – No, has not been security tested and passed in any deployment</w:t>
      </w:r>
      <w:r>
        <w:rPr>
          <w:rFonts w:ascii="Times New Roman" w:hAnsi="Times New Roman" w:cs="Times New Roman"/>
          <w:bCs/>
          <w:color w:val="FF0000"/>
          <w:sz w:val="24"/>
          <w:szCs w:val="24"/>
        </w:rPr>
        <w:t>.</w:t>
      </w:r>
    </w:p>
    <w:p w14:paraId="1C37051E" w14:textId="77777777" w:rsidR="00B649AB" w:rsidRDefault="00B649AB" w:rsidP="00B649AB">
      <w:pPr>
        <w:ind w:left="720"/>
        <w:rPr>
          <w:rFonts w:ascii="Times New Roman" w:hAnsi="Times New Roman" w:cs="Times New Roman"/>
          <w:sz w:val="24"/>
          <w:szCs w:val="24"/>
        </w:rPr>
      </w:pPr>
      <w:r w:rsidRPr="007D11A6">
        <w:rPr>
          <w:rFonts w:ascii="Times New Roman" w:hAnsi="Times New Roman" w:cs="Times New Roman"/>
          <w:bCs/>
          <w:color w:val="FF0000"/>
          <w:sz w:val="24"/>
          <w:szCs w:val="24"/>
        </w:rPr>
        <w:t xml:space="preserve">The Offeror can provide the information in each requirement’s text response or can create a table for the requirement number (Offeror’s requirement text response and 3 columns [product type, deployed, security tested]). Either format is acceptable. </w:t>
      </w:r>
      <w:r w:rsidRPr="007D11A6">
        <w:rPr>
          <w:rFonts w:ascii="Times New Roman" w:hAnsi="Times New Roman" w:cs="Times New Roman"/>
          <w:color w:val="FF0000"/>
          <w:sz w:val="24"/>
          <w:szCs w:val="24"/>
        </w:rPr>
        <w:t xml:space="preserve">Offerors </w:t>
      </w:r>
      <w:r w:rsidRPr="007D11A6">
        <w:rPr>
          <w:rFonts w:ascii="Times New Roman" w:hAnsi="Times New Roman" w:cs="Times New Roman"/>
          <w:b/>
          <w:color w:val="FF0000"/>
          <w:sz w:val="24"/>
          <w:szCs w:val="24"/>
        </w:rPr>
        <w:t>also</w:t>
      </w:r>
      <w:r w:rsidRPr="007D11A6">
        <w:rPr>
          <w:rFonts w:ascii="Times New Roman" w:hAnsi="Times New Roman" w:cs="Times New Roman"/>
          <w:color w:val="FF0000"/>
          <w:sz w:val="24"/>
          <w:szCs w:val="24"/>
        </w:rPr>
        <w:t xml:space="preserve"> </w:t>
      </w:r>
      <w:r w:rsidRPr="007D11A6">
        <w:rPr>
          <w:rFonts w:ascii="Times New Roman" w:hAnsi="Times New Roman" w:cs="Times New Roman"/>
          <w:b/>
          <w:color w:val="FF0000"/>
          <w:sz w:val="24"/>
          <w:szCs w:val="24"/>
        </w:rPr>
        <w:t>must</w:t>
      </w:r>
      <w:r w:rsidRPr="007D11A6">
        <w:rPr>
          <w:rFonts w:ascii="Times New Roman" w:hAnsi="Times New Roman" w:cs="Times New Roman"/>
          <w:color w:val="FF0000"/>
          <w:sz w:val="24"/>
          <w:szCs w:val="24"/>
        </w:rPr>
        <w:t xml:space="preserve"> respond to the questions that follow the numbered requirements</w:t>
      </w:r>
      <w:r w:rsidRPr="00CA5463">
        <w:rPr>
          <w:rFonts w:ascii="Times New Roman" w:hAnsi="Times New Roman" w:cs="Times New Roman"/>
          <w:sz w:val="24"/>
          <w:szCs w:val="24"/>
        </w:rPr>
        <w:t>.</w:t>
      </w:r>
    </w:p>
    <w:p w14:paraId="05CC1151" w14:textId="77777777" w:rsidR="00B649AB" w:rsidRDefault="00B649AB" w:rsidP="00EF3E58">
      <w:pPr>
        <w:pStyle w:val="ListParagraph"/>
        <w:ind w:left="360"/>
        <w:rPr>
          <w:rFonts w:ascii="Times New Roman" w:hAnsi="Times New Roman" w:cs="Times New Roman"/>
          <w:sz w:val="24"/>
          <w:szCs w:val="24"/>
        </w:rPr>
      </w:pPr>
    </w:p>
    <w:p w14:paraId="00C0F37F" w14:textId="77777777" w:rsidR="00B649AB" w:rsidRPr="00134CA9" w:rsidRDefault="00B649AB" w:rsidP="00B649AB">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Appendix H, Table 5 (Claims Processing Requirements) requirement #2.004, page 131</w:t>
      </w:r>
    </w:p>
    <w:p w14:paraId="054A02EB" w14:textId="77777777" w:rsidR="00B649AB" w:rsidRPr="00CA5463" w:rsidRDefault="00B649AB" w:rsidP="00B649AB">
      <w:pPr>
        <w:pStyle w:val="ListParagraph"/>
        <w:widowControl w:val="0"/>
        <w:spacing w:after="0" w:line="240" w:lineRule="auto"/>
        <w:ind w:left="360"/>
        <w:rPr>
          <w:rFonts w:ascii="Times New Roman" w:hAnsi="Times New Roman" w:cs="Times New Roman"/>
          <w:b/>
          <w:sz w:val="24"/>
          <w:szCs w:val="24"/>
        </w:rPr>
      </w:pPr>
    </w:p>
    <w:p w14:paraId="035E9232" w14:textId="77777777" w:rsidR="00B649AB" w:rsidRPr="00CA5463" w:rsidRDefault="00B649AB" w:rsidP="00B649AB">
      <w:pPr>
        <w:ind w:left="360"/>
        <w:rPr>
          <w:rFonts w:ascii="Times New Roman" w:hAnsi="Times New Roman" w:cs="Times New Roman"/>
          <w:color w:val="FF0000"/>
          <w:sz w:val="24"/>
          <w:szCs w:val="24"/>
        </w:rPr>
      </w:pPr>
      <w:r w:rsidRPr="00CA5463">
        <w:rPr>
          <w:rFonts w:ascii="Times New Roman" w:hAnsi="Times New Roman" w:cs="Times New Roman"/>
          <w:sz w:val="24"/>
          <w:szCs w:val="24"/>
        </w:rPr>
        <w:t xml:space="preserve">Brief Description: </w:t>
      </w:r>
      <w:r>
        <w:rPr>
          <w:rFonts w:ascii="Times New Roman" w:hAnsi="Times New Roman" w:cs="Times New Roman"/>
          <w:sz w:val="24"/>
          <w:szCs w:val="24"/>
        </w:rPr>
        <w:t>Revised requirement language.</w:t>
      </w:r>
    </w:p>
    <w:p w14:paraId="5E1B3634" w14:textId="77777777" w:rsidR="00B649AB" w:rsidRPr="00B649AB" w:rsidRDefault="00B649AB" w:rsidP="00B649AB">
      <w:pPr>
        <w:rPr>
          <w:rFonts w:ascii="Times New Roman" w:hAnsi="Times New Roman" w:cs="Times New Roman"/>
          <w:b/>
          <w:bCs/>
          <w:i/>
          <w:iCs/>
          <w:sz w:val="24"/>
          <w:szCs w:val="24"/>
        </w:rPr>
      </w:pPr>
      <w:r w:rsidRPr="00B649AB">
        <w:rPr>
          <w:rFonts w:ascii="Times New Roman" w:hAnsi="Times New Roman" w:cs="Times New Roman"/>
          <w:b/>
          <w:bCs/>
          <w:i/>
          <w:iCs/>
          <w:sz w:val="24"/>
          <w:szCs w:val="24"/>
        </w:rPr>
        <w:t xml:space="preserve">From: </w:t>
      </w:r>
    </w:p>
    <w:p w14:paraId="54FB3FA2" w14:textId="77777777" w:rsidR="00B649AB" w:rsidRPr="00B649AB" w:rsidRDefault="00B649AB" w:rsidP="00B649AB">
      <w:pPr>
        <w:rPr>
          <w:rFonts w:ascii="Times New Roman" w:hAnsi="Times New Roman" w:cs="Times New Roman"/>
          <w:sz w:val="24"/>
          <w:szCs w:val="24"/>
        </w:rPr>
      </w:pPr>
      <w:r w:rsidRPr="00B649AB">
        <w:rPr>
          <w:rFonts w:ascii="Times New Roman" w:hAnsi="Times New Roman" w:cs="Times New Roman"/>
          <w:sz w:val="24"/>
          <w:szCs w:val="24"/>
        </w:rPr>
        <w:t>Offeror shall describe how its proposed services send HIPAA compliant standard electronic transactions (e.g., ASC X12N 820, 835, 837, 997, 999) per the standards required by 45 CFR Part 162.</w:t>
      </w:r>
    </w:p>
    <w:p w14:paraId="45C510F4" w14:textId="77777777" w:rsidR="00B649AB" w:rsidRPr="00B649AB" w:rsidRDefault="00B649AB" w:rsidP="00B649AB">
      <w:pPr>
        <w:rPr>
          <w:rFonts w:ascii="Times New Roman" w:hAnsi="Times New Roman" w:cs="Times New Roman"/>
          <w:sz w:val="24"/>
          <w:szCs w:val="24"/>
        </w:rPr>
      </w:pPr>
    </w:p>
    <w:p w14:paraId="34283815" w14:textId="77777777" w:rsidR="00B649AB" w:rsidRPr="00A16D54" w:rsidRDefault="00B649AB" w:rsidP="00B649AB">
      <w:pPr>
        <w:rPr>
          <w:rFonts w:ascii="Times New Roman" w:hAnsi="Times New Roman" w:cs="Times New Roman"/>
          <w:b/>
          <w:bCs/>
          <w:sz w:val="24"/>
          <w:szCs w:val="24"/>
        </w:rPr>
      </w:pPr>
      <w:r w:rsidRPr="00A16D54">
        <w:rPr>
          <w:rFonts w:ascii="Times New Roman" w:hAnsi="Times New Roman" w:cs="Times New Roman"/>
          <w:b/>
          <w:bCs/>
          <w:i/>
          <w:iCs/>
          <w:sz w:val="24"/>
          <w:szCs w:val="24"/>
        </w:rPr>
        <w:t xml:space="preserve">To: </w:t>
      </w:r>
    </w:p>
    <w:p w14:paraId="05FC567F" w14:textId="77777777" w:rsidR="00B649AB" w:rsidRDefault="00B649AB" w:rsidP="00B649AB">
      <w:pPr>
        <w:rPr>
          <w:rFonts w:ascii="Times New Roman" w:hAnsi="Times New Roman" w:cs="Times New Roman"/>
          <w:sz w:val="24"/>
          <w:szCs w:val="24"/>
        </w:rPr>
      </w:pPr>
      <w:r w:rsidRPr="00A16D54">
        <w:rPr>
          <w:rFonts w:ascii="Times New Roman" w:hAnsi="Times New Roman" w:cs="Times New Roman"/>
          <w:sz w:val="24"/>
          <w:szCs w:val="24"/>
        </w:rPr>
        <w:t xml:space="preserve">Offeror shall describe how its proposed </w:t>
      </w:r>
      <w:r w:rsidRPr="00A16D54">
        <w:rPr>
          <w:rFonts w:ascii="Times New Roman" w:hAnsi="Times New Roman" w:cs="Times New Roman"/>
          <w:color w:val="FF0000"/>
          <w:sz w:val="24"/>
          <w:szCs w:val="24"/>
        </w:rPr>
        <w:t xml:space="preserve">EDI </w:t>
      </w:r>
      <w:r w:rsidRPr="00A16D54">
        <w:rPr>
          <w:rFonts w:ascii="Times New Roman" w:hAnsi="Times New Roman" w:cs="Times New Roman"/>
          <w:sz w:val="24"/>
          <w:szCs w:val="24"/>
        </w:rPr>
        <w:t xml:space="preserve">services send HIPAA compliant standard electronic transactions (e.g., ASC X12N </w:t>
      </w:r>
      <w:r w:rsidRPr="00A16D54">
        <w:rPr>
          <w:rFonts w:ascii="Times New Roman" w:hAnsi="Times New Roman" w:cs="Times New Roman"/>
          <w:color w:val="FF0000"/>
          <w:sz w:val="24"/>
          <w:szCs w:val="24"/>
        </w:rPr>
        <w:t xml:space="preserve">276/277, </w:t>
      </w:r>
      <w:r w:rsidRPr="00A16D54">
        <w:rPr>
          <w:rFonts w:ascii="Times New Roman" w:hAnsi="Times New Roman" w:cs="Times New Roman"/>
          <w:sz w:val="24"/>
          <w:szCs w:val="24"/>
        </w:rPr>
        <w:t xml:space="preserve">820, 835, 837, </w:t>
      </w:r>
      <w:r w:rsidRPr="00A16D54">
        <w:rPr>
          <w:rFonts w:ascii="Times New Roman" w:hAnsi="Times New Roman" w:cs="Times New Roman"/>
          <w:color w:val="FF0000"/>
          <w:sz w:val="24"/>
          <w:szCs w:val="24"/>
        </w:rPr>
        <w:t xml:space="preserve">D.0,  </w:t>
      </w:r>
      <w:r w:rsidRPr="00A16D54">
        <w:rPr>
          <w:rFonts w:ascii="Times New Roman" w:hAnsi="Times New Roman" w:cs="Times New Roman"/>
          <w:sz w:val="24"/>
          <w:szCs w:val="24"/>
        </w:rPr>
        <w:t xml:space="preserve">997, 999) per the standards required by 45 CFR Part 162 </w:t>
      </w:r>
      <w:r w:rsidRPr="00A16D54">
        <w:rPr>
          <w:rFonts w:ascii="Times New Roman" w:hAnsi="Times New Roman" w:cs="Times New Roman"/>
          <w:color w:val="FF0000"/>
          <w:sz w:val="24"/>
          <w:szCs w:val="24"/>
        </w:rPr>
        <w:t xml:space="preserve">and includes transformation, formatting, translation, transaction </w:t>
      </w:r>
      <w:r w:rsidRPr="005C56BD">
        <w:rPr>
          <w:rFonts w:ascii="Times New Roman" w:hAnsi="Times New Roman" w:cs="Times New Roman"/>
          <w:color w:val="FF0000"/>
          <w:sz w:val="24"/>
          <w:szCs w:val="24"/>
        </w:rPr>
        <w:t xml:space="preserve">management, trading partner management, and </w:t>
      </w:r>
      <w:r w:rsidR="005C56BD" w:rsidRPr="005C56BD">
        <w:rPr>
          <w:rFonts w:ascii="Times New Roman" w:hAnsi="Times New Roman" w:cs="Times New Roman"/>
          <w:color w:val="FF0000"/>
          <w:sz w:val="24"/>
          <w:szCs w:val="24"/>
        </w:rPr>
        <w:t>performing SNIP level edits as directed by the State.</w:t>
      </w:r>
    </w:p>
    <w:p w14:paraId="3C8F09F3" w14:textId="77777777" w:rsidR="00A16D54" w:rsidRPr="00A16D54" w:rsidRDefault="00A16D54" w:rsidP="00B649AB">
      <w:pPr>
        <w:rPr>
          <w:rFonts w:ascii="Times New Roman" w:hAnsi="Times New Roman" w:cs="Times New Roman"/>
          <w:sz w:val="24"/>
          <w:szCs w:val="24"/>
        </w:rPr>
      </w:pPr>
    </w:p>
    <w:p w14:paraId="567D7183" w14:textId="77777777" w:rsidR="00A16D54" w:rsidRPr="00134CA9" w:rsidRDefault="00A16D54" w:rsidP="00A16D54">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Appendix H, Table 5 (Claims Processing Requirements) requirement #2.223, page 167</w:t>
      </w:r>
    </w:p>
    <w:p w14:paraId="25789E4F" w14:textId="77777777" w:rsidR="00A16D54" w:rsidRPr="00CA5463" w:rsidRDefault="00A16D54" w:rsidP="00A16D54">
      <w:pPr>
        <w:pStyle w:val="ListParagraph"/>
        <w:widowControl w:val="0"/>
        <w:spacing w:after="0" w:line="240" w:lineRule="auto"/>
        <w:ind w:left="360"/>
        <w:rPr>
          <w:rFonts w:ascii="Times New Roman" w:hAnsi="Times New Roman" w:cs="Times New Roman"/>
          <w:b/>
          <w:sz w:val="24"/>
          <w:szCs w:val="24"/>
        </w:rPr>
      </w:pPr>
    </w:p>
    <w:p w14:paraId="1F5E0FDF" w14:textId="77777777" w:rsidR="00A16D54" w:rsidRPr="00CA5463" w:rsidRDefault="00A16D54" w:rsidP="00A16D54">
      <w:pPr>
        <w:ind w:left="360"/>
        <w:rPr>
          <w:rFonts w:ascii="Times New Roman" w:hAnsi="Times New Roman" w:cs="Times New Roman"/>
          <w:color w:val="FF0000"/>
          <w:sz w:val="24"/>
          <w:szCs w:val="24"/>
        </w:rPr>
      </w:pPr>
      <w:r w:rsidRPr="00CA5463">
        <w:rPr>
          <w:rFonts w:ascii="Times New Roman" w:hAnsi="Times New Roman" w:cs="Times New Roman"/>
          <w:sz w:val="24"/>
          <w:szCs w:val="24"/>
        </w:rPr>
        <w:t xml:space="preserve">Brief Description: </w:t>
      </w:r>
      <w:r>
        <w:rPr>
          <w:rFonts w:ascii="Times New Roman" w:hAnsi="Times New Roman" w:cs="Times New Roman"/>
          <w:sz w:val="24"/>
          <w:szCs w:val="24"/>
        </w:rPr>
        <w:t>Revised requirement language.</w:t>
      </w:r>
    </w:p>
    <w:p w14:paraId="7693A950" w14:textId="77777777" w:rsidR="00B649AB" w:rsidRPr="00A16D54" w:rsidRDefault="00A16D54" w:rsidP="00B649AB">
      <w:pPr>
        <w:rPr>
          <w:rFonts w:ascii="Times New Roman" w:hAnsi="Times New Roman" w:cs="Times New Roman"/>
          <w:b/>
          <w:bCs/>
          <w:i/>
          <w:iCs/>
          <w:sz w:val="24"/>
          <w:szCs w:val="24"/>
        </w:rPr>
      </w:pPr>
      <w:r w:rsidRPr="00B649AB">
        <w:rPr>
          <w:rFonts w:ascii="Times New Roman" w:hAnsi="Times New Roman" w:cs="Times New Roman"/>
          <w:b/>
          <w:bCs/>
          <w:i/>
          <w:iCs/>
          <w:sz w:val="24"/>
          <w:szCs w:val="24"/>
        </w:rPr>
        <w:t xml:space="preserve">From: </w:t>
      </w:r>
    </w:p>
    <w:p w14:paraId="19D350F6" w14:textId="77777777" w:rsidR="00B649AB" w:rsidRPr="00A16D54" w:rsidRDefault="00B649AB" w:rsidP="00B649AB">
      <w:pPr>
        <w:rPr>
          <w:rFonts w:ascii="Times New Roman" w:hAnsi="Times New Roman" w:cs="Times New Roman"/>
          <w:sz w:val="24"/>
          <w:szCs w:val="24"/>
        </w:rPr>
      </w:pPr>
      <w:r w:rsidRPr="00A16D54">
        <w:rPr>
          <w:rFonts w:ascii="Times New Roman" w:hAnsi="Times New Roman" w:cs="Times New Roman"/>
          <w:sz w:val="24"/>
          <w:szCs w:val="24"/>
        </w:rPr>
        <w:lastRenderedPageBreak/>
        <w:t>Offeror shall describe how its proposed services maximize the automated association of electronic and non-electronic claims, claim attachments, claim notes, and supporting information (e.g., date-stamps, hardcopy claim form(s), uniquely assigned control numbers), in a standard format in accordance with State and Federal policies through a variety of sources (e.g., scanned, email, paper, fax, HIPAA transaction, Optical Character Recognition [OCR]) and performs quality control procedures to verify that the electronic image is legible and meets quality standards.</w:t>
      </w:r>
    </w:p>
    <w:p w14:paraId="5AD59A3F" w14:textId="77777777" w:rsidR="00B649AB" w:rsidRPr="00A16D54" w:rsidRDefault="00B649AB" w:rsidP="00B649AB">
      <w:pPr>
        <w:rPr>
          <w:rFonts w:ascii="Times New Roman" w:hAnsi="Times New Roman" w:cs="Times New Roman"/>
          <w:b/>
          <w:bCs/>
          <w:i/>
          <w:iCs/>
          <w:sz w:val="24"/>
          <w:szCs w:val="24"/>
        </w:rPr>
      </w:pPr>
      <w:r w:rsidRPr="00A16D54">
        <w:rPr>
          <w:rFonts w:ascii="Times New Roman" w:hAnsi="Times New Roman" w:cs="Times New Roman"/>
          <w:b/>
          <w:bCs/>
          <w:i/>
          <w:iCs/>
          <w:sz w:val="24"/>
          <w:szCs w:val="24"/>
        </w:rPr>
        <w:t>To:</w:t>
      </w:r>
    </w:p>
    <w:p w14:paraId="4F8B5B85" w14:textId="77777777" w:rsidR="00EF3E58" w:rsidRDefault="00B649AB" w:rsidP="00A16D54">
      <w:pPr>
        <w:rPr>
          <w:rFonts w:ascii="Times New Roman" w:hAnsi="Times New Roman" w:cs="Times New Roman"/>
          <w:sz w:val="24"/>
          <w:szCs w:val="24"/>
        </w:rPr>
      </w:pPr>
      <w:r w:rsidRPr="00A16D54">
        <w:rPr>
          <w:rFonts w:ascii="Times New Roman" w:hAnsi="Times New Roman" w:cs="Times New Roman"/>
          <w:sz w:val="24"/>
          <w:szCs w:val="24"/>
        </w:rPr>
        <w:t xml:space="preserve">Offeror shall describe how its EDI proposed services maximize the </w:t>
      </w:r>
      <w:r w:rsidRPr="00A16D54">
        <w:rPr>
          <w:rFonts w:ascii="Times New Roman" w:hAnsi="Times New Roman" w:cs="Times New Roman"/>
          <w:color w:val="FF0000"/>
          <w:sz w:val="24"/>
          <w:szCs w:val="24"/>
        </w:rPr>
        <w:t xml:space="preserve">acceptance and transmission of all electronic HIPAA claims, capitation reports, remittances and claims inquiry; specifically, transactions 276/277, 820, 835, 837, D.0, 999 and automatically associates </w:t>
      </w:r>
      <w:r w:rsidRPr="00A16D54">
        <w:rPr>
          <w:rFonts w:ascii="Times New Roman" w:hAnsi="Times New Roman" w:cs="Times New Roman"/>
          <w:sz w:val="24"/>
          <w:szCs w:val="24"/>
        </w:rPr>
        <w:t>claim attachments, claim notes, and supporting information (e.g., date-stamps, hardcopy claim form(s), uniquely assigned control numbers), in a standard format in accordance with State and Federal policies through a variety of sources (e.g., scanned, email, paper, fax, HIPAA transaction, Optical Character Recognition [OCR]) and performs quality control procedures to verify that the electronic image is legible and meets quality standards.</w:t>
      </w:r>
    </w:p>
    <w:p w14:paraId="3042E817" w14:textId="77777777" w:rsidR="00A16D54" w:rsidRDefault="00A16D54" w:rsidP="00A16D54">
      <w:pPr>
        <w:rPr>
          <w:rFonts w:ascii="Times New Roman" w:hAnsi="Times New Roman" w:cs="Times New Roman"/>
          <w:sz w:val="24"/>
          <w:szCs w:val="24"/>
        </w:rPr>
      </w:pPr>
    </w:p>
    <w:p w14:paraId="11CE8DFB" w14:textId="77777777" w:rsidR="00A16D54" w:rsidRPr="00CB7918" w:rsidRDefault="00A16D54" w:rsidP="00A16D54">
      <w:pPr>
        <w:pStyle w:val="ListParagraph"/>
        <w:numPr>
          <w:ilvl w:val="0"/>
          <w:numId w:val="1"/>
        </w:numPr>
        <w:spacing w:after="0"/>
        <w:rPr>
          <w:rFonts w:ascii="Times New Roman" w:hAnsi="Times New Roman" w:cs="Times New Roman"/>
          <w:b/>
          <w:iCs/>
          <w:sz w:val="24"/>
          <w:szCs w:val="24"/>
        </w:rPr>
      </w:pPr>
      <w:r w:rsidRPr="00CB7918">
        <w:rPr>
          <w:rFonts w:ascii="Times New Roman" w:hAnsi="Times New Roman" w:cs="Times New Roman"/>
          <w:b/>
          <w:iCs/>
          <w:sz w:val="24"/>
          <w:szCs w:val="24"/>
        </w:rPr>
        <w:t>Changes to</w:t>
      </w:r>
      <w:r>
        <w:rPr>
          <w:rFonts w:ascii="Times New Roman" w:hAnsi="Times New Roman" w:cs="Times New Roman"/>
          <w:b/>
          <w:iCs/>
          <w:sz w:val="24"/>
          <w:szCs w:val="24"/>
        </w:rPr>
        <w:t xml:space="preserve"> Appendix H - Table 7 (PBM), page 176</w:t>
      </w:r>
    </w:p>
    <w:p w14:paraId="3C297E92" w14:textId="77777777" w:rsidR="00A16D54" w:rsidRDefault="00A16D54" w:rsidP="00A16D54">
      <w:pPr>
        <w:pStyle w:val="ListParagraph"/>
        <w:spacing w:after="0"/>
        <w:ind w:left="360"/>
        <w:rPr>
          <w:rFonts w:ascii="Times New Roman" w:hAnsi="Times New Roman" w:cs="Times New Roman"/>
          <w:bCs/>
          <w:iCs/>
          <w:sz w:val="24"/>
          <w:szCs w:val="24"/>
        </w:rPr>
      </w:pPr>
    </w:p>
    <w:p w14:paraId="1EE97D35" w14:textId="77777777" w:rsidR="00A16D54" w:rsidRDefault="00A16D54" w:rsidP="00A16D54">
      <w:pPr>
        <w:rPr>
          <w:rFonts w:ascii="Times New Roman" w:hAnsi="Times New Roman" w:cs="Times New Roman"/>
          <w:color w:val="000000"/>
          <w:sz w:val="24"/>
          <w:szCs w:val="24"/>
        </w:rPr>
      </w:pPr>
      <w:r w:rsidRPr="005C305E">
        <w:rPr>
          <w:rFonts w:ascii="Times New Roman" w:hAnsi="Times New Roman" w:cs="Times New Roman"/>
          <w:bCs/>
          <w:iCs/>
          <w:sz w:val="24"/>
          <w:szCs w:val="24"/>
        </w:rPr>
        <w:t xml:space="preserve">Brief Description: </w:t>
      </w:r>
      <w:r>
        <w:rPr>
          <w:rFonts w:ascii="Times New Roman" w:hAnsi="Times New Roman" w:cs="Times New Roman"/>
          <w:color w:val="000000"/>
          <w:sz w:val="24"/>
          <w:szCs w:val="24"/>
        </w:rPr>
        <w:t>T</w:t>
      </w:r>
      <w:r w:rsidRPr="005C305E">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requirement #4.012 in Table 7 (PBM) in </w:t>
      </w:r>
      <w:r w:rsidRPr="005C305E">
        <w:rPr>
          <w:rFonts w:ascii="Times New Roman" w:hAnsi="Times New Roman" w:cs="Times New Roman"/>
          <w:color w:val="000000"/>
          <w:sz w:val="24"/>
          <w:szCs w:val="24"/>
        </w:rPr>
        <w:t>Appendix H</w:t>
      </w:r>
      <w:r>
        <w:rPr>
          <w:rFonts w:ascii="Times New Roman" w:hAnsi="Times New Roman" w:cs="Times New Roman"/>
          <w:color w:val="000000"/>
          <w:sz w:val="24"/>
          <w:szCs w:val="24"/>
        </w:rPr>
        <w:t xml:space="preserve"> is removed.</w:t>
      </w:r>
    </w:p>
    <w:p w14:paraId="7E752FBE" w14:textId="77777777" w:rsidR="00A16D54" w:rsidRPr="005F3CF5" w:rsidRDefault="00A16D54" w:rsidP="00A16D54">
      <w:pPr>
        <w:rPr>
          <w:rFonts w:ascii="Times New Roman" w:hAnsi="Times New Roman" w:cs="Times New Roman"/>
          <w:color w:val="000000"/>
          <w:sz w:val="24"/>
          <w:szCs w:val="24"/>
        </w:rPr>
      </w:pPr>
    </w:p>
    <w:p w14:paraId="70B595E4" w14:textId="77777777" w:rsidR="00A16D54" w:rsidRDefault="00A16D54" w:rsidP="00A16D54">
      <w:pPr>
        <w:spacing w:after="0"/>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098A1C0C" w14:textId="77777777" w:rsidTr="00F00DDA">
        <w:trPr>
          <w:trHeight w:val="960"/>
        </w:trPr>
        <w:tc>
          <w:tcPr>
            <w:tcW w:w="2029" w:type="dxa"/>
            <w:shd w:val="clear" w:color="auto" w:fill="auto"/>
            <w:hideMark/>
          </w:tcPr>
          <w:p w14:paraId="01442E10" w14:textId="77777777" w:rsidR="00A16D54" w:rsidRDefault="00A16D54" w:rsidP="00F00DDA">
            <w:pPr>
              <w:rPr>
                <w:color w:val="000000"/>
              </w:rPr>
            </w:pPr>
            <w:r>
              <w:rPr>
                <w:color w:val="000000"/>
              </w:rPr>
              <w:t xml:space="preserve">PBM </w:t>
            </w:r>
          </w:p>
        </w:tc>
        <w:tc>
          <w:tcPr>
            <w:tcW w:w="1202" w:type="dxa"/>
            <w:shd w:val="clear" w:color="000000" w:fill="FFFFFF"/>
            <w:hideMark/>
          </w:tcPr>
          <w:p w14:paraId="2FA7D462" w14:textId="77777777" w:rsidR="00A16D54" w:rsidRDefault="00A16D54" w:rsidP="00F00DDA">
            <w:pPr>
              <w:jc w:val="center"/>
              <w:rPr>
                <w:color w:val="000000"/>
              </w:rPr>
            </w:pPr>
            <w:r>
              <w:rPr>
                <w:color w:val="000000"/>
              </w:rPr>
              <w:t>4.012</w:t>
            </w:r>
          </w:p>
        </w:tc>
        <w:tc>
          <w:tcPr>
            <w:tcW w:w="6124" w:type="dxa"/>
            <w:shd w:val="clear" w:color="auto" w:fill="auto"/>
            <w:hideMark/>
          </w:tcPr>
          <w:p w14:paraId="548B92C3" w14:textId="77777777" w:rsidR="00A16D54" w:rsidRDefault="00A16D54" w:rsidP="00F00DDA">
            <w:pPr>
              <w:rPr>
                <w:color w:val="000000"/>
              </w:rPr>
            </w:pPr>
            <w:r>
              <w:rPr>
                <w:color w:val="000000"/>
              </w:rPr>
              <w:t>Offeror shall describe how its proposed services generate an error report when a Member is incorrectly enrolled or disenrolled in a Pharmacy Benefit Plan.</w:t>
            </w:r>
          </w:p>
        </w:tc>
      </w:tr>
    </w:tbl>
    <w:p w14:paraId="1262A206" w14:textId="77777777" w:rsidR="00A16D54" w:rsidRDefault="00A16D54" w:rsidP="00A16D54">
      <w:pPr>
        <w:spacing w:after="0"/>
        <w:rPr>
          <w:rFonts w:ascii="Times New Roman" w:hAnsi="Times New Roman" w:cs="Times New Roman"/>
          <w:b/>
          <w:sz w:val="24"/>
          <w:szCs w:val="24"/>
        </w:rPr>
      </w:pPr>
    </w:p>
    <w:p w14:paraId="6CEE735A" w14:textId="77777777" w:rsidR="00A16D54" w:rsidRPr="00134CA9" w:rsidRDefault="00A16D54" w:rsidP="00A16D54">
      <w:pPr>
        <w:spacing w:after="0"/>
        <w:rPr>
          <w:rFonts w:ascii="Times New Roman" w:hAnsi="Times New Roman" w:cs="Times New Roman"/>
          <w:b/>
          <w:sz w:val="24"/>
          <w:szCs w:val="24"/>
        </w:rPr>
      </w:pPr>
    </w:p>
    <w:p w14:paraId="12CC4639" w14:textId="77777777" w:rsidR="00A16D54" w:rsidRDefault="00A16D54" w:rsidP="00A16D54">
      <w:pPr>
        <w:rPr>
          <w:rFonts w:ascii="Times New Roman" w:hAnsi="Times New Roman" w:cs="Times New Roman"/>
          <w:b/>
          <w:i/>
          <w:sz w:val="24"/>
          <w:szCs w:val="24"/>
        </w:rPr>
      </w:pPr>
      <w:r w:rsidRPr="00134CA9">
        <w:rPr>
          <w:rFonts w:ascii="Times New Roman" w:hAnsi="Times New Roman" w:cs="Times New Roman"/>
          <w:b/>
          <w:i/>
          <w:sz w:val="24"/>
          <w:szCs w:val="24"/>
        </w:rPr>
        <w:t>To: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7C3BFC50" w14:textId="77777777" w:rsidTr="00F00DDA">
        <w:trPr>
          <w:trHeight w:val="960"/>
        </w:trPr>
        <w:tc>
          <w:tcPr>
            <w:tcW w:w="2029" w:type="dxa"/>
            <w:shd w:val="clear" w:color="auto" w:fill="auto"/>
            <w:hideMark/>
          </w:tcPr>
          <w:p w14:paraId="41AEBC5E" w14:textId="77777777" w:rsidR="00A16D54" w:rsidRPr="005F3CF5" w:rsidRDefault="00A16D54" w:rsidP="00F00DDA">
            <w:pPr>
              <w:rPr>
                <w:strike/>
                <w:color w:val="FF0000"/>
              </w:rPr>
            </w:pPr>
            <w:r w:rsidRPr="005F3CF5">
              <w:rPr>
                <w:strike/>
                <w:color w:val="FF0000"/>
              </w:rPr>
              <w:t xml:space="preserve">PBM </w:t>
            </w:r>
          </w:p>
        </w:tc>
        <w:tc>
          <w:tcPr>
            <w:tcW w:w="1202" w:type="dxa"/>
            <w:shd w:val="clear" w:color="000000" w:fill="FFFFFF"/>
            <w:hideMark/>
          </w:tcPr>
          <w:p w14:paraId="677D3CCF" w14:textId="77777777" w:rsidR="00A16D54" w:rsidRPr="005F3CF5" w:rsidRDefault="00A16D54" w:rsidP="00F00DDA">
            <w:pPr>
              <w:jc w:val="center"/>
              <w:rPr>
                <w:strike/>
                <w:color w:val="FF0000"/>
              </w:rPr>
            </w:pPr>
            <w:r w:rsidRPr="005F3CF5">
              <w:rPr>
                <w:strike/>
                <w:color w:val="FF0000"/>
              </w:rPr>
              <w:t>4.012</w:t>
            </w:r>
          </w:p>
        </w:tc>
        <w:tc>
          <w:tcPr>
            <w:tcW w:w="6124" w:type="dxa"/>
            <w:shd w:val="clear" w:color="auto" w:fill="auto"/>
            <w:hideMark/>
          </w:tcPr>
          <w:p w14:paraId="4A92C929" w14:textId="77777777" w:rsidR="00A16D54" w:rsidRPr="005F3CF5" w:rsidRDefault="00A16D54" w:rsidP="00F00DDA">
            <w:pPr>
              <w:rPr>
                <w:strike/>
                <w:color w:val="FF0000"/>
              </w:rPr>
            </w:pPr>
            <w:r w:rsidRPr="005F3CF5">
              <w:rPr>
                <w:strike/>
                <w:color w:val="FF0000"/>
              </w:rPr>
              <w:t>Offeror shall describe how its proposed services generate an error report when a Member is incorrectly enrolled or disenrolled in a Pharmacy Benefit Plan.</w:t>
            </w:r>
          </w:p>
        </w:tc>
      </w:tr>
    </w:tbl>
    <w:p w14:paraId="244B81C6" w14:textId="77777777" w:rsidR="00A16D54" w:rsidRDefault="00A16D54" w:rsidP="00A16D54">
      <w:pPr>
        <w:rPr>
          <w:rFonts w:ascii="Times New Roman" w:hAnsi="Times New Roman" w:cs="Times New Roman"/>
          <w:sz w:val="24"/>
          <w:szCs w:val="24"/>
        </w:rPr>
      </w:pPr>
    </w:p>
    <w:p w14:paraId="7FBE5461" w14:textId="77777777" w:rsidR="00A16D54" w:rsidRPr="00D54BDA" w:rsidRDefault="00A16D54" w:rsidP="00A16D54">
      <w:pPr>
        <w:pStyle w:val="ListParagraph"/>
        <w:widowControl w:val="0"/>
        <w:numPr>
          <w:ilvl w:val="0"/>
          <w:numId w:val="1"/>
        </w:numPr>
        <w:spacing w:after="0" w:line="240" w:lineRule="auto"/>
        <w:rPr>
          <w:rFonts w:ascii="Times New Roman" w:hAnsi="Times New Roman" w:cs="Times New Roman"/>
          <w:b/>
          <w:sz w:val="24"/>
          <w:szCs w:val="24"/>
        </w:rPr>
      </w:pPr>
      <w:r w:rsidRPr="00D54BDA">
        <w:rPr>
          <w:rFonts w:ascii="Times New Roman" w:hAnsi="Times New Roman" w:cs="Times New Roman"/>
          <w:b/>
          <w:sz w:val="24"/>
          <w:szCs w:val="24"/>
        </w:rPr>
        <w:t>Changes to</w:t>
      </w:r>
      <w:r>
        <w:rPr>
          <w:rFonts w:ascii="Times New Roman" w:hAnsi="Times New Roman" w:cs="Times New Roman"/>
          <w:b/>
          <w:iCs/>
          <w:sz w:val="24"/>
          <w:szCs w:val="24"/>
        </w:rPr>
        <w:t xml:space="preserve"> Appendix H Table 7 (PBM) requirement #4.060</w:t>
      </w:r>
      <w:r>
        <w:rPr>
          <w:rFonts w:ascii="Times New Roman" w:hAnsi="Times New Roman" w:cs="Times New Roman"/>
          <w:b/>
          <w:sz w:val="24"/>
          <w:szCs w:val="24"/>
        </w:rPr>
        <w:t xml:space="preserve">, </w:t>
      </w:r>
      <w:r w:rsidRPr="00D54BDA">
        <w:rPr>
          <w:rFonts w:ascii="Times New Roman" w:hAnsi="Times New Roman" w:cs="Times New Roman"/>
          <w:b/>
          <w:sz w:val="24"/>
          <w:szCs w:val="24"/>
        </w:rPr>
        <w:t xml:space="preserve">page </w:t>
      </w:r>
      <w:r>
        <w:rPr>
          <w:rFonts w:ascii="Times New Roman" w:hAnsi="Times New Roman" w:cs="Times New Roman"/>
          <w:b/>
          <w:sz w:val="24"/>
          <w:szCs w:val="24"/>
        </w:rPr>
        <w:t>183</w:t>
      </w:r>
    </w:p>
    <w:p w14:paraId="43B80A12" w14:textId="77777777" w:rsidR="00A16D54" w:rsidRPr="00D54BDA" w:rsidRDefault="00A16D54" w:rsidP="00A16D54">
      <w:pPr>
        <w:widowControl w:val="0"/>
        <w:spacing w:after="0" w:line="240" w:lineRule="auto"/>
        <w:rPr>
          <w:rFonts w:ascii="Times New Roman" w:hAnsi="Times New Roman" w:cs="Times New Roman"/>
          <w:b/>
          <w:sz w:val="24"/>
          <w:szCs w:val="24"/>
        </w:rPr>
      </w:pPr>
    </w:p>
    <w:p w14:paraId="06671FB2" w14:textId="77777777" w:rsidR="00A16D54" w:rsidRDefault="00A16D54" w:rsidP="00A16D54">
      <w:pPr>
        <w:pStyle w:val="ListParagraph"/>
        <w:spacing w:after="0"/>
        <w:ind w:left="0"/>
        <w:rPr>
          <w:rFonts w:ascii="Times New Roman" w:hAnsi="Times New Roman" w:cs="Times New Roman"/>
          <w:bCs/>
          <w:iCs/>
          <w:sz w:val="24"/>
          <w:szCs w:val="24"/>
        </w:rPr>
      </w:pPr>
      <w:r w:rsidRPr="005C305E">
        <w:rPr>
          <w:rFonts w:ascii="Times New Roman" w:hAnsi="Times New Roman" w:cs="Times New Roman"/>
          <w:bCs/>
          <w:iCs/>
          <w:sz w:val="24"/>
          <w:szCs w:val="24"/>
        </w:rPr>
        <w:t xml:space="preserve">Brief Description: </w:t>
      </w:r>
      <w:r>
        <w:rPr>
          <w:rFonts w:ascii="Times New Roman" w:hAnsi="Times New Roman" w:cs="Times New Roman"/>
          <w:bCs/>
          <w:iCs/>
          <w:sz w:val="24"/>
          <w:szCs w:val="24"/>
        </w:rPr>
        <w:t xml:space="preserve">Remove “annually” from requirement. </w:t>
      </w:r>
    </w:p>
    <w:p w14:paraId="3D37AA42" w14:textId="77777777" w:rsidR="00A16D54" w:rsidRPr="00B23F1B" w:rsidRDefault="00A16D54" w:rsidP="00A16D54">
      <w:pPr>
        <w:pStyle w:val="ListParagraph"/>
        <w:spacing w:after="0"/>
        <w:ind w:left="0"/>
        <w:rPr>
          <w:rFonts w:ascii="Times New Roman" w:hAnsi="Times New Roman" w:cs="Times New Roman"/>
          <w:bCs/>
          <w:iCs/>
          <w:sz w:val="24"/>
          <w:szCs w:val="24"/>
        </w:rPr>
      </w:pPr>
    </w:p>
    <w:p w14:paraId="1B8B8177" w14:textId="77777777" w:rsidR="00A16D54" w:rsidRDefault="00A16D54" w:rsidP="00A16D54">
      <w:pPr>
        <w:spacing w:after="0"/>
        <w:rPr>
          <w:rFonts w:ascii="Times New Roman" w:hAnsi="Times New Roman" w:cs="Times New Roman"/>
          <w:b/>
          <w:sz w:val="24"/>
          <w:szCs w:val="24"/>
        </w:rPr>
      </w:pPr>
      <w:bookmarkStart w:id="32" w:name="_Hlk15568437"/>
      <w:r w:rsidRPr="00B23F1B">
        <w:rPr>
          <w:rFonts w:ascii="Times New Roman" w:hAnsi="Times New Roman" w:cs="Times New Roman"/>
          <w:b/>
          <w:i/>
          <w:sz w:val="24"/>
          <w:szCs w:val="24"/>
        </w:rPr>
        <w:t>Change From</w:t>
      </w:r>
      <w:r w:rsidRPr="00B23F1B">
        <w:rPr>
          <w:rFonts w:ascii="Times New Roman" w:hAnsi="Times New Roman" w:cs="Times New Roman"/>
          <w:b/>
          <w:sz w:val="24"/>
          <w:szCs w:val="24"/>
        </w:rPr>
        <w:t>:</w:t>
      </w:r>
    </w:p>
    <w:bookmarkEnd w:id="32"/>
    <w:p w14:paraId="51F283C0" w14:textId="77777777" w:rsidR="00A16D54" w:rsidRPr="00B23F1B" w:rsidRDefault="00A16D54" w:rsidP="00A16D54">
      <w:pPr>
        <w:spacing w:after="0"/>
        <w:rPr>
          <w:rFonts w:ascii="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7936856E" w14:textId="77777777" w:rsidTr="00F00DDA">
        <w:trPr>
          <w:trHeight w:val="960"/>
        </w:trPr>
        <w:tc>
          <w:tcPr>
            <w:tcW w:w="2029" w:type="dxa"/>
            <w:shd w:val="clear" w:color="auto" w:fill="auto"/>
            <w:hideMark/>
          </w:tcPr>
          <w:p w14:paraId="5FB54E91" w14:textId="77777777" w:rsidR="00A16D54" w:rsidRDefault="00A16D54" w:rsidP="00F00DDA">
            <w:pPr>
              <w:rPr>
                <w:color w:val="000000"/>
              </w:rPr>
            </w:pPr>
            <w:r>
              <w:rPr>
                <w:color w:val="000000"/>
              </w:rPr>
              <w:lastRenderedPageBreak/>
              <w:t xml:space="preserve">PBM </w:t>
            </w:r>
          </w:p>
        </w:tc>
        <w:tc>
          <w:tcPr>
            <w:tcW w:w="1202" w:type="dxa"/>
            <w:shd w:val="clear" w:color="000000" w:fill="FFFFFF"/>
          </w:tcPr>
          <w:p w14:paraId="4993E725" w14:textId="77777777" w:rsidR="00A16D54" w:rsidRDefault="00A16D54" w:rsidP="00F00DDA">
            <w:pPr>
              <w:jc w:val="center"/>
              <w:rPr>
                <w:color w:val="000000"/>
              </w:rPr>
            </w:pPr>
            <w:r>
              <w:rPr>
                <w:color w:val="000000"/>
              </w:rPr>
              <w:t>4.060</w:t>
            </w:r>
          </w:p>
        </w:tc>
        <w:tc>
          <w:tcPr>
            <w:tcW w:w="6124" w:type="dxa"/>
            <w:shd w:val="clear" w:color="auto" w:fill="auto"/>
            <w:hideMark/>
          </w:tcPr>
          <w:p w14:paraId="4A174172" w14:textId="77777777" w:rsidR="00A16D54" w:rsidRDefault="00A16D54" w:rsidP="00F00DDA">
            <w:pPr>
              <w:rPr>
                <w:color w:val="000000"/>
              </w:rPr>
            </w:pPr>
            <w:r>
              <w:rPr>
                <w:color w:val="000000"/>
              </w:rPr>
              <w:t xml:space="preserve">Offeror shall describe how its proposed services annually perform </w:t>
            </w:r>
            <w:proofErr w:type="gramStart"/>
            <w:r>
              <w:rPr>
                <w:color w:val="000000"/>
              </w:rPr>
              <w:t>a number of</w:t>
            </w:r>
            <w:proofErr w:type="gramEnd"/>
            <w:r>
              <w:rPr>
                <w:color w:val="000000"/>
              </w:rPr>
              <w:t xml:space="preserve"> DUR interventions as determined by the State and in accordance with a schedule provided by the State.</w:t>
            </w:r>
          </w:p>
        </w:tc>
      </w:tr>
    </w:tbl>
    <w:p w14:paraId="3BA9D70E" w14:textId="77777777" w:rsidR="00A16D54" w:rsidRPr="00B23F1B" w:rsidRDefault="00A16D54" w:rsidP="00A16D54">
      <w:pPr>
        <w:pStyle w:val="ListParagraph"/>
        <w:rPr>
          <w:rFonts w:ascii="Times New Roman" w:hAnsi="Times New Roman" w:cs="Times New Roman"/>
          <w:b/>
          <w:bCs/>
          <w:sz w:val="24"/>
          <w:szCs w:val="24"/>
        </w:rPr>
      </w:pPr>
    </w:p>
    <w:p w14:paraId="7DAC04EE" w14:textId="77777777" w:rsidR="00A16D54" w:rsidRPr="00B23F1B" w:rsidRDefault="00A16D54" w:rsidP="00A16D54">
      <w:pPr>
        <w:pStyle w:val="ListParagraph"/>
        <w:rPr>
          <w:rFonts w:ascii="Times New Roman" w:hAnsi="Times New Roman" w:cs="Times New Roman"/>
          <w:sz w:val="24"/>
          <w:szCs w:val="24"/>
        </w:rPr>
      </w:pPr>
    </w:p>
    <w:p w14:paraId="4B461E4A" w14:textId="77777777" w:rsidR="00A16D54" w:rsidRDefault="00A16D54" w:rsidP="00A16D54">
      <w:pPr>
        <w:spacing w:after="0"/>
        <w:rPr>
          <w:rFonts w:ascii="Times New Roman" w:hAnsi="Times New Roman" w:cs="Times New Roman"/>
          <w:b/>
          <w:i/>
          <w:sz w:val="24"/>
          <w:szCs w:val="24"/>
        </w:rPr>
      </w:pPr>
      <w:r w:rsidRPr="006D711E">
        <w:rPr>
          <w:rFonts w:ascii="Times New Roman" w:hAnsi="Times New Roman" w:cs="Times New Roman"/>
          <w:b/>
          <w:i/>
          <w:sz w:val="24"/>
          <w:szCs w:val="24"/>
        </w:rPr>
        <w:t xml:space="preserve">To:  </w:t>
      </w:r>
    </w:p>
    <w:p w14:paraId="5C04D23A" w14:textId="77777777" w:rsidR="00A16D54" w:rsidRPr="006D711E" w:rsidRDefault="00A16D54" w:rsidP="00A16D54">
      <w:pPr>
        <w:spacing w:after="0"/>
        <w:rPr>
          <w:rFonts w:ascii="Times New Roman" w:hAnsi="Times New Roman" w:cs="Times New Roman"/>
          <w:b/>
          <w:i/>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30999098" w14:textId="77777777" w:rsidTr="00F00DDA">
        <w:trPr>
          <w:trHeight w:val="960"/>
        </w:trPr>
        <w:tc>
          <w:tcPr>
            <w:tcW w:w="2029" w:type="dxa"/>
            <w:shd w:val="clear" w:color="auto" w:fill="auto"/>
            <w:hideMark/>
          </w:tcPr>
          <w:p w14:paraId="4001D0A4" w14:textId="77777777" w:rsidR="00A16D54" w:rsidRDefault="00A16D54" w:rsidP="00F00DDA">
            <w:pPr>
              <w:rPr>
                <w:color w:val="000000"/>
              </w:rPr>
            </w:pPr>
            <w:r>
              <w:rPr>
                <w:color w:val="000000"/>
              </w:rPr>
              <w:t xml:space="preserve">PBM </w:t>
            </w:r>
          </w:p>
        </w:tc>
        <w:tc>
          <w:tcPr>
            <w:tcW w:w="1202" w:type="dxa"/>
            <w:shd w:val="clear" w:color="000000" w:fill="FFFFFF"/>
          </w:tcPr>
          <w:p w14:paraId="20ADE7B1" w14:textId="77777777" w:rsidR="00A16D54" w:rsidRDefault="00A16D54" w:rsidP="00F00DDA">
            <w:pPr>
              <w:jc w:val="center"/>
              <w:rPr>
                <w:color w:val="000000"/>
              </w:rPr>
            </w:pPr>
            <w:r>
              <w:rPr>
                <w:color w:val="000000"/>
              </w:rPr>
              <w:t>4.060</w:t>
            </w:r>
          </w:p>
        </w:tc>
        <w:tc>
          <w:tcPr>
            <w:tcW w:w="6124" w:type="dxa"/>
            <w:shd w:val="clear" w:color="auto" w:fill="auto"/>
            <w:hideMark/>
          </w:tcPr>
          <w:p w14:paraId="4A9E290C" w14:textId="77777777" w:rsidR="00A16D54" w:rsidRDefault="00A16D54" w:rsidP="00F00DDA">
            <w:pPr>
              <w:rPr>
                <w:color w:val="000000"/>
              </w:rPr>
            </w:pPr>
            <w:r>
              <w:rPr>
                <w:color w:val="000000"/>
              </w:rPr>
              <w:t xml:space="preserve">Offeror shall describe how its proposed services </w:t>
            </w:r>
            <w:r w:rsidRPr="00F316DE">
              <w:rPr>
                <w:strike/>
                <w:color w:val="FF0000"/>
              </w:rPr>
              <w:t xml:space="preserve">annually </w:t>
            </w:r>
            <w:r>
              <w:rPr>
                <w:color w:val="000000"/>
              </w:rPr>
              <w:t xml:space="preserve">perform </w:t>
            </w:r>
            <w:proofErr w:type="gramStart"/>
            <w:r>
              <w:rPr>
                <w:color w:val="000000"/>
              </w:rPr>
              <w:t>a number of</w:t>
            </w:r>
            <w:proofErr w:type="gramEnd"/>
            <w:r>
              <w:rPr>
                <w:color w:val="000000"/>
              </w:rPr>
              <w:t xml:space="preserve"> DUR interventions as determined by the State and in accordance with a schedule provided by the State.</w:t>
            </w:r>
          </w:p>
        </w:tc>
      </w:tr>
    </w:tbl>
    <w:p w14:paraId="0E4CEBE4" w14:textId="77777777" w:rsidR="00A16D54" w:rsidRDefault="00A16D54" w:rsidP="00A16D54">
      <w:pPr>
        <w:rPr>
          <w:rFonts w:ascii="Times New Roman" w:hAnsi="Times New Roman" w:cs="Times New Roman"/>
          <w:sz w:val="24"/>
          <w:szCs w:val="24"/>
        </w:rPr>
      </w:pPr>
    </w:p>
    <w:p w14:paraId="3802470C" w14:textId="77777777" w:rsidR="00621E13" w:rsidRPr="00CB7918" w:rsidRDefault="00621E13" w:rsidP="00621E13">
      <w:pPr>
        <w:pStyle w:val="ListParagraph"/>
        <w:numPr>
          <w:ilvl w:val="0"/>
          <w:numId w:val="1"/>
        </w:numPr>
        <w:spacing w:after="0"/>
        <w:rPr>
          <w:rFonts w:ascii="Times New Roman" w:hAnsi="Times New Roman" w:cs="Times New Roman"/>
          <w:b/>
          <w:iCs/>
          <w:sz w:val="24"/>
          <w:szCs w:val="24"/>
        </w:rPr>
      </w:pPr>
      <w:r w:rsidRPr="00CB7918">
        <w:rPr>
          <w:rFonts w:ascii="Times New Roman" w:hAnsi="Times New Roman" w:cs="Times New Roman"/>
          <w:b/>
          <w:iCs/>
          <w:sz w:val="24"/>
          <w:szCs w:val="24"/>
        </w:rPr>
        <w:t>Changes to</w:t>
      </w:r>
      <w:r>
        <w:rPr>
          <w:rFonts w:ascii="Times New Roman" w:hAnsi="Times New Roman" w:cs="Times New Roman"/>
          <w:b/>
          <w:iCs/>
          <w:sz w:val="24"/>
          <w:szCs w:val="24"/>
        </w:rPr>
        <w:t xml:space="preserve"> Appendix H - Table 7 (PBM), page 184</w:t>
      </w:r>
    </w:p>
    <w:p w14:paraId="4A6C5A32" w14:textId="77777777" w:rsidR="00621E13" w:rsidRDefault="00621E13" w:rsidP="00621E13">
      <w:pPr>
        <w:pStyle w:val="ListParagraph"/>
        <w:spacing w:after="0"/>
        <w:ind w:left="360"/>
        <w:rPr>
          <w:rFonts w:ascii="Times New Roman" w:hAnsi="Times New Roman" w:cs="Times New Roman"/>
          <w:bCs/>
          <w:iCs/>
          <w:sz w:val="24"/>
          <w:szCs w:val="24"/>
        </w:rPr>
      </w:pPr>
    </w:p>
    <w:p w14:paraId="39CD0AE7" w14:textId="77777777" w:rsidR="00621E13" w:rsidRPr="005C305E" w:rsidRDefault="00621E13" w:rsidP="00621E13">
      <w:pPr>
        <w:rPr>
          <w:rFonts w:ascii="Times New Roman" w:hAnsi="Times New Roman" w:cs="Times New Roman"/>
          <w:color w:val="000000"/>
          <w:sz w:val="24"/>
          <w:szCs w:val="24"/>
        </w:rPr>
      </w:pPr>
      <w:r w:rsidRPr="005C305E">
        <w:rPr>
          <w:rFonts w:ascii="Times New Roman" w:hAnsi="Times New Roman" w:cs="Times New Roman"/>
          <w:bCs/>
          <w:iCs/>
          <w:sz w:val="24"/>
          <w:szCs w:val="24"/>
        </w:rPr>
        <w:t xml:space="preserve">Brief Description: </w:t>
      </w:r>
      <w:r>
        <w:rPr>
          <w:rFonts w:ascii="Times New Roman" w:hAnsi="Times New Roman" w:cs="Times New Roman"/>
          <w:color w:val="000000"/>
          <w:sz w:val="24"/>
          <w:szCs w:val="24"/>
        </w:rPr>
        <w:t>Remove requirement 4.063 from Appendix H.</w:t>
      </w:r>
    </w:p>
    <w:p w14:paraId="0A28187D" w14:textId="77777777" w:rsidR="00621E13" w:rsidRPr="005C305E" w:rsidRDefault="00621E13" w:rsidP="00621E13">
      <w:pPr>
        <w:spacing w:after="0"/>
        <w:rPr>
          <w:rFonts w:ascii="Times New Roman" w:hAnsi="Times New Roman" w:cs="Times New Roman"/>
          <w:b/>
          <w:i/>
          <w:sz w:val="24"/>
          <w:szCs w:val="24"/>
        </w:rPr>
      </w:pPr>
    </w:p>
    <w:p w14:paraId="3F401B59" w14:textId="77777777" w:rsidR="00621E13" w:rsidRDefault="00621E13" w:rsidP="00621E13">
      <w:pPr>
        <w:spacing w:after="0"/>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1965F80E" w14:textId="77777777" w:rsidR="00621E13" w:rsidRDefault="00621E13" w:rsidP="00621E13">
      <w:pPr>
        <w:spacing w:after="0"/>
        <w:rPr>
          <w:rFonts w:ascii="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621E13" w14:paraId="0C1A294F" w14:textId="77777777" w:rsidTr="00F00DDA">
        <w:trPr>
          <w:trHeight w:val="960"/>
        </w:trPr>
        <w:tc>
          <w:tcPr>
            <w:tcW w:w="2029" w:type="dxa"/>
            <w:shd w:val="clear" w:color="auto" w:fill="auto"/>
            <w:hideMark/>
          </w:tcPr>
          <w:p w14:paraId="77E9F8F0" w14:textId="77777777" w:rsidR="00621E13" w:rsidRDefault="00621E13" w:rsidP="00F00DDA">
            <w:pPr>
              <w:rPr>
                <w:color w:val="000000"/>
              </w:rPr>
            </w:pPr>
            <w:r>
              <w:rPr>
                <w:color w:val="000000"/>
              </w:rPr>
              <w:t xml:space="preserve">PBM </w:t>
            </w:r>
          </w:p>
        </w:tc>
        <w:tc>
          <w:tcPr>
            <w:tcW w:w="1202" w:type="dxa"/>
            <w:shd w:val="clear" w:color="000000" w:fill="FFFFFF"/>
          </w:tcPr>
          <w:p w14:paraId="660016CE" w14:textId="77777777" w:rsidR="00621E13" w:rsidRDefault="00621E13" w:rsidP="00F00DDA">
            <w:pPr>
              <w:jc w:val="center"/>
              <w:rPr>
                <w:color w:val="000000"/>
              </w:rPr>
            </w:pPr>
            <w:r>
              <w:rPr>
                <w:color w:val="000000"/>
              </w:rPr>
              <w:t>4.063</w:t>
            </w:r>
          </w:p>
        </w:tc>
        <w:tc>
          <w:tcPr>
            <w:tcW w:w="6124" w:type="dxa"/>
            <w:shd w:val="clear" w:color="auto" w:fill="auto"/>
            <w:hideMark/>
          </w:tcPr>
          <w:p w14:paraId="2C77D459" w14:textId="77777777" w:rsidR="00621E13" w:rsidRDefault="00621E13" w:rsidP="00F00DDA">
            <w:pPr>
              <w:rPr>
                <w:color w:val="000000"/>
              </w:rPr>
            </w:pPr>
            <w:r>
              <w:rPr>
                <w:color w:val="000000"/>
              </w:rPr>
              <w:t>Offeror shall describe how its proposed services establish and maintain a connection with the New Mexico Prescription Drug Monitoring Program (PDMP) system.</w:t>
            </w:r>
          </w:p>
        </w:tc>
      </w:tr>
    </w:tbl>
    <w:p w14:paraId="62AF8068" w14:textId="77777777" w:rsidR="00621E13" w:rsidRDefault="00621E13" w:rsidP="00621E13">
      <w:pPr>
        <w:spacing w:after="0"/>
        <w:rPr>
          <w:rFonts w:ascii="Times New Roman" w:hAnsi="Times New Roman" w:cs="Times New Roman"/>
          <w:b/>
          <w:i/>
          <w:iCs/>
          <w:sz w:val="24"/>
          <w:szCs w:val="24"/>
        </w:rPr>
      </w:pPr>
    </w:p>
    <w:p w14:paraId="01DE0547" w14:textId="77777777" w:rsidR="00621E13" w:rsidRDefault="00621E13" w:rsidP="00621E13">
      <w:pPr>
        <w:spacing w:after="0"/>
        <w:rPr>
          <w:rFonts w:ascii="Times New Roman" w:hAnsi="Times New Roman" w:cs="Times New Roman"/>
          <w:b/>
          <w:i/>
          <w:iCs/>
          <w:sz w:val="24"/>
          <w:szCs w:val="24"/>
        </w:rPr>
      </w:pPr>
      <w:r w:rsidRPr="005C305E">
        <w:rPr>
          <w:rFonts w:ascii="Times New Roman" w:hAnsi="Times New Roman" w:cs="Times New Roman"/>
          <w:b/>
          <w:i/>
          <w:iCs/>
          <w:sz w:val="24"/>
          <w:szCs w:val="24"/>
        </w:rPr>
        <w:t>To:</w:t>
      </w:r>
    </w:p>
    <w:p w14:paraId="3D7D330F" w14:textId="77777777" w:rsidR="00621E13" w:rsidRDefault="00621E13" w:rsidP="00621E13">
      <w:pPr>
        <w:spacing w:after="0"/>
        <w:rPr>
          <w:rFonts w:ascii="Times New Roman" w:hAnsi="Times New Roman" w:cs="Times New Roman"/>
          <w:b/>
          <w:i/>
          <w:iCs/>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621E13" w14:paraId="45BF9988" w14:textId="77777777" w:rsidTr="00F00DDA">
        <w:trPr>
          <w:trHeight w:val="960"/>
        </w:trPr>
        <w:tc>
          <w:tcPr>
            <w:tcW w:w="2029" w:type="dxa"/>
            <w:shd w:val="clear" w:color="auto" w:fill="auto"/>
            <w:hideMark/>
          </w:tcPr>
          <w:p w14:paraId="071C9E1F" w14:textId="77777777" w:rsidR="00621E13" w:rsidRPr="009B1D22" w:rsidRDefault="00621E13" w:rsidP="00F00DDA">
            <w:pPr>
              <w:rPr>
                <w:strike/>
                <w:color w:val="000000"/>
              </w:rPr>
            </w:pPr>
            <w:r w:rsidRPr="009B1D22">
              <w:rPr>
                <w:strike/>
                <w:color w:val="FF0000"/>
              </w:rPr>
              <w:t xml:space="preserve">PBM </w:t>
            </w:r>
          </w:p>
        </w:tc>
        <w:tc>
          <w:tcPr>
            <w:tcW w:w="1202" w:type="dxa"/>
            <w:shd w:val="clear" w:color="000000" w:fill="FFFFFF"/>
          </w:tcPr>
          <w:p w14:paraId="6FEAC34E" w14:textId="77777777" w:rsidR="00621E13" w:rsidRPr="009B1D22" w:rsidRDefault="00621E13" w:rsidP="00F00DDA">
            <w:pPr>
              <w:jc w:val="center"/>
              <w:rPr>
                <w:strike/>
                <w:color w:val="000000"/>
              </w:rPr>
            </w:pPr>
            <w:r w:rsidRPr="009B1D22">
              <w:rPr>
                <w:strike/>
                <w:color w:val="FF0000"/>
              </w:rPr>
              <w:t>4.063</w:t>
            </w:r>
          </w:p>
        </w:tc>
        <w:tc>
          <w:tcPr>
            <w:tcW w:w="6124" w:type="dxa"/>
            <w:shd w:val="clear" w:color="auto" w:fill="auto"/>
            <w:hideMark/>
          </w:tcPr>
          <w:p w14:paraId="1C538272" w14:textId="77777777" w:rsidR="00621E13" w:rsidRPr="00F316DE" w:rsidRDefault="00621E13" w:rsidP="00F00DDA">
            <w:pPr>
              <w:rPr>
                <w:strike/>
                <w:color w:val="FF0000"/>
              </w:rPr>
            </w:pPr>
            <w:r w:rsidRPr="00F316DE">
              <w:rPr>
                <w:strike/>
                <w:color w:val="FF0000"/>
              </w:rPr>
              <w:t>Offeror shall describe how its proposed services will collaborate with HSD on New Mexico Prescription Drug Monitoring Program (PDMP) system information review.</w:t>
            </w:r>
          </w:p>
          <w:p w14:paraId="4AC013AC" w14:textId="77777777" w:rsidR="00621E13" w:rsidRPr="009262F8" w:rsidRDefault="00621E13" w:rsidP="00F00DDA">
            <w:pPr>
              <w:rPr>
                <w:color w:val="000000"/>
              </w:rPr>
            </w:pPr>
          </w:p>
        </w:tc>
      </w:tr>
    </w:tbl>
    <w:p w14:paraId="6271CD65" w14:textId="77777777" w:rsidR="00621E13" w:rsidRDefault="00621E13" w:rsidP="00621E13">
      <w:pPr>
        <w:spacing w:after="0"/>
        <w:rPr>
          <w:rFonts w:ascii="Times New Roman" w:hAnsi="Times New Roman" w:cs="Times New Roman"/>
          <w:b/>
          <w:sz w:val="24"/>
          <w:szCs w:val="24"/>
        </w:rPr>
      </w:pPr>
    </w:p>
    <w:p w14:paraId="42E19779" w14:textId="77777777" w:rsidR="00621E13" w:rsidRDefault="00621E13" w:rsidP="00A16D54">
      <w:pPr>
        <w:rPr>
          <w:rFonts w:ascii="Times New Roman" w:hAnsi="Times New Roman" w:cs="Times New Roman"/>
          <w:sz w:val="24"/>
          <w:szCs w:val="24"/>
        </w:rPr>
      </w:pPr>
    </w:p>
    <w:p w14:paraId="637CD97E" w14:textId="77777777" w:rsidR="00A16D54" w:rsidRPr="00134CA9" w:rsidRDefault="00A16D54" w:rsidP="00A16D54">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w:t>
      </w:r>
      <w:r w:rsidRPr="00177B12">
        <w:rPr>
          <w:rFonts w:ascii="Times New Roman" w:hAnsi="Times New Roman" w:cs="Times New Roman"/>
          <w:b/>
          <w:color w:val="000000"/>
          <w:sz w:val="24"/>
          <w:szCs w:val="24"/>
        </w:rPr>
        <w:t>Appendix H</w:t>
      </w:r>
      <w:r>
        <w:rPr>
          <w:rFonts w:ascii="Times New Roman" w:hAnsi="Times New Roman" w:cs="Times New Roman"/>
          <w:b/>
          <w:color w:val="000000"/>
          <w:sz w:val="24"/>
          <w:szCs w:val="24"/>
        </w:rPr>
        <w:t>,</w:t>
      </w:r>
      <w:r w:rsidRPr="00177B12">
        <w:rPr>
          <w:rFonts w:ascii="Times New Roman" w:hAnsi="Times New Roman" w:cs="Times New Roman"/>
          <w:b/>
          <w:color w:val="000000"/>
          <w:sz w:val="24"/>
          <w:szCs w:val="24"/>
        </w:rPr>
        <w:t xml:space="preserve"> Table </w:t>
      </w:r>
      <w:r>
        <w:rPr>
          <w:rFonts w:ascii="Times New Roman" w:hAnsi="Times New Roman" w:cs="Times New Roman"/>
          <w:b/>
          <w:color w:val="000000"/>
          <w:sz w:val="24"/>
          <w:szCs w:val="24"/>
        </w:rPr>
        <w:t>7 (PBM), requirement</w:t>
      </w:r>
      <w:r w:rsidRPr="00134CA9">
        <w:rPr>
          <w:rFonts w:ascii="Times New Roman" w:hAnsi="Times New Roman" w:cs="Times New Roman"/>
          <w:b/>
          <w:sz w:val="24"/>
          <w:szCs w:val="24"/>
        </w:rPr>
        <w:t xml:space="preserve"> </w:t>
      </w:r>
      <w:r>
        <w:rPr>
          <w:rFonts w:ascii="Times New Roman" w:hAnsi="Times New Roman" w:cs="Times New Roman"/>
          <w:b/>
          <w:sz w:val="24"/>
          <w:szCs w:val="24"/>
        </w:rPr>
        <w:t>#4.107, page 190</w:t>
      </w:r>
    </w:p>
    <w:p w14:paraId="47B09D20" w14:textId="77777777" w:rsidR="00A16D54" w:rsidRPr="00134CA9" w:rsidRDefault="00A16D54" w:rsidP="00A16D54">
      <w:pPr>
        <w:pStyle w:val="ListParagraph"/>
        <w:widowControl w:val="0"/>
        <w:spacing w:after="0" w:line="240" w:lineRule="auto"/>
        <w:ind w:left="360"/>
        <w:rPr>
          <w:rFonts w:ascii="Times New Roman" w:hAnsi="Times New Roman" w:cs="Times New Roman"/>
          <w:b/>
          <w:sz w:val="24"/>
          <w:szCs w:val="24"/>
        </w:rPr>
      </w:pPr>
    </w:p>
    <w:p w14:paraId="5D88B31C" w14:textId="77777777" w:rsidR="00A16D54" w:rsidRPr="00134CA9" w:rsidRDefault="00A16D54" w:rsidP="00A16D54">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w:t>
      </w:r>
      <w:r w:rsidRPr="00224360">
        <w:rPr>
          <w:rFonts w:ascii="Times New Roman" w:hAnsi="Times New Roman" w:cs="Times New Roman"/>
          <w:sz w:val="24"/>
          <w:szCs w:val="24"/>
        </w:rPr>
        <w:t xml:space="preserve">Description: </w:t>
      </w:r>
      <w:r>
        <w:rPr>
          <w:rFonts w:ascii="Times New Roman" w:hAnsi="Times New Roman" w:cs="Times New Roman"/>
          <w:sz w:val="24"/>
          <w:szCs w:val="24"/>
        </w:rPr>
        <w:t>Change to requirement language.</w:t>
      </w:r>
    </w:p>
    <w:p w14:paraId="604C14E2" w14:textId="77777777" w:rsidR="00A16D54" w:rsidRDefault="00A16D54" w:rsidP="00A16D54">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29AB1160" w14:textId="77777777" w:rsidTr="00F00DDA">
        <w:trPr>
          <w:trHeight w:val="2850"/>
        </w:trPr>
        <w:tc>
          <w:tcPr>
            <w:tcW w:w="2029" w:type="dxa"/>
            <w:shd w:val="clear" w:color="auto" w:fill="auto"/>
            <w:hideMark/>
          </w:tcPr>
          <w:p w14:paraId="61CA0887" w14:textId="77777777" w:rsidR="00A16D54" w:rsidRDefault="00A16D54" w:rsidP="00F00DDA">
            <w:pPr>
              <w:rPr>
                <w:color w:val="000000"/>
              </w:rPr>
            </w:pPr>
            <w:r>
              <w:rPr>
                <w:color w:val="000000"/>
              </w:rPr>
              <w:lastRenderedPageBreak/>
              <w:t xml:space="preserve">PBM </w:t>
            </w:r>
          </w:p>
        </w:tc>
        <w:tc>
          <w:tcPr>
            <w:tcW w:w="1202" w:type="dxa"/>
            <w:shd w:val="clear" w:color="000000" w:fill="FFFFFF"/>
          </w:tcPr>
          <w:p w14:paraId="1EB60880" w14:textId="77777777" w:rsidR="00A16D54" w:rsidRDefault="00A16D54" w:rsidP="00F00DDA">
            <w:pPr>
              <w:jc w:val="center"/>
              <w:rPr>
                <w:color w:val="000000"/>
              </w:rPr>
            </w:pPr>
            <w:r>
              <w:rPr>
                <w:color w:val="000000"/>
              </w:rPr>
              <w:t>4.107</w:t>
            </w:r>
          </w:p>
        </w:tc>
        <w:tc>
          <w:tcPr>
            <w:tcW w:w="6124" w:type="dxa"/>
            <w:shd w:val="clear" w:color="auto" w:fill="auto"/>
            <w:hideMark/>
          </w:tcPr>
          <w:p w14:paraId="4870C7BA" w14:textId="77777777" w:rsidR="00A16D54" w:rsidRDefault="00A16D54" w:rsidP="00F00DDA">
            <w:pPr>
              <w:rPr>
                <w:color w:val="000000"/>
              </w:rPr>
            </w:pPr>
            <w:r>
              <w:rPr>
                <w:color w:val="000000"/>
              </w:rPr>
              <w:t>Offeror shall describe how its proposed service process weekly updates from First Data Bank or a similar State-approved from drug pricing service to receive and update reference file data. The Pricing Service Contractor will provide the subcontracted drug pricing service at no additional cost to the State. Maintain and update all pricing levels as defined by the State, including estimated acquisition costs, state allowed maximum costs, federal upper limits, baseline pricing, WAC (wholesale actual cost), federal supply schedule pricing, and any other pricing levels which the State can supply directly or through electronic interface.</w:t>
            </w:r>
          </w:p>
        </w:tc>
      </w:tr>
    </w:tbl>
    <w:p w14:paraId="22C64B72" w14:textId="77777777" w:rsidR="00A16D54" w:rsidRDefault="00A16D54" w:rsidP="00A16D54">
      <w:pPr>
        <w:rPr>
          <w:rFonts w:ascii="Times New Roman" w:hAnsi="Times New Roman" w:cs="Times New Roman"/>
          <w:b/>
          <w:sz w:val="24"/>
          <w:szCs w:val="24"/>
        </w:rPr>
      </w:pPr>
    </w:p>
    <w:p w14:paraId="2C491767" w14:textId="77777777" w:rsidR="00A16D54" w:rsidRDefault="00A16D54" w:rsidP="00A16D54">
      <w:pPr>
        <w:rPr>
          <w:rFonts w:ascii="Times New Roman" w:hAnsi="Times New Roman" w:cs="Times New Roman"/>
          <w:b/>
          <w:i/>
          <w:iCs/>
          <w:sz w:val="24"/>
          <w:szCs w:val="24"/>
        </w:rPr>
      </w:pPr>
      <w:r w:rsidRPr="005F0EA1">
        <w:rPr>
          <w:rFonts w:ascii="Times New Roman" w:hAnsi="Times New Roman" w:cs="Times New Roman"/>
          <w:b/>
          <w:i/>
          <w:iCs/>
          <w:sz w:val="24"/>
          <w:szCs w:val="24"/>
        </w:rPr>
        <w:t>To: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54AEA138" w14:textId="77777777" w:rsidTr="00F00DDA">
        <w:trPr>
          <w:trHeight w:val="2850"/>
        </w:trPr>
        <w:tc>
          <w:tcPr>
            <w:tcW w:w="2029" w:type="dxa"/>
            <w:shd w:val="clear" w:color="auto" w:fill="auto"/>
            <w:hideMark/>
          </w:tcPr>
          <w:p w14:paraId="0B138CBC" w14:textId="77777777" w:rsidR="00A16D54" w:rsidRDefault="00A16D54" w:rsidP="00F00DDA">
            <w:pPr>
              <w:rPr>
                <w:color w:val="000000"/>
              </w:rPr>
            </w:pPr>
            <w:r>
              <w:rPr>
                <w:color w:val="000000"/>
              </w:rPr>
              <w:t xml:space="preserve">PBM </w:t>
            </w:r>
          </w:p>
        </w:tc>
        <w:tc>
          <w:tcPr>
            <w:tcW w:w="1202" w:type="dxa"/>
            <w:shd w:val="clear" w:color="000000" w:fill="FFFFFF"/>
          </w:tcPr>
          <w:p w14:paraId="080AB243" w14:textId="77777777" w:rsidR="00A16D54" w:rsidRDefault="00A16D54" w:rsidP="00F00DDA">
            <w:pPr>
              <w:jc w:val="center"/>
              <w:rPr>
                <w:color w:val="000000"/>
              </w:rPr>
            </w:pPr>
            <w:r>
              <w:rPr>
                <w:color w:val="000000"/>
              </w:rPr>
              <w:t>4.107</w:t>
            </w:r>
          </w:p>
        </w:tc>
        <w:tc>
          <w:tcPr>
            <w:tcW w:w="6124" w:type="dxa"/>
            <w:shd w:val="clear" w:color="auto" w:fill="auto"/>
            <w:hideMark/>
          </w:tcPr>
          <w:p w14:paraId="1D655D07" w14:textId="77777777" w:rsidR="00A16D54" w:rsidRDefault="00A16D54" w:rsidP="00F00DDA">
            <w:pPr>
              <w:rPr>
                <w:color w:val="000000"/>
              </w:rPr>
            </w:pPr>
            <w:r>
              <w:rPr>
                <w:color w:val="000000"/>
              </w:rPr>
              <w:t>Offeror shall describe how its proposed service</w:t>
            </w:r>
            <w:r>
              <w:rPr>
                <w:color w:val="FF0000"/>
              </w:rPr>
              <w:t>s</w:t>
            </w:r>
            <w:r>
              <w:rPr>
                <w:color w:val="000000"/>
              </w:rPr>
              <w:t xml:space="preserve"> process weekly updates from First Data Bank or a similar State-approved </w:t>
            </w:r>
            <w:r w:rsidRPr="005F0EA1">
              <w:rPr>
                <w:strike/>
                <w:color w:val="FF0000"/>
              </w:rPr>
              <w:t>from</w:t>
            </w:r>
            <w:r w:rsidRPr="005F0EA1">
              <w:rPr>
                <w:color w:val="FF0000"/>
              </w:rPr>
              <w:t xml:space="preserve"> </w:t>
            </w:r>
            <w:r>
              <w:rPr>
                <w:color w:val="000000"/>
              </w:rPr>
              <w:t>drug pricing service</w:t>
            </w:r>
            <w:r>
              <w:rPr>
                <w:color w:val="FF0000"/>
              </w:rPr>
              <w:t>,</w:t>
            </w:r>
            <w:r>
              <w:rPr>
                <w:color w:val="000000"/>
              </w:rPr>
              <w:t xml:space="preserve"> to receive and update reference file data. The Pricing Service Contractor will provide the subcontracted drug pricing service at no additional cost to the State</w:t>
            </w:r>
            <w:r w:rsidRPr="005F0EA1">
              <w:rPr>
                <w:strike/>
                <w:color w:val="FF0000"/>
              </w:rPr>
              <w:t>.</w:t>
            </w:r>
            <w:r>
              <w:rPr>
                <w:color w:val="000000"/>
              </w:rPr>
              <w:t xml:space="preserve"> </w:t>
            </w:r>
            <w:r w:rsidRPr="005F0EA1">
              <w:rPr>
                <w:color w:val="FF0000"/>
              </w:rPr>
              <w:t>a</w:t>
            </w:r>
            <w:r>
              <w:rPr>
                <w:color w:val="FF0000"/>
              </w:rPr>
              <w:t>nd m</w:t>
            </w:r>
            <w:r>
              <w:rPr>
                <w:color w:val="000000"/>
              </w:rPr>
              <w:t>aintain and update all pricing levels as defined by the State</w:t>
            </w:r>
            <w:r>
              <w:rPr>
                <w:color w:val="FF0000"/>
              </w:rPr>
              <w:t>.</w:t>
            </w:r>
            <w:r>
              <w:rPr>
                <w:color w:val="000000"/>
              </w:rPr>
              <w:t xml:space="preserve"> </w:t>
            </w:r>
            <w:r w:rsidRPr="00E167B1">
              <w:rPr>
                <w:color w:val="FF0000"/>
              </w:rPr>
              <w:t xml:space="preserve">This includes but is not limited to </w:t>
            </w:r>
            <w:r>
              <w:rPr>
                <w:color w:val="000000"/>
              </w:rPr>
              <w:t>estimated acquisition costs, state allowed maximum costs, federal upper limits, baseline pricing, WAC (wholesale actual cost), federal supply schedule pricing, and any other pricing levels which the State can supply directly or through electronic interface.</w:t>
            </w:r>
          </w:p>
        </w:tc>
      </w:tr>
    </w:tbl>
    <w:p w14:paraId="4A6BCCB7" w14:textId="77777777" w:rsidR="00A16D54" w:rsidRPr="00E167B1" w:rsidRDefault="00A16D54" w:rsidP="00A16D54">
      <w:pPr>
        <w:widowControl w:val="0"/>
        <w:spacing w:after="0" w:line="240" w:lineRule="auto"/>
        <w:rPr>
          <w:rFonts w:ascii="Times New Roman" w:hAnsi="Times New Roman" w:cs="Times New Roman"/>
          <w:b/>
          <w:sz w:val="24"/>
          <w:szCs w:val="24"/>
        </w:rPr>
      </w:pPr>
    </w:p>
    <w:p w14:paraId="24996D7C" w14:textId="77777777" w:rsidR="00A16D54" w:rsidRDefault="00A16D54" w:rsidP="00A16D54">
      <w:pPr>
        <w:pStyle w:val="ListParagraph"/>
      </w:pPr>
    </w:p>
    <w:p w14:paraId="2D0A0231" w14:textId="77777777" w:rsidR="00A16D54" w:rsidRPr="006D711E" w:rsidRDefault="00A16D54" w:rsidP="00A16D5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Changes to Appendix H Table 7 (PBM) requirement #4.115, Page 191</w:t>
      </w:r>
    </w:p>
    <w:p w14:paraId="7402EAF6" w14:textId="77777777" w:rsidR="00A16D54" w:rsidRDefault="00A16D54" w:rsidP="00A16D54">
      <w:pPr>
        <w:pStyle w:val="ListParagraph"/>
        <w:rPr>
          <w:rFonts w:ascii="Times New Roman" w:hAnsi="Times New Roman" w:cs="Times New Roman"/>
          <w:sz w:val="24"/>
          <w:szCs w:val="24"/>
        </w:rPr>
      </w:pPr>
    </w:p>
    <w:p w14:paraId="2EFCE56A" w14:textId="77777777" w:rsidR="00A16D54" w:rsidRDefault="00A16D54" w:rsidP="00A16D54">
      <w:pPr>
        <w:pStyle w:val="ListParagraph"/>
        <w:spacing w:after="0"/>
        <w:ind w:left="0"/>
        <w:rPr>
          <w:rFonts w:ascii="Times New Roman" w:hAnsi="Times New Roman" w:cs="Times New Roman"/>
          <w:bCs/>
          <w:iCs/>
          <w:sz w:val="24"/>
          <w:szCs w:val="24"/>
        </w:rPr>
      </w:pPr>
      <w:r w:rsidRPr="005C305E">
        <w:rPr>
          <w:rFonts w:ascii="Times New Roman" w:hAnsi="Times New Roman" w:cs="Times New Roman"/>
          <w:bCs/>
          <w:iCs/>
          <w:sz w:val="24"/>
          <w:szCs w:val="24"/>
        </w:rPr>
        <w:t xml:space="preserve">Brief Description: </w:t>
      </w:r>
      <w:r>
        <w:rPr>
          <w:rFonts w:ascii="Times New Roman" w:hAnsi="Times New Roman" w:cs="Times New Roman"/>
          <w:bCs/>
          <w:iCs/>
          <w:sz w:val="24"/>
          <w:szCs w:val="24"/>
        </w:rPr>
        <w:t>Remove requirement 4.115.</w:t>
      </w:r>
    </w:p>
    <w:p w14:paraId="36F9EBB3" w14:textId="77777777" w:rsidR="00A16D54" w:rsidRDefault="00A16D54" w:rsidP="00A16D54">
      <w:pPr>
        <w:pStyle w:val="ListParagraph"/>
        <w:spacing w:after="0"/>
        <w:ind w:left="0"/>
        <w:rPr>
          <w:rFonts w:ascii="Times New Roman" w:hAnsi="Times New Roman" w:cs="Times New Roman"/>
          <w:bCs/>
          <w:iCs/>
          <w:sz w:val="24"/>
          <w:szCs w:val="24"/>
        </w:rPr>
      </w:pPr>
    </w:p>
    <w:p w14:paraId="2CD403DA" w14:textId="77777777" w:rsidR="00A16D54" w:rsidRDefault="00A16D54" w:rsidP="00A16D54">
      <w:pPr>
        <w:spacing w:after="0"/>
        <w:rPr>
          <w:rFonts w:ascii="Times New Roman" w:hAnsi="Times New Roman" w:cs="Times New Roman"/>
          <w:b/>
          <w:sz w:val="24"/>
          <w:szCs w:val="24"/>
        </w:rPr>
      </w:pPr>
      <w:r w:rsidRPr="00B23F1B">
        <w:rPr>
          <w:rFonts w:ascii="Times New Roman" w:hAnsi="Times New Roman" w:cs="Times New Roman"/>
          <w:b/>
          <w:i/>
          <w:sz w:val="24"/>
          <w:szCs w:val="24"/>
        </w:rPr>
        <w:t>Change From</w:t>
      </w:r>
      <w:r w:rsidRPr="00B23F1B">
        <w:rPr>
          <w:rFonts w:ascii="Times New Roman" w:hAnsi="Times New Roman" w:cs="Times New Roman"/>
          <w:b/>
          <w:sz w:val="24"/>
          <w:szCs w:val="24"/>
        </w:rPr>
        <w:t>:</w:t>
      </w:r>
    </w:p>
    <w:p w14:paraId="5CA48328" w14:textId="77777777" w:rsidR="00A16D54" w:rsidRDefault="00A16D54" w:rsidP="00A16D54">
      <w:pPr>
        <w:pStyle w:val="ListParagraph"/>
        <w:spacing w:after="0"/>
        <w:ind w:left="0"/>
        <w:rPr>
          <w:rFonts w:ascii="Times New Roman" w:hAnsi="Times New Roman" w:cs="Times New Roman"/>
          <w:bCs/>
          <w:iCs/>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4288028A" w14:textId="77777777" w:rsidTr="00F00DDA">
        <w:trPr>
          <w:trHeight w:val="645"/>
        </w:trPr>
        <w:tc>
          <w:tcPr>
            <w:tcW w:w="2029" w:type="dxa"/>
            <w:shd w:val="clear" w:color="auto" w:fill="auto"/>
            <w:hideMark/>
          </w:tcPr>
          <w:p w14:paraId="2E4881E1" w14:textId="77777777" w:rsidR="00A16D54" w:rsidRDefault="00A16D54" w:rsidP="00F00DDA">
            <w:pPr>
              <w:rPr>
                <w:color w:val="000000"/>
              </w:rPr>
            </w:pPr>
            <w:r>
              <w:rPr>
                <w:color w:val="000000"/>
              </w:rPr>
              <w:t xml:space="preserve">PBM </w:t>
            </w:r>
          </w:p>
        </w:tc>
        <w:tc>
          <w:tcPr>
            <w:tcW w:w="1202" w:type="dxa"/>
            <w:shd w:val="clear" w:color="000000" w:fill="FFFFFF"/>
          </w:tcPr>
          <w:p w14:paraId="2EAB613E" w14:textId="77777777" w:rsidR="00A16D54" w:rsidRDefault="00A16D54" w:rsidP="00F00DDA">
            <w:pPr>
              <w:jc w:val="center"/>
              <w:rPr>
                <w:color w:val="000000"/>
              </w:rPr>
            </w:pPr>
            <w:r>
              <w:rPr>
                <w:color w:val="000000"/>
              </w:rPr>
              <w:t>4.115</w:t>
            </w:r>
          </w:p>
        </w:tc>
        <w:tc>
          <w:tcPr>
            <w:tcW w:w="6124" w:type="dxa"/>
            <w:shd w:val="clear" w:color="auto" w:fill="auto"/>
            <w:hideMark/>
          </w:tcPr>
          <w:p w14:paraId="7FBE4C74" w14:textId="77777777" w:rsidR="00A16D54" w:rsidRDefault="00A16D54" w:rsidP="00F00DDA">
            <w:pPr>
              <w:rPr>
                <w:color w:val="000000"/>
              </w:rPr>
            </w:pPr>
            <w:r>
              <w:rPr>
                <w:color w:val="000000"/>
              </w:rPr>
              <w:t>Offeror shall describe how its proposed services produce and maintain notices to Members and Providers regarding PAs.</w:t>
            </w:r>
          </w:p>
        </w:tc>
      </w:tr>
    </w:tbl>
    <w:p w14:paraId="76D64078" w14:textId="77777777" w:rsidR="00A16D54" w:rsidRDefault="00A16D54" w:rsidP="00A16D54">
      <w:pPr>
        <w:pStyle w:val="ListParagraph"/>
        <w:spacing w:after="0"/>
        <w:ind w:left="0"/>
        <w:rPr>
          <w:rFonts w:ascii="Times New Roman" w:hAnsi="Times New Roman" w:cs="Times New Roman"/>
          <w:bCs/>
          <w:iCs/>
          <w:sz w:val="24"/>
          <w:szCs w:val="24"/>
        </w:rPr>
      </w:pPr>
    </w:p>
    <w:p w14:paraId="147441B8" w14:textId="77777777" w:rsidR="00A16D54" w:rsidRDefault="00A16D54" w:rsidP="00A16D54">
      <w:pPr>
        <w:pStyle w:val="ListParagraph"/>
        <w:spacing w:after="0"/>
        <w:ind w:left="0"/>
        <w:rPr>
          <w:rFonts w:ascii="Times New Roman" w:hAnsi="Times New Roman" w:cs="Times New Roman"/>
          <w:b/>
          <w:i/>
          <w:sz w:val="24"/>
          <w:szCs w:val="24"/>
        </w:rPr>
      </w:pPr>
    </w:p>
    <w:p w14:paraId="4B09E8B7" w14:textId="77777777" w:rsidR="00A16D54" w:rsidRDefault="00A16D54" w:rsidP="00A16D54">
      <w:pPr>
        <w:pStyle w:val="ListParagraph"/>
        <w:spacing w:after="0"/>
        <w:ind w:left="0"/>
        <w:rPr>
          <w:rFonts w:ascii="Times New Roman" w:hAnsi="Times New Roman" w:cs="Times New Roman"/>
          <w:b/>
          <w:i/>
          <w:sz w:val="24"/>
          <w:szCs w:val="24"/>
        </w:rPr>
      </w:pPr>
      <w:r w:rsidRPr="006D711E">
        <w:rPr>
          <w:rFonts w:ascii="Times New Roman" w:hAnsi="Times New Roman" w:cs="Times New Roman"/>
          <w:b/>
          <w:i/>
          <w:sz w:val="24"/>
          <w:szCs w:val="24"/>
        </w:rPr>
        <w:t>To: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7E597535" w14:textId="77777777" w:rsidTr="00F00DDA">
        <w:trPr>
          <w:trHeight w:val="645"/>
        </w:trPr>
        <w:tc>
          <w:tcPr>
            <w:tcW w:w="2029" w:type="dxa"/>
            <w:shd w:val="clear" w:color="auto" w:fill="auto"/>
            <w:hideMark/>
          </w:tcPr>
          <w:p w14:paraId="56318926" w14:textId="77777777" w:rsidR="00A16D54" w:rsidRPr="006D711E" w:rsidRDefault="00A16D54" w:rsidP="00F00DDA">
            <w:pPr>
              <w:rPr>
                <w:strike/>
                <w:color w:val="000000"/>
              </w:rPr>
            </w:pPr>
            <w:r w:rsidRPr="006D711E">
              <w:rPr>
                <w:strike/>
                <w:color w:val="FF0000"/>
              </w:rPr>
              <w:t>PBM</w:t>
            </w:r>
            <w:r w:rsidRPr="006D711E">
              <w:rPr>
                <w:strike/>
                <w:color w:val="000000"/>
              </w:rPr>
              <w:t xml:space="preserve"> </w:t>
            </w:r>
          </w:p>
        </w:tc>
        <w:tc>
          <w:tcPr>
            <w:tcW w:w="1202" w:type="dxa"/>
            <w:shd w:val="clear" w:color="000000" w:fill="FFFFFF"/>
          </w:tcPr>
          <w:p w14:paraId="45675A62" w14:textId="77777777" w:rsidR="00A16D54" w:rsidRPr="006D711E" w:rsidRDefault="00A16D54" w:rsidP="00F00DDA">
            <w:pPr>
              <w:jc w:val="center"/>
              <w:rPr>
                <w:strike/>
                <w:color w:val="000000"/>
              </w:rPr>
            </w:pPr>
            <w:r w:rsidRPr="006D711E">
              <w:rPr>
                <w:strike/>
                <w:color w:val="FF0000"/>
              </w:rPr>
              <w:t>4.115</w:t>
            </w:r>
          </w:p>
        </w:tc>
        <w:tc>
          <w:tcPr>
            <w:tcW w:w="6124" w:type="dxa"/>
            <w:shd w:val="clear" w:color="auto" w:fill="auto"/>
            <w:hideMark/>
          </w:tcPr>
          <w:p w14:paraId="29034ACD" w14:textId="77777777" w:rsidR="00A16D54" w:rsidRPr="006D711E" w:rsidRDefault="00A16D54" w:rsidP="00F00DDA">
            <w:pPr>
              <w:rPr>
                <w:strike/>
                <w:color w:val="000000"/>
              </w:rPr>
            </w:pPr>
            <w:r w:rsidRPr="006D711E">
              <w:rPr>
                <w:strike/>
                <w:color w:val="FF0000"/>
              </w:rPr>
              <w:t>Offeror shall describe how its proposed services produce and maintain notices to Members and Providers regarding PAs.</w:t>
            </w:r>
          </w:p>
        </w:tc>
      </w:tr>
    </w:tbl>
    <w:p w14:paraId="48F2712F" w14:textId="77777777" w:rsidR="00A16D54" w:rsidRDefault="00A16D54" w:rsidP="00A16D54">
      <w:pPr>
        <w:pStyle w:val="ListParagraph"/>
        <w:ind w:left="0"/>
      </w:pPr>
    </w:p>
    <w:p w14:paraId="17ECE687" w14:textId="77777777" w:rsidR="00A16D54" w:rsidRDefault="00A16D54" w:rsidP="00A16D54">
      <w:pPr>
        <w:pStyle w:val="ListParagraph"/>
      </w:pPr>
    </w:p>
    <w:p w14:paraId="76548356" w14:textId="77777777" w:rsidR="00A16D54" w:rsidRPr="00134CA9" w:rsidRDefault="00A16D54" w:rsidP="00A16D54">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lastRenderedPageBreak/>
        <w:t xml:space="preserve">Changes to </w:t>
      </w:r>
      <w:r>
        <w:rPr>
          <w:rFonts w:ascii="Times New Roman" w:hAnsi="Times New Roman" w:cs="Times New Roman"/>
          <w:b/>
          <w:sz w:val="24"/>
          <w:szCs w:val="24"/>
        </w:rPr>
        <w:t>Table 7 (PBM) requirement #4.128, page 192</w:t>
      </w:r>
    </w:p>
    <w:p w14:paraId="233F6039" w14:textId="77777777" w:rsidR="00A16D54" w:rsidRPr="00134CA9" w:rsidRDefault="00A16D54" w:rsidP="00A16D54">
      <w:pPr>
        <w:pStyle w:val="ListParagraph"/>
        <w:widowControl w:val="0"/>
        <w:spacing w:after="0" w:line="240" w:lineRule="auto"/>
        <w:ind w:left="360"/>
        <w:rPr>
          <w:rFonts w:ascii="Times New Roman" w:hAnsi="Times New Roman" w:cs="Times New Roman"/>
          <w:b/>
          <w:sz w:val="24"/>
          <w:szCs w:val="24"/>
        </w:rPr>
      </w:pPr>
    </w:p>
    <w:p w14:paraId="515B266D" w14:textId="77777777" w:rsidR="00A16D54" w:rsidRPr="00134CA9" w:rsidRDefault="00A16D54" w:rsidP="00A16D54">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w:t>
      </w:r>
      <w:r w:rsidRPr="00224360">
        <w:rPr>
          <w:rFonts w:ascii="Times New Roman" w:hAnsi="Times New Roman" w:cs="Times New Roman"/>
          <w:sz w:val="24"/>
          <w:szCs w:val="24"/>
        </w:rPr>
        <w:t xml:space="preserve">Description: </w:t>
      </w:r>
      <w:r>
        <w:rPr>
          <w:rFonts w:ascii="Times New Roman" w:hAnsi="Times New Roman" w:cs="Times New Roman"/>
          <w:sz w:val="24"/>
          <w:szCs w:val="24"/>
        </w:rPr>
        <w:t>Change in the requirement language.</w:t>
      </w:r>
    </w:p>
    <w:p w14:paraId="30DDF485" w14:textId="77777777" w:rsidR="00A16D54" w:rsidRPr="00134CA9" w:rsidRDefault="00A16D54" w:rsidP="00A16D54">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27C42A3A" w14:textId="77777777" w:rsidTr="00F00DDA">
        <w:trPr>
          <w:trHeight w:val="645"/>
        </w:trPr>
        <w:tc>
          <w:tcPr>
            <w:tcW w:w="2029" w:type="dxa"/>
            <w:shd w:val="clear" w:color="auto" w:fill="auto"/>
            <w:hideMark/>
          </w:tcPr>
          <w:p w14:paraId="4DFA72C0" w14:textId="77777777" w:rsidR="00A16D54" w:rsidRDefault="00A16D54" w:rsidP="00F00DDA">
            <w:pPr>
              <w:rPr>
                <w:color w:val="000000"/>
              </w:rPr>
            </w:pPr>
            <w:r>
              <w:rPr>
                <w:color w:val="000000"/>
              </w:rPr>
              <w:t xml:space="preserve">PBM </w:t>
            </w:r>
          </w:p>
        </w:tc>
        <w:tc>
          <w:tcPr>
            <w:tcW w:w="1202" w:type="dxa"/>
            <w:shd w:val="clear" w:color="000000" w:fill="FFFFFF"/>
          </w:tcPr>
          <w:p w14:paraId="1C1100D3" w14:textId="77777777" w:rsidR="00A16D54" w:rsidRDefault="00A16D54" w:rsidP="00F00DDA">
            <w:pPr>
              <w:jc w:val="center"/>
              <w:rPr>
                <w:color w:val="000000"/>
              </w:rPr>
            </w:pPr>
            <w:r>
              <w:rPr>
                <w:color w:val="000000"/>
              </w:rPr>
              <w:t>4.128</w:t>
            </w:r>
          </w:p>
        </w:tc>
        <w:tc>
          <w:tcPr>
            <w:tcW w:w="6124" w:type="dxa"/>
            <w:shd w:val="clear" w:color="auto" w:fill="auto"/>
            <w:hideMark/>
          </w:tcPr>
          <w:p w14:paraId="535966A8" w14:textId="77777777" w:rsidR="00A16D54" w:rsidRDefault="00A16D54" w:rsidP="00F00DDA">
            <w:pPr>
              <w:rPr>
                <w:color w:val="000000"/>
              </w:rPr>
            </w:pPr>
            <w:r>
              <w:rPr>
                <w:color w:val="000000"/>
              </w:rPr>
              <w:t>Offeror shall describe how its proposed services flag or re-price claims/encounters when requested by the State.</w:t>
            </w:r>
          </w:p>
        </w:tc>
      </w:tr>
    </w:tbl>
    <w:p w14:paraId="2B94BBD4" w14:textId="77777777" w:rsidR="00A16D54" w:rsidRPr="009E477E" w:rsidRDefault="00A16D54" w:rsidP="00A16D54">
      <w:pPr>
        <w:pStyle w:val="ListParagraph"/>
      </w:pPr>
    </w:p>
    <w:p w14:paraId="03F675CF" w14:textId="77777777" w:rsidR="00A16D54" w:rsidRDefault="00A16D54" w:rsidP="00A16D54">
      <w:pPr>
        <w:pStyle w:val="ListParagraph"/>
        <w:widowControl w:val="0"/>
        <w:spacing w:after="0" w:line="240" w:lineRule="auto"/>
        <w:ind w:left="0"/>
        <w:rPr>
          <w:rFonts w:ascii="Times New Roman" w:hAnsi="Times New Roman" w:cs="Times New Roman"/>
          <w:b/>
          <w:i/>
          <w:iCs/>
          <w:sz w:val="24"/>
          <w:szCs w:val="24"/>
        </w:rPr>
      </w:pPr>
      <w:r w:rsidRPr="006F642B">
        <w:rPr>
          <w:rFonts w:ascii="Times New Roman" w:hAnsi="Times New Roman" w:cs="Times New Roman"/>
          <w:b/>
          <w:i/>
          <w:iCs/>
          <w:sz w:val="24"/>
          <w:szCs w:val="24"/>
        </w:rPr>
        <w:t>To:</w:t>
      </w:r>
    </w:p>
    <w:p w14:paraId="211225BF" w14:textId="77777777" w:rsidR="00A16D54" w:rsidRPr="006F642B" w:rsidRDefault="00A16D54" w:rsidP="00A16D54">
      <w:pPr>
        <w:pStyle w:val="ListParagraph"/>
        <w:widowControl w:val="0"/>
        <w:spacing w:after="0" w:line="240" w:lineRule="auto"/>
        <w:ind w:left="0"/>
        <w:rPr>
          <w:rFonts w:ascii="Times New Roman" w:hAnsi="Times New Roman" w:cs="Times New Roman"/>
          <w:b/>
          <w:i/>
          <w:iCs/>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A16D54" w14:paraId="566A37C8" w14:textId="77777777" w:rsidTr="00F00DDA">
        <w:trPr>
          <w:trHeight w:val="645"/>
        </w:trPr>
        <w:tc>
          <w:tcPr>
            <w:tcW w:w="2029" w:type="dxa"/>
            <w:shd w:val="clear" w:color="auto" w:fill="auto"/>
            <w:hideMark/>
          </w:tcPr>
          <w:p w14:paraId="503ED5EB" w14:textId="77777777" w:rsidR="00A16D54" w:rsidRDefault="00A16D54" w:rsidP="00F00DDA">
            <w:pPr>
              <w:rPr>
                <w:color w:val="000000"/>
              </w:rPr>
            </w:pPr>
            <w:r>
              <w:rPr>
                <w:color w:val="000000"/>
              </w:rPr>
              <w:t xml:space="preserve">PBM </w:t>
            </w:r>
          </w:p>
        </w:tc>
        <w:tc>
          <w:tcPr>
            <w:tcW w:w="1202" w:type="dxa"/>
            <w:shd w:val="clear" w:color="000000" w:fill="FFFFFF"/>
          </w:tcPr>
          <w:p w14:paraId="15A187CB" w14:textId="77777777" w:rsidR="00A16D54" w:rsidRDefault="00A16D54" w:rsidP="00F00DDA">
            <w:pPr>
              <w:jc w:val="center"/>
              <w:rPr>
                <w:color w:val="000000"/>
              </w:rPr>
            </w:pPr>
            <w:r>
              <w:rPr>
                <w:color w:val="000000"/>
              </w:rPr>
              <w:t>4.128</w:t>
            </w:r>
          </w:p>
        </w:tc>
        <w:tc>
          <w:tcPr>
            <w:tcW w:w="6124" w:type="dxa"/>
            <w:shd w:val="clear" w:color="auto" w:fill="auto"/>
            <w:hideMark/>
          </w:tcPr>
          <w:p w14:paraId="70E32E0A" w14:textId="77777777" w:rsidR="00A16D54" w:rsidRDefault="00A16D54" w:rsidP="00F00DDA">
            <w:pPr>
              <w:rPr>
                <w:color w:val="000000"/>
              </w:rPr>
            </w:pPr>
            <w:r>
              <w:rPr>
                <w:color w:val="000000"/>
              </w:rPr>
              <w:t xml:space="preserve">Offeror shall describe how its proposed services flag </w:t>
            </w:r>
            <w:r w:rsidRPr="006F642B">
              <w:rPr>
                <w:color w:val="FF0000"/>
              </w:rPr>
              <w:t xml:space="preserve">and </w:t>
            </w:r>
            <w:r>
              <w:rPr>
                <w:color w:val="000000"/>
              </w:rPr>
              <w:t>re-price claims/encounters when requested by the State.</w:t>
            </w:r>
          </w:p>
        </w:tc>
      </w:tr>
    </w:tbl>
    <w:p w14:paraId="43EAE120" w14:textId="77777777" w:rsidR="00F37211" w:rsidRPr="00F37211" w:rsidRDefault="00F37211" w:rsidP="00F37211">
      <w:pPr>
        <w:widowControl w:val="0"/>
        <w:spacing w:after="0" w:line="240" w:lineRule="auto"/>
        <w:rPr>
          <w:rFonts w:ascii="Times New Roman" w:hAnsi="Times New Roman" w:cs="Times New Roman"/>
          <w:b/>
          <w:sz w:val="24"/>
          <w:szCs w:val="24"/>
        </w:rPr>
      </w:pPr>
    </w:p>
    <w:p w14:paraId="24CB70ED" w14:textId="77777777" w:rsidR="00F37211" w:rsidRPr="00E83FB0" w:rsidRDefault="00F37211" w:rsidP="00F37211">
      <w:pPr>
        <w:pStyle w:val="ListParagraph"/>
        <w:widowControl w:val="0"/>
        <w:numPr>
          <w:ilvl w:val="0"/>
          <w:numId w:val="1"/>
        </w:numPr>
        <w:spacing w:after="0" w:line="240" w:lineRule="auto"/>
        <w:rPr>
          <w:rFonts w:ascii="Times New Roman" w:hAnsi="Times New Roman" w:cs="Times New Roman"/>
          <w:b/>
          <w:bCs/>
          <w:sz w:val="24"/>
          <w:szCs w:val="24"/>
        </w:rPr>
      </w:pPr>
      <w:r w:rsidRPr="00E83FB0">
        <w:rPr>
          <w:rFonts w:ascii="Times New Roman" w:hAnsi="Times New Roman" w:cs="Times New Roman"/>
          <w:b/>
          <w:bCs/>
          <w:color w:val="000000"/>
          <w:sz w:val="24"/>
          <w:szCs w:val="24"/>
        </w:rPr>
        <w:t>Changes to Appendix H</w:t>
      </w:r>
      <w:r>
        <w:rPr>
          <w:rFonts w:ascii="Times New Roman" w:hAnsi="Times New Roman" w:cs="Times New Roman"/>
          <w:b/>
          <w:bCs/>
          <w:color w:val="000000"/>
          <w:sz w:val="24"/>
          <w:szCs w:val="24"/>
        </w:rPr>
        <w:t>,</w:t>
      </w:r>
      <w:r w:rsidRPr="00E83FB0">
        <w:rPr>
          <w:rFonts w:ascii="Times New Roman" w:hAnsi="Times New Roman" w:cs="Times New Roman"/>
          <w:b/>
          <w:bCs/>
          <w:color w:val="000000"/>
          <w:sz w:val="24"/>
          <w:szCs w:val="24"/>
        </w:rPr>
        <w:t xml:space="preserve"> Table 7 </w:t>
      </w:r>
      <w:r>
        <w:rPr>
          <w:rFonts w:ascii="Times New Roman" w:hAnsi="Times New Roman" w:cs="Times New Roman"/>
          <w:b/>
          <w:bCs/>
          <w:color w:val="000000"/>
          <w:sz w:val="24"/>
          <w:szCs w:val="24"/>
        </w:rPr>
        <w:t>(PBM), requirement #</w:t>
      </w:r>
      <w:r w:rsidRPr="00E83FB0">
        <w:rPr>
          <w:rFonts w:ascii="Times New Roman" w:hAnsi="Times New Roman" w:cs="Times New Roman"/>
          <w:b/>
          <w:bCs/>
          <w:color w:val="000000"/>
          <w:sz w:val="24"/>
          <w:szCs w:val="24"/>
        </w:rPr>
        <w:t>4.183, page 201</w:t>
      </w:r>
    </w:p>
    <w:p w14:paraId="2BB807F2" w14:textId="77777777" w:rsidR="00F37211" w:rsidRPr="00E83FB0" w:rsidRDefault="00F37211" w:rsidP="00F37211">
      <w:pPr>
        <w:pStyle w:val="ListParagraph"/>
        <w:widowControl w:val="0"/>
        <w:spacing w:after="0" w:line="240" w:lineRule="auto"/>
        <w:ind w:left="360"/>
        <w:rPr>
          <w:rFonts w:ascii="Times New Roman" w:hAnsi="Times New Roman" w:cs="Times New Roman"/>
          <w:b/>
          <w:sz w:val="24"/>
          <w:szCs w:val="24"/>
        </w:rPr>
      </w:pPr>
    </w:p>
    <w:p w14:paraId="4E158C34" w14:textId="77777777" w:rsidR="00F37211" w:rsidRPr="00E83FB0" w:rsidRDefault="00F37211" w:rsidP="00F37211">
      <w:pPr>
        <w:ind w:left="360"/>
        <w:rPr>
          <w:rFonts w:ascii="Times New Roman" w:hAnsi="Times New Roman" w:cs="Times New Roman"/>
          <w:sz w:val="24"/>
          <w:szCs w:val="24"/>
        </w:rPr>
      </w:pPr>
      <w:r w:rsidRPr="00E83FB0">
        <w:rPr>
          <w:rFonts w:ascii="Times New Roman" w:hAnsi="Times New Roman" w:cs="Times New Roman"/>
          <w:sz w:val="24"/>
          <w:szCs w:val="24"/>
        </w:rPr>
        <w:t>Brief Description: Update requirement wording.</w:t>
      </w:r>
    </w:p>
    <w:p w14:paraId="2BB0970F" w14:textId="77777777" w:rsidR="00F37211" w:rsidRPr="00E83FB0" w:rsidRDefault="00F37211" w:rsidP="00F37211">
      <w:pPr>
        <w:rPr>
          <w:rFonts w:ascii="Times New Roman" w:hAnsi="Times New Roman" w:cs="Times New Roman"/>
          <w:b/>
          <w:sz w:val="24"/>
          <w:szCs w:val="24"/>
        </w:rPr>
      </w:pPr>
      <w:r w:rsidRPr="00E83FB0">
        <w:rPr>
          <w:rFonts w:ascii="Times New Roman" w:hAnsi="Times New Roman" w:cs="Times New Roman"/>
          <w:b/>
          <w:i/>
          <w:sz w:val="24"/>
          <w:szCs w:val="24"/>
        </w:rPr>
        <w:t>Change From</w:t>
      </w:r>
      <w:r w:rsidRPr="00E83FB0">
        <w:rPr>
          <w:rFonts w:ascii="Times New Roman" w:hAnsi="Times New Roman" w:cs="Times New Roman"/>
          <w:b/>
          <w:sz w:val="24"/>
          <w:szCs w:val="24"/>
        </w:rPr>
        <w:t xml:space="preserve">: </w:t>
      </w:r>
    </w:p>
    <w:p w14:paraId="309FF111" w14:textId="77777777" w:rsidR="00F37211" w:rsidRPr="00E83FB0" w:rsidRDefault="00F37211" w:rsidP="00F37211">
      <w:pPr>
        <w:spacing w:after="0" w:line="240" w:lineRule="auto"/>
        <w:ind w:left="720" w:right="200"/>
        <w:rPr>
          <w:rFonts w:ascii="Times New Roman" w:hAnsi="Times New Roman" w:cs="Times New Roman"/>
          <w:sz w:val="24"/>
          <w:szCs w:val="24"/>
        </w:rPr>
      </w:pPr>
      <w:r w:rsidRPr="00E83FB0">
        <w:rPr>
          <w:rFonts w:ascii="Times New Roman" w:hAnsi="Times New Roman" w:cs="Times New Roman"/>
          <w:color w:val="000000"/>
          <w:sz w:val="24"/>
          <w:szCs w:val="24"/>
        </w:rPr>
        <w:t>Offeror shall describe how its proposed services accept return responses for eligibility verification and claim history requests in real-time.</w:t>
      </w:r>
    </w:p>
    <w:p w14:paraId="02EFF21F" w14:textId="77777777" w:rsidR="00F37211" w:rsidRPr="00E83FB0" w:rsidRDefault="00F37211" w:rsidP="00F37211">
      <w:pPr>
        <w:rPr>
          <w:rFonts w:ascii="Times New Roman" w:hAnsi="Times New Roman" w:cs="Times New Roman"/>
          <w:b/>
          <w:i/>
          <w:sz w:val="24"/>
          <w:szCs w:val="24"/>
        </w:rPr>
      </w:pPr>
      <w:r w:rsidRPr="00E83FB0">
        <w:rPr>
          <w:rFonts w:ascii="Times New Roman" w:hAnsi="Times New Roman" w:cs="Times New Roman"/>
          <w:b/>
          <w:i/>
          <w:sz w:val="24"/>
          <w:szCs w:val="24"/>
        </w:rPr>
        <w:t>To:</w:t>
      </w:r>
    </w:p>
    <w:p w14:paraId="4A2833AD" w14:textId="77777777" w:rsidR="00F37211" w:rsidRPr="00E83FB0" w:rsidRDefault="00F37211" w:rsidP="00F37211">
      <w:pPr>
        <w:spacing w:after="0" w:line="240" w:lineRule="auto"/>
        <w:ind w:left="720" w:right="200"/>
        <w:rPr>
          <w:rFonts w:ascii="Times New Roman" w:hAnsi="Times New Roman" w:cs="Times New Roman"/>
          <w:sz w:val="24"/>
          <w:szCs w:val="24"/>
        </w:rPr>
      </w:pPr>
      <w:r w:rsidRPr="00E83FB0">
        <w:rPr>
          <w:rFonts w:ascii="Times New Roman" w:hAnsi="Times New Roman" w:cs="Times New Roman"/>
          <w:color w:val="000000"/>
          <w:sz w:val="24"/>
          <w:szCs w:val="24"/>
        </w:rPr>
        <w:t xml:space="preserve">Offeror shall describe how its proposed services accept </w:t>
      </w:r>
      <w:r w:rsidRPr="00E83FB0">
        <w:rPr>
          <w:rFonts w:ascii="Times New Roman" w:hAnsi="Times New Roman" w:cs="Times New Roman"/>
          <w:color w:val="FF0000"/>
          <w:sz w:val="24"/>
          <w:szCs w:val="24"/>
        </w:rPr>
        <w:t xml:space="preserve">and </w:t>
      </w:r>
      <w:r w:rsidRPr="00E83FB0">
        <w:rPr>
          <w:rFonts w:ascii="Times New Roman" w:hAnsi="Times New Roman" w:cs="Times New Roman"/>
          <w:color w:val="000000"/>
          <w:sz w:val="24"/>
          <w:szCs w:val="24"/>
        </w:rPr>
        <w:t>return responses for eligibility verification and claim history requests in real-time.</w:t>
      </w:r>
    </w:p>
    <w:p w14:paraId="03535855" w14:textId="77777777" w:rsidR="00F37211" w:rsidRPr="00134CA9" w:rsidRDefault="00F37211" w:rsidP="00F37211">
      <w:pPr>
        <w:ind w:left="720"/>
        <w:rPr>
          <w:rFonts w:ascii="Times New Roman" w:hAnsi="Times New Roman" w:cs="Times New Roman"/>
          <w:i/>
          <w:color w:val="FF0000"/>
          <w:sz w:val="24"/>
          <w:szCs w:val="24"/>
        </w:rPr>
      </w:pPr>
    </w:p>
    <w:p w14:paraId="2F706F40" w14:textId="77777777" w:rsidR="00F37211" w:rsidRPr="00134CA9" w:rsidRDefault="00F37211" w:rsidP="00F37211">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Appendix H, Table 7 (PBM), requirement #4.207, page 202</w:t>
      </w:r>
    </w:p>
    <w:p w14:paraId="0768B0D7" w14:textId="77777777" w:rsidR="00F37211" w:rsidRPr="00134CA9" w:rsidRDefault="00F37211" w:rsidP="00F37211">
      <w:pPr>
        <w:pStyle w:val="ListParagraph"/>
        <w:widowControl w:val="0"/>
        <w:spacing w:after="0" w:line="240" w:lineRule="auto"/>
        <w:ind w:left="360"/>
        <w:rPr>
          <w:rFonts w:ascii="Times New Roman" w:hAnsi="Times New Roman" w:cs="Times New Roman"/>
          <w:b/>
          <w:sz w:val="24"/>
          <w:szCs w:val="24"/>
        </w:rPr>
      </w:pPr>
    </w:p>
    <w:p w14:paraId="5654D044" w14:textId="77777777" w:rsidR="00F37211" w:rsidRPr="00134CA9" w:rsidRDefault="00F37211" w:rsidP="00F37211">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sidRPr="00E83FB0">
        <w:rPr>
          <w:rFonts w:ascii="Times New Roman" w:hAnsi="Times New Roman" w:cs="Times New Roman"/>
          <w:sz w:val="24"/>
          <w:szCs w:val="24"/>
        </w:rPr>
        <w:t>Update requirement wording.</w:t>
      </w:r>
    </w:p>
    <w:p w14:paraId="0EC6A855" w14:textId="77777777" w:rsidR="00F37211" w:rsidRPr="00134CA9" w:rsidRDefault="00F37211" w:rsidP="00F372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7634805E" w14:textId="77777777" w:rsidR="00F37211" w:rsidRDefault="00F37211" w:rsidP="00F37211">
      <w:pPr>
        <w:pStyle w:val="H1Normal"/>
        <w:rPr>
          <w:color w:val="000000"/>
          <w:szCs w:val="22"/>
        </w:rPr>
      </w:pPr>
      <w:r w:rsidRPr="009A1BC9">
        <w:rPr>
          <w:color w:val="000000"/>
          <w:szCs w:val="22"/>
        </w:rPr>
        <w:t xml:space="preserve">Offeror shall describe how its proposed services provide the capability to accept decimal amounts in the unit field in compliance with NCPDP standard claims format (version 5 and higher). </w:t>
      </w:r>
    </w:p>
    <w:p w14:paraId="572D9EE4" w14:textId="77777777" w:rsidR="00F37211" w:rsidRPr="00134CA9" w:rsidRDefault="00F37211" w:rsidP="00F37211">
      <w:pPr>
        <w:pStyle w:val="H1Normal"/>
      </w:pPr>
    </w:p>
    <w:p w14:paraId="0C357DB4" w14:textId="77777777" w:rsidR="00F37211" w:rsidRPr="00134CA9" w:rsidRDefault="00F37211" w:rsidP="00F372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7B2412F1" w14:textId="77777777" w:rsidR="00F37211" w:rsidRPr="00177B12" w:rsidRDefault="00F37211" w:rsidP="00F37211">
      <w:pPr>
        <w:pStyle w:val="H1Normal"/>
        <w:rPr>
          <w:color w:val="000000"/>
          <w:szCs w:val="22"/>
        </w:rPr>
      </w:pPr>
      <w:r w:rsidRPr="009A1BC9">
        <w:rPr>
          <w:color w:val="000000"/>
          <w:szCs w:val="22"/>
        </w:rPr>
        <w:t xml:space="preserve">Offeror shall describe how its proposed services provide the capability to accept decimal amounts in the unit field in compliance with NCPDP standard claims format (version </w:t>
      </w:r>
      <w:r w:rsidRPr="00177B12">
        <w:rPr>
          <w:color w:val="FF0000"/>
          <w:szCs w:val="22"/>
        </w:rPr>
        <w:t xml:space="preserve">D.0 </w:t>
      </w:r>
      <w:r w:rsidRPr="009A1BC9">
        <w:rPr>
          <w:color w:val="000000"/>
          <w:szCs w:val="22"/>
        </w:rPr>
        <w:t xml:space="preserve">and higher). </w:t>
      </w:r>
    </w:p>
    <w:p w14:paraId="31F79C5D" w14:textId="77777777" w:rsidR="00F37211" w:rsidRDefault="00F37211" w:rsidP="00F37211">
      <w:pPr>
        <w:pStyle w:val="ListParagraph"/>
        <w:widowControl w:val="0"/>
        <w:spacing w:after="0" w:line="240" w:lineRule="auto"/>
        <w:ind w:left="360"/>
        <w:rPr>
          <w:rFonts w:ascii="Times New Roman" w:hAnsi="Times New Roman" w:cs="Times New Roman"/>
          <w:b/>
          <w:sz w:val="24"/>
          <w:szCs w:val="24"/>
        </w:rPr>
      </w:pPr>
    </w:p>
    <w:p w14:paraId="03367C86" w14:textId="77777777" w:rsidR="00CB643B" w:rsidRPr="00570D11" w:rsidRDefault="00CB643B" w:rsidP="00CB643B">
      <w:pPr>
        <w:pStyle w:val="ListParagraph"/>
        <w:widowControl w:val="0"/>
        <w:spacing w:after="200" w:line="276" w:lineRule="auto"/>
        <w:ind w:left="2160"/>
        <w:rPr>
          <w:rFonts w:ascii="Times New Roman" w:hAnsi="Times New Roman" w:cs="Times New Roman"/>
          <w:sz w:val="24"/>
          <w:szCs w:val="24"/>
        </w:rPr>
      </w:pPr>
    </w:p>
    <w:p w14:paraId="5C53C0E6" w14:textId="77777777" w:rsidR="00CB643B" w:rsidRPr="00134CA9" w:rsidRDefault="00CB643B" w:rsidP="00CB643B">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w:t>
      </w:r>
      <w:r>
        <w:rPr>
          <w:rFonts w:ascii="Times New Roman" w:hAnsi="Times New Roman" w:cs="Times New Roman"/>
          <w:b/>
          <w:sz w:val="24"/>
          <w:szCs w:val="24"/>
        </w:rPr>
        <w:t>Appendix H, Table 7 (PBM), Requirement #4.206, page 202</w:t>
      </w:r>
    </w:p>
    <w:p w14:paraId="141C1572" w14:textId="77777777" w:rsidR="00CB643B" w:rsidRPr="00CA5463" w:rsidRDefault="00CB643B" w:rsidP="00CB643B">
      <w:pPr>
        <w:pStyle w:val="ListParagraph"/>
        <w:widowControl w:val="0"/>
        <w:spacing w:after="0" w:line="240" w:lineRule="auto"/>
        <w:ind w:left="360"/>
        <w:rPr>
          <w:rFonts w:ascii="Times New Roman" w:hAnsi="Times New Roman" w:cs="Times New Roman"/>
          <w:b/>
          <w:sz w:val="24"/>
          <w:szCs w:val="24"/>
        </w:rPr>
      </w:pPr>
    </w:p>
    <w:p w14:paraId="146F7163" w14:textId="77777777" w:rsidR="00CB643B" w:rsidRDefault="00CB643B" w:rsidP="00CB643B">
      <w:pPr>
        <w:ind w:left="360"/>
        <w:rPr>
          <w:rFonts w:ascii="Times New Roman" w:hAnsi="Times New Roman" w:cs="Times New Roman"/>
          <w:color w:val="FF0000"/>
          <w:sz w:val="24"/>
          <w:szCs w:val="24"/>
        </w:rPr>
      </w:pPr>
      <w:r w:rsidRPr="00CA5463">
        <w:rPr>
          <w:rFonts w:ascii="Times New Roman" w:hAnsi="Times New Roman" w:cs="Times New Roman"/>
          <w:sz w:val="24"/>
          <w:szCs w:val="24"/>
        </w:rPr>
        <w:lastRenderedPageBreak/>
        <w:t>Brief Description:</w:t>
      </w:r>
      <w:r>
        <w:rPr>
          <w:rFonts w:ascii="Times New Roman" w:hAnsi="Times New Roman" w:cs="Times New Roman"/>
          <w:sz w:val="24"/>
          <w:szCs w:val="24"/>
        </w:rPr>
        <w:t xml:space="preserve"> Remove requirement 4.206 from Appendix H, Table 7 (PBM).</w:t>
      </w:r>
    </w:p>
    <w:p w14:paraId="125D9492" w14:textId="77777777" w:rsidR="00CB643B" w:rsidRPr="00CA4D98" w:rsidRDefault="00CB643B" w:rsidP="00CB643B">
      <w:pPr>
        <w:ind w:left="360"/>
        <w:rPr>
          <w:rFonts w:ascii="Times New Roman" w:hAnsi="Times New Roman" w:cs="Times New Roman"/>
          <w:color w:val="FF0000"/>
          <w:sz w:val="24"/>
          <w:szCs w:val="24"/>
        </w:rPr>
      </w:pPr>
    </w:p>
    <w:p w14:paraId="2B1961F5" w14:textId="77777777" w:rsidR="00CB643B" w:rsidRDefault="00CB643B" w:rsidP="00CB643B">
      <w:pPr>
        <w:spacing w:after="0"/>
        <w:rPr>
          <w:rFonts w:ascii="Times New Roman" w:hAnsi="Times New Roman" w:cs="Times New Roman"/>
          <w:b/>
          <w:sz w:val="24"/>
          <w:szCs w:val="24"/>
        </w:rPr>
      </w:pPr>
      <w:r w:rsidRPr="00CA4D98">
        <w:rPr>
          <w:rFonts w:ascii="Times New Roman" w:hAnsi="Times New Roman" w:cs="Times New Roman"/>
          <w:b/>
          <w:i/>
          <w:sz w:val="24"/>
          <w:szCs w:val="24"/>
        </w:rPr>
        <w:t>Change From</w:t>
      </w:r>
      <w:r w:rsidRPr="00CA4D98">
        <w:rPr>
          <w:rFonts w:ascii="Times New Roman" w:hAnsi="Times New Roman" w:cs="Times New Roman"/>
          <w:b/>
          <w:sz w:val="24"/>
          <w:szCs w:val="24"/>
        </w:rPr>
        <w:t>:</w:t>
      </w:r>
    </w:p>
    <w:p w14:paraId="07CFC155" w14:textId="77777777" w:rsidR="00CB643B" w:rsidRDefault="00CB643B" w:rsidP="00CB643B">
      <w:pPr>
        <w:spacing w:after="0"/>
        <w:rPr>
          <w:rFonts w:ascii="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CB643B" w14:paraId="30E0C56C" w14:textId="77777777" w:rsidTr="00F00DDA">
        <w:trPr>
          <w:trHeight w:val="960"/>
        </w:trPr>
        <w:tc>
          <w:tcPr>
            <w:tcW w:w="2029" w:type="dxa"/>
            <w:shd w:val="clear" w:color="auto" w:fill="auto"/>
            <w:hideMark/>
          </w:tcPr>
          <w:p w14:paraId="48389EBD" w14:textId="77777777" w:rsidR="00CB643B" w:rsidRDefault="00CB643B" w:rsidP="00F00DDA">
            <w:pPr>
              <w:rPr>
                <w:color w:val="000000"/>
              </w:rPr>
            </w:pPr>
            <w:r>
              <w:rPr>
                <w:color w:val="000000"/>
              </w:rPr>
              <w:t xml:space="preserve">PBM </w:t>
            </w:r>
          </w:p>
        </w:tc>
        <w:tc>
          <w:tcPr>
            <w:tcW w:w="1202" w:type="dxa"/>
            <w:shd w:val="clear" w:color="000000" w:fill="FFFFFF"/>
          </w:tcPr>
          <w:p w14:paraId="3F2E8FBA" w14:textId="77777777" w:rsidR="00CB643B" w:rsidRDefault="00CB643B" w:rsidP="00F00DDA">
            <w:pPr>
              <w:jc w:val="center"/>
              <w:rPr>
                <w:color w:val="000000"/>
              </w:rPr>
            </w:pPr>
            <w:r>
              <w:rPr>
                <w:color w:val="000000"/>
              </w:rPr>
              <w:t>4.206</w:t>
            </w:r>
          </w:p>
        </w:tc>
        <w:tc>
          <w:tcPr>
            <w:tcW w:w="6124" w:type="dxa"/>
            <w:shd w:val="clear" w:color="auto" w:fill="auto"/>
            <w:hideMark/>
          </w:tcPr>
          <w:p w14:paraId="784CAEF4" w14:textId="77777777" w:rsidR="00CB643B" w:rsidRDefault="00CB643B" w:rsidP="00F00DDA">
            <w:pPr>
              <w:rPr>
                <w:color w:val="000000"/>
              </w:rPr>
            </w:pPr>
            <w:r>
              <w:rPr>
                <w:color w:val="000000"/>
              </w:rPr>
              <w:t>Offeror shall describe how its proposed services perform the claim reconsideration process electronically so that claims and attachments are submitted electronically and connected in the PBM.</w:t>
            </w:r>
          </w:p>
        </w:tc>
      </w:tr>
    </w:tbl>
    <w:p w14:paraId="3A028099" w14:textId="77777777" w:rsidR="00CB643B" w:rsidRPr="00CA4D98" w:rsidRDefault="00CB643B" w:rsidP="00CB643B">
      <w:pPr>
        <w:spacing w:after="0"/>
        <w:rPr>
          <w:rFonts w:ascii="Times New Roman" w:hAnsi="Times New Roman" w:cs="Times New Roman"/>
          <w:b/>
          <w:sz w:val="24"/>
          <w:szCs w:val="24"/>
        </w:rPr>
      </w:pPr>
    </w:p>
    <w:p w14:paraId="0D0C488C" w14:textId="77777777" w:rsidR="00CB643B" w:rsidRDefault="00CB643B" w:rsidP="00CB643B">
      <w:pPr>
        <w:rPr>
          <w:rFonts w:ascii="Times New Roman" w:hAnsi="Times New Roman" w:cs="Times New Roman"/>
          <w:b/>
          <w:sz w:val="24"/>
          <w:szCs w:val="24"/>
        </w:rPr>
      </w:pPr>
      <w:r>
        <w:rPr>
          <w:rFonts w:ascii="Times New Roman" w:hAnsi="Times New Roman" w:cs="Times New Roman"/>
          <w:b/>
          <w:i/>
          <w:sz w:val="24"/>
          <w:szCs w:val="24"/>
        </w:rPr>
        <w:t>To</w:t>
      </w:r>
      <w:r w:rsidRPr="00CA4D98">
        <w:rPr>
          <w:rFonts w:ascii="Times New Roman" w:hAnsi="Times New Roman" w:cs="Times New Roman"/>
          <w:b/>
          <w:sz w:val="24"/>
          <w:szCs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CB643B" w14:paraId="5F03B067" w14:textId="77777777" w:rsidTr="00F00DDA">
        <w:trPr>
          <w:trHeight w:val="960"/>
        </w:trPr>
        <w:tc>
          <w:tcPr>
            <w:tcW w:w="2029" w:type="dxa"/>
            <w:shd w:val="clear" w:color="auto" w:fill="auto"/>
            <w:hideMark/>
          </w:tcPr>
          <w:p w14:paraId="2B47E9F8" w14:textId="77777777" w:rsidR="00CB643B" w:rsidRPr="000B6CDE" w:rsidRDefault="00CB643B" w:rsidP="00F00DDA">
            <w:pPr>
              <w:rPr>
                <w:strike/>
                <w:color w:val="FF0000"/>
              </w:rPr>
            </w:pPr>
            <w:r w:rsidRPr="000B6CDE">
              <w:rPr>
                <w:strike/>
                <w:color w:val="FF0000"/>
              </w:rPr>
              <w:t xml:space="preserve">PBM </w:t>
            </w:r>
          </w:p>
        </w:tc>
        <w:tc>
          <w:tcPr>
            <w:tcW w:w="1202" w:type="dxa"/>
            <w:shd w:val="clear" w:color="000000" w:fill="FFFFFF"/>
          </w:tcPr>
          <w:p w14:paraId="00E79109" w14:textId="77777777" w:rsidR="00CB643B" w:rsidRPr="000B6CDE" w:rsidRDefault="00CB643B" w:rsidP="00F00DDA">
            <w:pPr>
              <w:jc w:val="center"/>
              <w:rPr>
                <w:strike/>
                <w:color w:val="FF0000"/>
              </w:rPr>
            </w:pPr>
            <w:r w:rsidRPr="000B6CDE">
              <w:rPr>
                <w:strike/>
                <w:color w:val="FF0000"/>
              </w:rPr>
              <w:t>4.206</w:t>
            </w:r>
          </w:p>
        </w:tc>
        <w:tc>
          <w:tcPr>
            <w:tcW w:w="6124" w:type="dxa"/>
            <w:shd w:val="clear" w:color="auto" w:fill="auto"/>
            <w:hideMark/>
          </w:tcPr>
          <w:p w14:paraId="4EB3B3C0" w14:textId="77777777" w:rsidR="00CB643B" w:rsidRPr="000B6CDE" w:rsidRDefault="00CB643B" w:rsidP="00F00DDA">
            <w:pPr>
              <w:rPr>
                <w:strike/>
                <w:color w:val="FF0000"/>
              </w:rPr>
            </w:pPr>
            <w:r w:rsidRPr="000B6CDE">
              <w:rPr>
                <w:strike/>
                <w:color w:val="FF0000"/>
              </w:rPr>
              <w:t>Offeror shall describe how its proposed services perform the claim reconsideration process electronically so that claims and attachments are submitted electronically and connected in the PBM.</w:t>
            </w:r>
          </w:p>
        </w:tc>
      </w:tr>
    </w:tbl>
    <w:p w14:paraId="2B935B0D" w14:textId="77777777" w:rsidR="00CB643B" w:rsidRDefault="00CB643B" w:rsidP="00CB643B">
      <w:pPr>
        <w:pStyle w:val="ListParagraph"/>
        <w:widowControl w:val="0"/>
        <w:spacing w:after="0" w:line="240" w:lineRule="auto"/>
        <w:ind w:left="0"/>
        <w:rPr>
          <w:rFonts w:ascii="Times New Roman" w:hAnsi="Times New Roman" w:cs="Times New Roman"/>
          <w:b/>
          <w:sz w:val="24"/>
          <w:szCs w:val="24"/>
        </w:rPr>
      </w:pPr>
    </w:p>
    <w:p w14:paraId="4F18D052" w14:textId="77777777" w:rsidR="00CB643B" w:rsidRDefault="00CB643B" w:rsidP="00CB643B">
      <w:pPr>
        <w:rPr>
          <w:rFonts w:ascii="Times New Roman" w:hAnsi="Times New Roman" w:cs="Times New Roman"/>
          <w:sz w:val="24"/>
          <w:szCs w:val="24"/>
        </w:rPr>
      </w:pPr>
    </w:p>
    <w:p w14:paraId="05FCC863" w14:textId="77777777" w:rsidR="00CB643B" w:rsidRDefault="00CB643B" w:rsidP="00CB643B">
      <w:pPr>
        <w:pStyle w:val="ListParagraph"/>
        <w:widowControl w:val="0"/>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Changes to Appendix H, Table 7 (PBM), Requirement #4.217, page 204</w:t>
      </w:r>
    </w:p>
    <w:p w14:paraId="4DA03556" w14:textId="77777777" w:rsidR="00CB643B" w:rsidRDefault="00CB643B" w:rsidP="00CB643B">
      <w:pPr>
        <w:widowControl w:val="0"/>
        <w:spacing w:after="0" w:line="240" w:lineRule="auto"/>
        <w:rPr>
          <w:rFonts w:ascii="Times New Roman" w:hAnsi="Times New Roman" w:cs="Times New Roman"/>
          <w:b/>
          <w:sz w:val="24"/>
          <w:szCs w:val="24"/>
        </w:rPr>
      </w:pPr>
    </w:p>
    <w:p w14:paraId="162B0700" w14:textId="77777777" w:rsidR="00CB643B" w:rsidRDefault="00CB643B" w:rsidP="00CB643B">
      <w:pPr>
        <w:ind w:left="360"/>
        <w:rPr>
          <w:rFonts w:ascii="Times New Roman" w:hAnsi="Times New Roman" w:cs="Times New Roman"/>
          <w:sz w:val="24"/>
          <w:szCs w:val="24"/>
        </w:rPr>
      </w:pPr>
      <w:r w:rsidRPr="00CA5463">
        <w:rPr>
          <w:rFonts w:ascii="Times New Roman" w:hAnsi="Times New Roman" w:cs="Times New Roman"/>
          <w:sz w:val="24"/>
          <w:szCs w:val="24"/>
        </w:rPr>
        <w:t>Brief Description:</w:t>
      </w:r>
      <w:r>
        <w:rPr>
          <w:rFonts w:ascii="Times New Roman" w:hAnsi="Times New Roman" w:cs="Times New Roman"/>
          <w:sz w:val="24"/>
          <w:szCs w:val="24"/>
        </w:rPr>
        <w:t xml:space="preserve"> Remove “I” code from requirement #4.217.</w:t>
      </w:r>
    </w:p>
    <w:p w14:paraId="0BB84DEA" w14:textId="77777777" w:rsidR="00CB643B" w:rsidRDefault="00CB643B" w:rsidP="00CB643B">
      <w:pPr>
        <w:rPr>
          <w:rFonts w:ascii="Times New Roman" w:hAnsi="Times New Roman" w:cs="Times New Roman"/>
          <w:sz w:val="24"/>
          <w:szCs w:val="24"/>
        </w:rPr>
      </w:pPr>
    </w:p>
    <w:p w14:paraId="3891C55A" w14:textId="77777777" w:rsidR="00CB643B" w:rsidRDefault="00CB643B" w:rsidP="00CB643B">
      <w:pPr>
        <w:spacing w:after="0"/>
        <w:rPr>
          <w:rFonts w:ascii="Times New Roman" w:hAnsi="Times New Roman" w:cs="Times New Roman"/>
          <w:b/>
          <w:sz w:val="24"/>
          <w:szCs w:val="24"/>
        </w:rPr>
      </w:pPr>
      <w:r w:rsidRPr="00CA4D98">
        <w:rPr>
          <w:rFonts w:ascii="Times New Roman" w:hAnsi="Times New Roman" w:cs="Times New Roman"/>
          <w:b/>
          <w:i/>
          <w:sz w:val="24"/>
          <w:szCs w:val="24"/>
        </w:rPr>
        <w:t>Change From</w:t>
      </w:r>
      <w:r w:rsidRPr="00CA4D98">
        <w:rPr>
          <w:rFonts w:ascii="Times New Roman" w:hAnsi="Times New Roman" w:cs="Times New Roman"/>
          <w:b/>
          <w:sz w:val="24"/>
          <w:szCs w:val="24"/>
        </w:rPr>
        <w:t>:</w:t>
      </w:r>
    </w:p>
    <w:p w14:paraId="4B4CE224" w14:textId="77777777" w:rsidR="00CB643B" w:rsidRDefault="00CB643B" w:rsidP="00CB643B">
      <w:pPr>
        <w:ind w:left="360"/>
        <w:rPr>
          <w:rFonts w:ascii="Times New Roman" w:hAnsi="Times New Roman" w:cs="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CB643B" w14:paraId="3BA8E1FA" w14:textId="77777777" w:rsidTr="00F00DDA">
        <w:trPr>
          <w:trHeight w:val="960"/>
        </w:trPr>
        <w:tc>
          <w:tcPr>
            <w:tcW w:w="2029" w:type="dxa"/>
            <w:shd w:val="clear" w:color="auto" w:fill="auto"/>
            <w:hideMark/>
          </w:tcPr>
          <w:p w14:paraId="5F8C4DC0" w14:textId="77777777" w:rsidR="00CB643B" w:rsidRDefault="00CB643B" w:rsidP="00F00DDA">
            <w:pPr>
              <w:rPr>
                <w:color w:val="000000"/>
              </w:rPr>
            </w:pPr>
            <w:r>
              <w:rPr>
                <w:color w:val="000000"/>
              </w:rPr>
              <w:t xml:space="preserve">PBM </w:t>
            </w:r>
          </w:p>
        </w:tc>
        <w:tc>
          <w:tcPr>
            <w:tcW w:w="1202" w:type="dxa"/>
            <w:shd w:val="clear" w:color="000000" w:fill="FFFFFF"/>
          </w:tcPr>
          <w:p w14:paraId="248FB451" w14:textId="77777777" w:rsidR="00CB643B" w:rsidRDefault="00CB643B" w:rsidP="00F00DDA">
            <w:pPr>
              <w:jc w:val="center"/>
              <w:rPr>
                <w:color w:val="000000"/>
              </w:rPr>
            </w:pPr>
            <w:r>
              <w:rPr>
                <w:color w:val="000000"/>
              </w:rPr>
              <w:t>4.217</w:t>
            </w:r>
          </w:p>
        </w:tc>
        <w:tc>
          <w:tcPr>
            <w:tcW w:w="6124" w:type="dxa"/>
            <w:shd w:val="clear" w:color="auto" w:fill="auto"/>
            <w:hideMark/>
          </w:tcPr>
          <w:p w14:paraId="38053AAD" w14:textId="77777777" w:rsidR="00CB643B" w:rsidRDefault="00CB643B" w:rsidP="00F00DDA">
            <w:pPr>
              <w:rPr>
                <w:color w:val="000000"/>
              </w:rPr>
            </w:pPr>
            <w:r>
              <w:rPr>
                <w:color w:val="000000"/>
              </w:rPr>
              <w:t>Offeror shall describe how its proposed services update codes J, Q, and I, within thirty (30) calendar days of when CMS posts the quarterly pricing updates to the CMS website.</w:t>
            </w:r>
          </w:p>
        </w:tc>
      </w:tr>
    </w:tbl>
    <w:p w14:paraId="58F21992" w14:textId="77777777" w:rsidR="00CB643B" w:rsidRDefault="00CB643B" w:rsidP="00CB643B">
      <w:pPr>
        <w:rPr>
          <w:rFonts w:ascii="Times New Roman" w:hAnsi="Times New Roman" w:cs="Times New Roman"/>
          <w:b/>
          <w:i/>
          <w:sz w:val="24"/>
          <w:szCs w:val="24"/>
        </w:rPr>
      </w:pPr>
      <w:r>
        <w:rPr>
          <w:rFonts w:ascii="Times New Roman" w:hAnsi="Times New Roman" w:cs="Times New Roman"/>
          <w:b/>
          <w:i/>
          <w:sz w:val="24"/>
          <w:szCs w:val="24"/>
        </w:rPr>
        <w:t xml:space="preserve">To: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CB643B" w14:paraId="20F63858" w14:textId="77777777" w:rsidTr="00F00DDA">
        <w:trPr>
          <w:trHeight w:val="960"/>
        </w:trPr>
        <w:tc>
          <w:tcPr>
            <w:tcW w:w="2029" w:type="dxa"/>
            <w:shd w:val="clear" w:color="auto" w:fill="auto"/>
            <w:hideMark/>
          </w:tcPr>
          <w:p w14:paraId="5ACBE981" w14:textId="77777777" w:rsidR="00CB643B" w:rsidRDefault="00CB643B" w:rsidP="00F00DDA">
            <w:pPr>
              <w:rPr>
                <w:color w:val="000000"/>
              </w:rPr>
            </w:pPr>
            <w:r>
              <w:rPr>
                <w:color w:val="000000"/>
              </w:rPr>
              <w:t xml:space="preserve">PBM </w:t>
            </w:r>
          </w:p>
        </w:tc>
        <w:tc>
          <w:tcPr>
            <w:tcW w:w="1202" w:type="dxa"/>
            <w:shd w:val="clear" w:color="000000" w:fill="FFFFFF"/>
          </w:tcPr>
          <w:p w14:paraId="5BC9D02E" w14:textId="77777777" w:rsidR="00CB643B" w:rsidRDefault="00CB643B" w:rsidP="00F00DDA">
            <w:pPr>
              <w:jc w:val="center"/>
              <w:rPr>
                <w:color w:val="000000"/>
              </w:rPr>
            </w:pPr>
            <w:r>
              <w:rPr>
                <w:color w:val="000000"/>
              </w:rPr>
              <w:t>4.217</w:t>
            </w:r>
          </w:p>
        </w:tc>
        <w:tc>
          <w:tcPr>
            <w:tcW w:w="6124" w:type="dxa"/>
            <w:shd w:val="clear" w:color="auto" w:fill="auto"/>
            <w:hideMark/>
          </w:tcPr>
          <w:p w14:paraId="68445823" w14:textId="77777777" w:rsidR="00CB643B" w:rsidRDefault="00CB643B" w:rsidP="00F00DDA">
            <w:pPr>
              <w:rPr>
                <w:color w:val="000000"/>
              </w:rPr>
            </w:pPr>
            <w:r>
              <w:rPr>
                <w:color w:val="000000"/>
              </w:rPr>
              <w:t xml:space="preserve">Offeror shall describe how its proposed services update codes J </w:t>
            </w:r>
            <w:r w:rsidRPr="008E211F">
              <w:rPr>
                <w:color w:val="FF0000"/>
              </w:rPr>
              <w:t xml:space="preserve">and </w:t>
            </w:r>
            <w:r>
              <w:rPr>
                <w:color w:val="000000"/>
              </w:rPr>
              <w:t>Q</w:t>
            </w:r>
            <w:r w:rsidRPr="008E211F">
              <w:rPr>
                <w:strike/>
                <w:color w:val="FF0000"/>
              </w:rPr>
              <w:t xml:space="preserve">, and I, </w:t>
            </w:r>
            <w:r>
              <w:rPr>
                <w:color w:val="000000"/>
              </w:rPr>
              <w:t>within thirty (30) calendar days of when CMS posts the quarterly pricing updates to the CMS website.</w:t>
            </w:r>
          </w:p>
        </w:tc>
      </w:tr>
    </w:tbl>
    <w:p w14:paraId="20DC4497" w14:textId="77777777" w:rsidR="00CB643B" w:rsidRDefault="00CB643B" w:rsidP="00CB643B">
      <w:pPr>
        <w:pStyle w:val="ListParagraph"/>
        <w:widowControl w:val="0"/>
        <w:spacing w:after="0" w:line="240" w:lineRule="auto"/>
        <w:ind w:left="0"/>
        <w:rPr>
          <w:rFonts w:ascii="Times New Roman" w:hAnsi="Times New Roman" w:cs="Times New Roman"/>
          <w:b/>
          <w:sz w:val="24"/>
          <w:szCs w:val="24"/>
        </w:rPr>
      </w:pPr>
    </w:p>
    <w:p w14:paraId="3D40064F" w14:textId="77777777" w:rsidR="00CB643B" w:rsidRPr="00134CA9" w:rsidRDefault="00CB643B" w:rsidP="00F37211">
      <w:pPr>
        <w:pStyle w:val="ListParagraph"/>
        <w:widowControl w:val="0"/>
        <w:spacing w:after="0" w:line="240" w:lineRule="auto"/>
        <w:ind w:left="360"/>
        <w:rPr>
          <w:rFonts w:ascii="Times New Roman" w:hAnsi="Times New Roman" w:cs="Times New Roman"/>
          <w:b/>
          <w:sz w:val="24"/>
          <w:szCs w:val="24"/>
        </w:rPr>
      </w:pPr>
    </w:p>
    <w:p w14:paraId="5C3EDA0B" w14:textId="77777777" w:rsidR="00F37211" w:rsidRPr="00177B12" w:rsidRDefault="00F37211" w:rsidP="00F37211">
      <w:pPr>
        <w:pStyle w:val="ListParagraph"/>
        <w:widowControl w:val="0"/>
        <w:numPr>
          <w:ilvl w:val="0"/>
          <w:numId w:val="1"/>
        </w:numPr>
        <w:spacing w:after="0" w:line="240" w:lineRule="auto"/>
        <w:rPr>
          <w:rFonts w:ascii="Times New Roman" w:hAnsi="Times New Roman" w:cs="Times New Roman"/>
          <w:b/>
          <w:sz w:val="24"/>
          <w:szCs w:val="24"/>
        </w:rPr>
      </w:pPr>
      <w:r w:rsidRPr="00177B12">
        <w:rPr>
          <w:rFonts w:ascii="Times New Roman" w:hAnsi="Times New Roman" w:cs="Times New Roman"/>
          <w:b/>
          <w:sz w:val="24"/>
          <w:szCs w:val="24"/>
        </w:rPr>
        <w:t xml:space="preserve">Changes to </w:t>
      </w:r>
      <w:r w:rsidRPr="00177B12">
        <w:rPr>
          <w:rFonts w:ascii="Times New Roman" w:hAnsi="Times New Roman" w:cs="Times New Roman"/>
          <w:b/>
          <w:color w:val="000000"/>
          <w:sz w:val="24"/>
          <w:szCs w:val="24"/>
        </w:rPr>
        <w:t>Appendix H</w:t>
      </w:r>
      <w:r>
        <w:rPr>
          <w:rFonts w:ascii="Times New Roman" w:hAnsi="Times New Roman" w:cs="Times New Roman"/>
          <w:b/>
          <w:color w:val="000000"/>
          <w:sz w:val="24"/>
          <w:szCs w:val="24"/>
        </w:rPr>
        <w:t>,</w:t>
      </w:r>
      <w:r w:rsidRPr="00177B12">
        <w:rPr>
          <w:rFonts w:ascii="Times New Roman" w:hAnsi="Times New Roman" w:cs="Times New Roman"/>
          <w:b/>
          <w:color w:val="000000"/>
          <w:sz w:val="24"/>
          <w:szCs w:val="24"/>
        </w:rPr>
        <w:t xml:space="preserve"> Table 7 </w:t>
      </w:r>
      <w:r>
        <w:rPr>
          <w:rFonts w:ascii="Times New Roman" w:hAnsi="Times New Roman" w:cs="Times New Roman"/>
          <w:b/>
          <w:color w:val="000000"/>
          <w:sz w:val="24"/>
          <w:szCs w:val="24"/>
        </w:rPr>
        <w:t>(PBM), requirement #</w:t>
      </w:r>
      <w:r w:rsidRPr="00177B12">
        <w:rPr>
          <w:rFonts w:ascii="Times New Roman" w:hAnsi="Times New Roman" w:cs="Times New Roman"/>
          <w:b/>
          <w:color w:val="000000"/>
          <w:sz w:val="24"/>
          <w:szCs w:val="24"/>
        </w:rPr>
        <w:t>4.218</w:t>
      </w:r>
      <w:r>
        <w:rPr>
          <w:rFonts w:ascii="Times New Roman" w:hAnsi="Times New Roman" w:cs="Times New Roman"/>
          <w:b/>
          <w:color w:val="000000"/>
          <w:sz w:val="24"/>
          <w:szCs w:val="24"/>
        </w:rPr>
        <w:t>, page 204</w:t>
      </w:r>
    </w:p>
    <w:p w14:paraId="723FAD90" w14:textId="77777777" w:rsidR="00F37211" w:rsidRPr="00134CA9" w:rsidRDefault="00F37211" w:rsidP="00F37211">
      <w:pPr>
        <w:pStyle w:val="ListParagraph"/>
        <w:widowControl w:val="0"/>
        <w:spacing w:after="0" w:line="240" w:lineRule="auto"/>
        <w:ind w:left="360"/>
        <w:rPr>
          <w:rFonts w:ascii="Times New Roman" w:hAnsi="Times New Roman" w:cs="Times New Roman"/>
          <w:b/>
          <w:sz w:val="24"/>
          <w:szCs w:val="24"/>
        </w:rPr>
      </w:pPr>
    </w:p>
    <w:p w14:paraId="0FF257CA" w14:textId="77777777" w:rsidR="00F37211" w:rsidRPr="00134CA9" w:rsidRDefault="00F37211" w:rsidP="00F37211">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Pr>
          <w:rFonts w:ascii="Times New Roman" w:hAnsi="Times New Roman" w:cs="Times New Roman"/>
          <w:sz w:val="24"/>
          <w:szCs w:val="24"/>
        </w:rPr>
        <w:t>Remove requirement 4.218</w:t>
      </w:r>
    </w:p>
    <w:p w14:paraId="5F1E9834" w14:textId="77777777" w:rsidR="00F37211" w:rsidRPr="00134CA9" w:rsidRDefault="00F37211" w:rsidP="00F372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F37211" w14:paraId="1FB954B6" w14:textId="77777777" w:rsidTr="00F00DDA">
        <w:trPr>
          <w:trHeight w:val="645"/>
        </w:trPr>
        <w:tc>
          <w:tcPr>
            <w:tcW w:w="2029" w:type="dxa"/>
            <w:shd w:val="clear" w:color="auto" w:fill="auto"/>
            <w:hideMark/>
          </w:tcPr>
          <w:p w14:paraId="33C1E918" w14:textId="77777777" w:rsidR="00F37211" w:rsidRDefault="00F37211" w:rsidP="00F00DDA">
            <w:pPr>
              <w:rPr>
                <w:color w:val="000000"/>
              </w:rPr>
            </w:pPr>
            <w:r>
              <w:rPr>
                <w:color w:val="000000"/>
              </w:rPr>
              <w:lastRenderedPageBreak/>
              <w:t xml:space="preserve">PBM </w:t>
            </w:r>
          </w:p>
        </w:tc>
        <w:tc>
          <w:tcPr>
            <w:tcW w:w="1202" w:type="dxa"/>
            <w:shd w:val="clear" w:color="000000" w:fill="FFFFFF"/>
          </w:tcPr>
          <w:p w14:paraId="31180E45" w14:textId="77777777" w:rsidR="00F37211" w:rsidRDefault="00F37211" w:rsidP="00F00DDA">
            <w:pPr>
              <w:jc w:val="center"/>
              <w:rPr>
                <w:color w:val="000000"/>
              </w:rPr>
            </w:pPr>
            <w:r>
              <w:rPr>
                <w:color w:val="000000"/>
              </w:rPr>
              <w:t>4.218</w:t>
            </w:r>
          </w:p>
        </w:tc>
        <w:tc>
          <w:tcPr>
            <w:tcW w:w="6124" w:type="dxa"/>
            <w:shd w:val="clear" w:color="auto" w:fill="auto"/>
            <w:hideMark/>
          </w:tcPr>
          <w:p w14:paraId="02E82AA9" w14:textId="77777777" w:rsidR="00F37211" w:rsidRDefault="00F37211" w:rsidP="00F00DDA">
            <w:pPr>
              <w:rPr>
                <w:color w:val="000000"/>
              </w:rPr>
            </w:pPr>
            <w:r>
              <w:rPr>
                <w:color w:val="000000"/>
              </w:rPr>
              <w:t>Offeror shall describe how its proposed services update anesthesia RVUs in accordance with State, and Federal specifications.</w:t>
            </w:r>
          </w:p>
        </w:tc>
      </w:tr>
    </w:tbl>
    <w:p w14:paraId="23F39041" w14:textId="77777777" w:rsidR="00F37211" w:rsidRDefault="00F37211" w:rsidP="00F37211">
      <w:pPr>
        <w:rPr>
          <w:rFonts w:ascii="Times New Roman" w:hAnsi="Times New Roman" w:cs="Times New Roman"/>
          <w:b/>
          <w:i/>
          <w:sz w:val="24"/>
          <w:szCs w:val="24"/>
        </w:rPr>
      </w:pPr>
    </w:p>
    <w:p w14:paraId="51F1D8B1" w14:textId="77777777" w:rsidR="00F37211" w:rsidRPr="00134CA9" w:rsidRDefault="00F37211" w:rsidP="00F37211">
      <w:pPr>
        <w:rPr>
          <w:rFonts w:ascii="Times New Roman" w:hAnsi="Times New Roman" w:cs="Times New Roman"/>
          <w:b/>
          <w:i/>
          <w:sz w:val="24"/>
          <w:szCs w:val="24"/>
        </w:rPr>
      </w:pPr>
      <w:r w:rsidRPr="00134CA9">
        <w:rPr>
          <w:rFonts w:ascii="Times New Roman" w:hAnsi="Times New Roman" w:cs="Times New Roman"/>
          <w:b/>
          <w:i/>
          <w:sz w:val="24"/>
          <w:szCs w:val="24"/>
        </w:rPr>
        <w:t>To: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202"/>
        <w:gridCol w:w="6124"/>
      </w:tblGrid>
      <w:tr w:rsidR="00F37211" w14:paraId="49AC34B5" w14:textId="77777777" w:rsidTr="00F00DDA">
        <w:trPr>
          <w:trHeight w:val="645"/>
        </w:trPr>
        <w:tc>
          <w:tcPr>
            <w:tcW w:w="2029" w:type="dxa"/>
            <w:shd w:val="clear" w:color="auto" w:fill="auto"/>
            <w:hideMark/>
          </w:tcPr>
          <w:p w14:paraId="4612D84A" w14:textId="77777777" w:rsidR="00F37211" w:rsidRPr="00912DBD" w:rsidRDefault="00F37211" w:rsidP="00F00DDA">
            <w:pPr>
              <w:rPr>
                <w:strike/>
                <w:color w:val="FF0000"/>
              </w:rPr>
            </w:pPr>
            <w:r w:rsidRPr="00912DBD">
              <w:rPr>
                <w:strike/>
                <w:color w:val="FF0000"/>
              </w:rPr>
              <w:t xml:space="preserve">PBM </w:t>
            </w:r>
          </w:p>
        </w:tc>
        <w:tc>
          <w:tcPr>
            <w:tcW w:w="1202" w:type="dxa"/>
            <w:shd w:val="clear" w:color="000000" w:fill="FFFFFF"/>
          </w:tcPr>
          <w:p w14:paraId="5C006E7D" w14:textId="77777777" w:rsidR="00F37211" w:rsidRPr="00912DBD" w:rsidRDefault="00F37211" w:rsidP="00F00DDA">
            <w:pPr>
              <w:jc w:val="center"/>
              <w:rPr>
                <w:strike/>
                <w:color w:val="FF0000"/>
              </w:rPr>
            </w:pPr>
            <w:r w:rsidRPr="00912DBD">
              <w:rPr>
                <w:strike/>
                <w:color w:val="FF0000"/>
              </w:rPr>
              <w:t>4.218</w:t>
            </w:r>
          </w:p>
        </w:tc>
        <w:tc>
          <w:tcPr>
            <w:tcW w:w="6124" w:type="dxa"/>
            <w:shd w:val="clear" w:color="auto" w:fill="auto"/>
            <w:hideMark/>
          </w:tcPr>
          <w:p w14:paraId="179BA8EC" w14:textId="77777777" w:rsidR="00F37211" w:rsidRPr="00912DBD" w:rsidRDefault="00F37211" w:rsidP="00F00DDA">
            <w:pPr>
              <w:rPr>
                <w:strike/>
                <w:color w:val="FF0000"/>
              </w:rPr>
            </w:pPr>
            <w:r w:rsidRPr="00912DBD">
              <w:rPr>
                <w:strike/>
                <w:color w:val="FF0000"/>
              </w:rPr>
              <w:t>Offeror shall describe how its proposed services update anesthesia RVUs in accordance with State, and Federal specifications.</w:t>
            </w:r>
          </w:p>
        </w:tc>
      </w:tr>
    </w:tbl>
    <w:p w14:paraId="6E6EEED3" w14:textId="77777777" w:rsidR="00196207" w:rsidRPr="00134CA9" w:rsidRDefault="00196207" w:rsidP="00196207">
      <w:pPr>
        <w:spacing w:after="0" w:line="240" w:lineRule="auto"/>
        <w:ind w:right="200"/>
        <w:rPr>
          <w:rFonts w:ascii="Times New Roman" w:eastAsia="Times New Roman" w:hAnsi="Times New Roman" w:cs="Times New Roman"/>
          <w:sz w:val="24"/>
          <w:szCs w:val="24"/>
        </w:rPr>
      </w:pPr>
    </w:p>
    <w:p w14:paraId="30CD0426" w14:textId="77777777" w:rsidR="00196207" w:rsidRPr="00134CA9" w:rsidRDefault="00196207" w:rsidP="00196207">
      <w:pPr>
        <w:pStyle w:val="ListParagraph"/>
        <w:widowControl w:val="0"/>
        <w:spacing w:after="0" w:line="240" w:lineRule="auto"/>
        <w:ind w:left="360"/>
        <w:rPr>
          <w:rFonts w:ascii="Times New Roman" w:hAnsi="Times New Roman" w:cs="Times New Roman"/>
          <w:b/>
          <w:sz w:val="24"/>
          <w:szCs w:val="24"/>
        </w:rPr>
      </w:pPr>
    </w:p>
    <w:p w14:paraId="4424E412" w14:textId="77777777" w:rsidR="00196207" w:rsidRPr="00177B12" w:rsidRDefault="00196207" w:rsidP="00196207">
      <w:pPr>
        <w:pStyle w:val="ListParagraph"/>
        <w:widowControl w:val="0"/>
        <w:numPr>
          <w:ilvl w:val="0"/>
          <w:numId w:val="1"/>
        </w:numPr>
        <w:spacing w:after="0" w:line="240" w:lineRule="auto"/>
        <w:rPr>
          <w:rFonts w:ascii="Times New Roman" w:hAnsi="Times New Roman" w:cs="Times New Roman"/>
          <w:b/>
          <w:sz w:val="24"/>
          <w:szCs w:val="24"/>
        </w:rPr>
      </w:pPr>
      <w:r w:rsidRPr="00177B12">
        <w:rPr>
          <w:rFonts w:ascii="Times New Roman" w:hAnsi="Times New Roman" w:cs="Times New Roman"/>
          <w:b/>
          <w:sz w:val="24"/>
          <w:szCs w:val="24"/>
        </w:rPr>
        <w:t xml:space="preserve">Changes to </w:t>
      </w:r>
      <w:r w:rsidRPr="00177B12">
        <w:rPr>
          <w:rFonts w:ascii="Times New Roman" w:hAnsi="Times New Roman" w:cs="Times New Roman"/>
          <w:b/>
          <w:color w:val="000000"/>
          <w:sz w:val="24"/>
          <w:szCs w:val="24"/>
        </w:rPr>
        <w:t>Appendix H</w:t>
      </w:r>
      <w:r>
        <w:rPr>
          <w:rFonts w:ascii="Times New Roman" w:hAnsi="Times New Roman" w:cs="Times New Roman"/>
          <w:b/>
          <w:color w:val="000000"/>
          <w:sz w:val="24"/>
          <w:szCs w:val="24"/>
        </w:rPr>
        <w:t>,</w:t>
      </w:r>
      <w:r w:rsidRPr="00177B12">
        <w:rPr>
          <w:rFonts w:ascii="Times New Roman" w:hAnsi="Times New Roman" w:cs="Times New Roman"/>
          <w:b/>
          <w:color w:val="000000"/>
          <w:sz w:val="24"/>
          <w:szCs w:val="24"/>
        </w:rPr>
        <w:t xml:space="preserve"> Table </w:t>
      </w:r>
      <w:r>
        <w:rPr>
          <w:rFonts w:ascii="Times New Roman" w:hAnsi="Times New Roman" w:cs="Times New Roman"/>
          <w:b/>
          <w:color w:val="000000"/>
          <w:sz w:val="24"/>
          <w:szCs w:val="24"/>
        </w:rPr>
        <w:t>8 (Drug Rebate), requirement #</w:t>
      </w:r>
      <w:r w:rsidRPr="00177B1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5.011, page 216</w:t>
      </w:r>
    </w:p>
    <w:p w14:paraId="564E5E34" w14:textId="77777777" w:rsidR="00196207" w:rsidRPr="00134CA9" w:rsidRDefault="00196207" w:rsidP="00196207">
      <w:pPr>
        <w:pStyle w:val="ListParagraph"/>
        <w:widowControl w:val="0"/>
        <w:spacing w:after="0" w:line="240" w:lineRule="auto"/>
        <w:ind w:left="360"/>
        <w:rPr>
          <w:rFonts w:ascii="Times New Roman" w:hAnsi="Times New Roman" w:cs="Times New Roman"/>
          <w:b/>
          <w:sz w:val="24"/>
          <w:szCs w:val="24"/>
        </w:rPr>
      </w:pPr>
    </w:p>
    <w:p w14:paraId="1780DEAA" w14:textId="77777777" w:rsidR="00196207" w:rsidRPr="00134CA9" w:rsidRDefault="00196207" w:rsidP="00196207">
      <w:pPr>
        <w:ind w:left="360"/>
        <w:rPr>
          <w:rFonts w:ascii="Times New Roman" w:hAnsi="Times New Roman" w:cs="Times New Roman"/>
          <w:sz w:val="24"/>
          <w:szCs w:val="24"/>
        </w:rPr>
      </w:pPr>
      <w:r w:rsidRPr="00134CA9">
        <w:rPr>
          <w:rFonts w:ascii="Times New Roman" w:hAnsi="Times New Roman" w:cs="Times New Roman"/>
          <w:sz w:val="24"/>
          <w:szCs w:val="24"/>
        </w:rPr>
        <w:t>Brief Description</w:t>
      </w:r>
      <w:r>
        <w:rPr>
          <w:rFonts w:ascii="Times New Roman" w:hAnsi="Times New Roman" w:cs="Times New Roman"/>
          <w:sz w:val="24"/>
          <w:szCs w:val="24"/>
        </w:rPr>
        <w:t xml:space="preserve">: Change to requirement language. </w:t>
      </w:r>
    </w:p>
    <w:p w14:paraId="45EAD734" w14:textId="77777777" w:rsidR="00196207" w:rsidRPr="00134CA9" w:rsidRDefault="00196207" w:rsidP="00196207">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990"/>
        <w:gridCol w:w="6300"/>
      </w:tblGrid>
      <w:tr w:rsidR="00196207" w14:paraId="34D47D3D" w14:textId="77777777" w:rsidTr="00F00DDA">
        <w:trPr>
          <w:trHeight w:val="1275"/>
        </w:trPr>
        <w:tc>
          <w:tcPr>
            <w:tcW w:w="2065" w:type="dxa"/>
            <w:shd w:val="clear" w:color="auto" w:fill="auto"/>
            <w:hideMark/>
          </w:tcPr>
          <w:p w14:paraId="5D4ECF9D" w14:textId="77777777" w:rsidR="00196207" w:rsidRDefault="00196207" w:rsidP="00F00DDA">
            <w:pPr>
              <w:rPr>
                <w:color w:val="000000"/>
              </w:rPr>
            </w:pPr>
            <w:r>
              <w:rPr>
                <w:color w:val="000000"/>
              </w:rPr>
              <w:t>Drug Rebate</w:t>
            </w:r>
          </w:p>
        </w:tc>
        <w:tc>
          <w:tcPr>
            <w:tcW w:w="990" w:type="dxa"/>
            <w:shd w:val="clear" w:color="auto" w:fill="auto"/>
            <w:hideMark/>
          </w:tcPr>
          <w:p w14:paraId="337F9F30" w14:textId="77777777" w:rsidR="00196207" w:rsidRDefault="00196207" w:rsidP="00F00DDA">
            <w:pPr>
              <w:rPr>
                <w:color w:val="000000"/>
              </w:rPr>
            </w:pPr>
            <w:r>
              <w:rPr>
                <w:color w:val="000000"/>
              </w:rPr>
              <w:t>5.011</w:t>
            </w:r>
          </w:p>
        </w:tc>
        <w:tc>
          <w:tcPr>
            <w:tcW w:w="6300" w:type="dxa"/>
            <w:shd w:val="clear" w:color="auto" w:fill="auto"/>
            <w:hideMark/>
          </w:tcPr>
          <w:p w14:paraId="420AD685" w14:textId="77777777" w:rsidR="00196207" w:rsidRDefault="00196207" w:rsidP="00F00DDA">
            <w:pPr>
              <w:rPr>
                <w:color w:val="000000"/>
              </w:rPr>
            </w:pPr>
            <w:r>
              <w:rPr>
                <w:color w:val="000000"/>
              </w:rPr>
              <w:t>Offeror shall describe how its proposed services identify and report Providers that are public health service entities (as identified by CMS) that have separate agreements with manufacturers, under the Veterans Health Act of 1993, with effective dates.</w:t>
            </w:r>
          </w:p>
        </w:tc>
      </w:tr>
    </w:tbl>
    <w:p w14:paraId="56D56D98" w14:textId="77777777" w:rsidR="00196207" w:rsidRPr="00134CA9" w:rsidRDefault="00196207" w:rsidP="00196207">
      <w:pPr>
        <w:spacing w:after="0" w:line="240" w:lineRule="auto"/>
        <w:ind w:left="720" w:right="200"/>
        <w:rPr>
          <w:rFonts w:ascii="Times New Roman" w:eastAsia="Times New Roman" w:hAnsi="Times New Roman" w:cs="Times New Roman"/>
          <w:sz w:val="24"/>
          <w:szCs w:val="24"/>
        </w:rPr>
      </w:pPr>
    </w:p>
    <w:p w14:paraId="54DA314A" w14:textId="77777777" w:rsidR="00196207" w:rsidRPr="00134CA9" w:rsidRDefault="00196207" w:rsidP="00196207">
      <w:pPr>
        <w:rPr>
          <w:rFonts w:ascii="Times New Roman" w:hAnsi="Times New Roman" w:cs="Times New Roman"/>
          <w:b/>
          <w:i/>
          <w:sz w:val="24"/>
          <w:szCs w:val="24"/>
        </w:rPr>
      </w:pPr>
      <w:r w:rsidRPr="00134CA9">
        <w:rPr>
          <w:rFonts w:ascii="Times New Roman" w:hAnsi="Times New Roman" w:cs="Times New Roman"/>
          <w:b/>
          <w:i/>
          <w:sz w:val="24"/>
          <w:szCs w:val="24"/>
        </w:rPr>
        <w:t>To: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990"/>
        <w:gridCol w:w="6300"/>
      </w:tblGrid>
      <w:tr w:rsidR="00196207" w14:paraId="5DB74FC5" w14:textId="77777777" w:rsidTr="00F00DDA">
        <w:trPr>
          <w:trHeight w:val="1275"/>
        </w:trPr>
        <w:tc>
          <w:tcPr>
            <w:tcW w:w="2065" w:type="dxa"/>
            <w:shd w:val="clear" w:color="auto" w:fill="auto"/>
            <w:hideMark/>
          </w:tcPr>
          <w:p w14:paraId="51A1D240" w14:textId="77777777" w:rsidR="00196207" w:rsidRDefault="00196207" w:rsidP="00F00DDA">
            <w:pPr>
              <w:rPr>
                <w:color w:val="000000"/>
              </w:rPr>
            </w:pPr>
            <w:r>
              <w:rPr>
                <w:color w:val="000000"/>
              </w:rPr>
              <w:t>Drug Rebate</w:t>
            </w:r>
          </w:p>
        </w:tc>
        <w:tc>
          <w:tcPr>
            <w:tcW w:w="990" w:type="dxa"/>
            <w:shd w:val="clear" w:color="auto" w:fill="auto"/>
            <w:hideMark/>
          </w:tcPr>
          <w:p w14:paraId="480BD072" w14:textId="77777777" w:rsidR="00196207" w:rsidRDefault="00196207" w:rsidP="00F00DDA">
            <w:pPr>
              <w:rPr>
                <w:color w:val="000000"/>
              </w:rPr>
            </w:pPr>
            <w:r>
              <w:rPr>
                <w:color w:val="000000"/>
              </w:rPr>
              <w:t>5.011</w:t>
            </w:r>
          </w:p>
        </w:tc>
        <w:tc>
          <w:tcPr>
            <w:tcW w:w="6300" w:type="dxa"/>
            <w:shd w:val="clear" w:color="auto" w:fill="auto"/>
            <w:hideMark/>
          </w:tcPr>
          <w:p w14:paraId="08486E2C" w14:textId="77777777" w:rsidR="00196207" w:rsidRPr="005F0EA1" w:rsidRDefault="00196207" w:rsidP="00F00DDA">
            <w:r w:rsidRPr="008B469C">
              <w:t xml:space="preserve">Offeror shall describe how its proposed services identify and report Providers that are public health service entities </w:t>
            </w:r>
            <w:r w:rsidRPr="005F0EA1">
              <w:rPr>
                <w:strike/>
                <w:color w:val="FF0000"/>
              </w:rPr>
              <w:t>(as identified by CMS)</w:t>
            </w:r>
            <w:r>
              <w:t xml:space="preserve"> </w:t>
            </w:r>
            <w:r w:rsidRPr="008B469C">
              <w:t>that have separate agreements with manufacturers</w:t>
            </w:r>
            <w:r w:rsidRPr="005F0EA1">
              <w:rPr>
                <w:strike/>
                <w:color w:val="FF0000"/>
              </w:rPr>
              <w:t xml:space="preserve">, </w:t>
            </w:r>
            <w:r w:rsidRPr="008B469C">
              <w:t>under the Veterans Health Act of 1993</w:t>
            </w:r>
            <w:r w:rsidRPr="005F0EA1">
              <w:rPr>
                <w:strike/>
                <w:color w:val="FF0000"/>
              </w:rPr>
              <w:t>,</w:t>
            </w:r>
            <w:r w:rsidRPr="008B469C">
              <w:t xml:space="preserve"> with effective dates.</w:t>
            </w:r>
          </w:p>
        </w:tc>
      </w:tr>
    </w:tbl>
    <w:p w14:paraId="5C7C24D6" w14:textId="77777777" w:rsidR="00196207" w:rsidRPr="00A16D54" w:rsidRDefault="00196207" w:rsidP="00A16D54">
      <w:pPr>
        <w:pStyle w:val="NormalH2Indent"/>
        <w:ind w:left="0"/>
        <w:rPr>
          <w:color w:val="FF0000"/>
        </w:rPr>
      </w:pPr>
    </w:p>
    <w:p w14:paraId="219E11A4" w14:textId="77777777" w:rsidR="00CB643B" w:rsidRPr="00D54BDA" w:rsidRDefault="00CB643B" w:rsidP="00CB643B">
      <w:pPr>
        <w:pStyle w:val="ListParagraph"/>
        <w:widowControl w:val="0"/>
        <w:numPr>
          <w:ilvl w:val="0"/>
          <w:numId w:val="1"/>
        </w:numPr>
        <w:spacing w:after="0" w:line="240" w:lineRule="auto"/>
        <w:rPr>
          <w:rFonts w:ascii="Times New Roman" w:hAnsi="Times New Roman" w:cs="Times New Roman"/>
          <w:b/>
          <w:sz w:val="24"/>
          <w:szCs w:val="24"/>
        </w:rPr>
      </w:pPr>
      <w:r w:rsidRPr="00D54BDA">
        <w:rPr>
          <w:rFonts w:ascii="Times New Roman" w:hAnsi="Times New Roman" w:cs="Times New Roman"/>
          <w:b/>
          <w:sz w:val="24"/>
          <w:szCs w:val="24"/>
        </w:rPr>
        <w:t xml:space="preserve">Changes to requirement #5.053 in </w:t>
      </w:r>
      <w:r w:rsidRPr="00D54BDA">
        <w:rPr>
          <w:rFonts w:ascii="Times New Roman" w:hAnsi="Times New Roman" w:cs="Times New Roman"/>
          <w:b/>
          <w:iCs/>
          <w:sz w:val="24"/>
          <w:szCs w:val="24"/>
        </w:rPr>
        <w:t>Appendix H, Table 5 (Drug Rebate)</w:t>
      </w:r>
      <w:r w:rsidRPr="00D54BDA">
        <w:rPr>
          <w:rFonts w:ascii="Times New Roman" w:hAnsi="Times New Roman" w:cs="Times New Roman"/>
          <w:b/>
          <w:sz w:val="24"/>
          <w:szCs w:val="24"/>
        </w:rPr>
        <w:t>, page 222</w:t>
      </w:r>
    </w:p>
    <w:p w14:paraId="481789A2" w14:textId="77777777" w:rsidR="00CB643B" w:rsidRPr="00D54BDA" w:rsidRDefault="00CB643B" w:rsidP="00CB643B">
      <w:pPr>
        <w:widowControl w:val="0"/>
        <w:spacing w:after="0" w:line="240" w:lineRule="auto"/>
        <w:rPr>
          <w:rFonts w:ascii="Times New Roman" w:hAnsi="Times New Roman" w:cs="Times New Roman"/>
          <w:b/>
          <w:sz w:val="24"/>
          <w:szCs w:val="24"/>
        </w:rPr>
      </w:pPr>
    </w:p>
    <w:p w14:paraId="4A07E983" w14:textId="77777777" w:rsidR="00CB643B" w:rsidRDefault="00CB643B" w:rsidP="00CB643B">
      <w:pPr>
        <w:pStyle w:val="ListParagraph"/>
        <w:spacing w:after="0"/>
        <w:ind w:left="0"/>
        <w:rPr>
          <w:rFonts w:ascii="Times New Roman" w:hAnsi="Times New Roman" w:cs="Times New Roman"/>
          <w:bCs/>
          <w:iCs/>
          <w:sz w:val="24"/>
          <w:szCs w:val="24"/>
        </w:rPr>
      </w:pPr>
      <w:r w:rsidRPr="005C305E">
        <w:rPr>
          <w:rFonts w:ascii="Times New Roman" w:hAnsi="Times New Roman" w:cs="Times New Roman"/>
          <w:bCs/>
          <w:iCs/>
          <w:sz w:val="24"/>
          <w:szCs w:val="24"/>
        </w:rPr>
        <w:t xml:space="preserve">Brief Description: </w:t>
      </w:r>
      <w:r>
        <w:rPr>
          <w:rFonts w:ascii="Times New Roman" w:hAnsi="Times New Roman" w:cs="Times New Roman"/>
          <w:bCs/>
          <w:iCs/>
          <w:sz w:val="24"/>
          <w:szCs w:val="24"/>
        </w:rPr>
        <w:t xml:space="preserve">Remove requirement #5.053 from </w:t>
      </w:r>
      <w:r w:rsidRPr="00CB7918">
        <w:rPr>
          <w:rFonts w:ascii="Times New Roman" w:hAnsi="Times New Roman" w:cs="Times New Roman"/>
          <w:bCs/>
          <w:iCs/>
          <w:sz w:val="24"/>
          <w:szCs w:val="24"/>
        </w:rPr>
        <w:t>Appendix H, Table 5 (Drug Rebate).</w:t>
      </w:r>
    </w:p>
    <w:p w14:paraId="2C962261" w14:textId="77777777" w:rsidR="00CB643B" w:rsidRDefault="00CB643B" w:rsidP="00CB643B">
      <w:pPr>
        <w:pStyle w:val="ListParagraph"/>
        <w:spacing w:after="0"/>
        <w:ind w:left="0"/>
        <w:rPr>
          <w:rFonts w:ascii="Times New Roman" w:hAnsi="Times New Roman" w:cs="Times New Roman"/>
          <w:bCs/>
          <w:iCs/>
          <w:sz w:val="24"/>
          <w:szCs w:val="24"/>
        </w:rPr>
      </w:pPr>
    </w:p>
    <w:p w14:paraId="16B1AA46" w14:textId="77777777" w:rsidR="00CB643B" w:rsidRPr="00D54BDA" w:rsidRDefault="00CB643B" w:rsidP="00CB643B">
      <w:pPr>
        <w:spacing w:after="0"/>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38DDFA66" w14:textId="77777777" w:rsidR="00CB643B" w:rsidRPr="00CB643B" w:rsidRDefault="00CB643B" w:rsidP="00CB643B">
      <w:pPr>
        <w:widowControl w:val="0"/>
        <w:spacing w:after="0" w:line="240" w:lineRule="auto"/>
        <w:rPr>
          <w:rFonts w:ascii="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990"/>
        <w:gridCol w:w="6300"/>
      </w:tblGrid>
      <w:tr w:rsidR="00CB643B" w14:paraId="02171702" w14:textId="77777777" w:rsidTr="00F00DDA">
        <w:trPr>
          <w:trHeight w:val="1905"/>
        </w:trPr>
        <w:tc>
          <w:tcPr>
            <w:tcW w:w="2065" w:type="dxa"/>
            <w:shd w:val="clear" w:color="auto" w:fill="auto"/>
            <w:hideMark/>
          </w:tcPr>
          <w:p w14:paraId="36DBF305" w14:textId="77777777" w:rsidR="00CB643B" w:rsidRDefault="00CB643B" w:rsidP="00F00DDA">
            <w:pPr>
              <w:rPr>
                <w:color w:val="000000"/>
              </w:rPr>
            </w:pPr>
            <w:r>
              <w:rPr>
                <w:color w:val="000000"/>
              </w:rPr>
              <w:t>Drug Rebate</w:t>
            </w:r>
          </w:p>
        </w:tc>
        <w:tc>
          <w:tcPr>
            <w:tcW w:w="990" w:type="dxa"/>
            <w:shd w:val="clear" w:color="auto" w:fill="auto"/>
            <w:hideMark/>
          </w:tcPr>
          <w:p w14:paraId="2F06EA19" w14:textId="77777777" w:rsidR="00CB643B" w:rsidRDefault="00CB643B" w:rsidP="00F00DDA">
            <w:pPr>
              <w:rPr>
                <w:color w:val="000000"/>
              </w:rPr>
            </w:pPr>
            <w:r>
              <w:rPr>
                <w:color w:val="000000"/>
              </w:rPr>
              <w:t>5.053</w:t>
            </w:r>
          </w:p>
        </w:tc>
        <w:tc>
          <w:tcPr>
            <w:tcW w:w="6300" w:type="dxa"/>
            <w:shd w:val="clear" w:color="auto" w:fill="auto"/>
            <w:hideMark/>
          </w:tcPr>
          <w:p w14:paraId="374F8E69" w14:textId="77777777" w:rsidR="00CB643B" w:rsidRDefault="00CB643B" w:rsidP="00F00DDA">
            <w:pPr>
              <w:rPr>
                <w:color w:val="000000"/>
              </w:rPr>
            </w:pPr>
            <w:r>
              <w:rPr>
                <w:color w:val="000000"/>
              </w:rPr>
              <w:t>Offeror shall describe how its proposed services conduct the diabetic supply rebate programs in accordance with all applicable State and Federal laws and policies, including the reconciliation of drug manufacturer payments to invoices, the timely issuance of correct invoices, active and aggressive pursuit of resolution to any and all disputes that may arise, and aggressive pursuit and collection of any unpaid and undisputed invoiced amounts.</w:t>
            </w:r>
          </w:p>
        </w:tc>
      </w:tr>
    </w:tbl>
    <w:p w14:paraId="4ADA586E" w14:textId="77777777" w:rsidR="00CB643B" w:rsidRDefault="00CB643B" w:rsidP="00CB643B">
      <w:pPr>
        <w:pStyle w:val="ListParagraph"/>
        <w:widowControl w:val="0"/>
        <w:spacing w:after="0" w:line="240" w:lineRule="auto"/>
        <w:ind w:left="360"/>
        <w:rPr>
          <w:rFonts w:ascii="Times New Roman" w:hAnsi="Times New Roman" w:cs="Times New Roman"/>
          <w:b/>
          <w:sz w:val="24"/>
          <w:szCs w:val="24"/>
        </w:rPr>
      </w:pPr>
    </w:p>
    <w:p w14:paraId="357F505A" w14:textId="77777777" w:rsidR="00CB643B" w:rsidRDefault="00CB643B" w:rsidP="00CB643B">
      <w:pPr>
        <w:pStyle w:val="ListParagraph"/>
        <w:widowControl w:val="0"/>
        <w:spacing w:after="0" w:line="240" w:lineRule="auto"/>
        <w:ind w:left="0"/>
        <w:rPr>
          <w:rFonts w:ascii="Times New Roman" w:hAnsi="Times New Roman" w:cs="Times New Roman"/>
          <w:b/>
          <w:i/>
          <w:iCs/>
          <w:sz w:val="24"/>
          <w:szCs w:val="24"/>
        </w:rPr>
      </w:pPr>
      <w:r w:rsidRPr="00D54BDA">
        <w:rPr>
          <w:rFonts w:ascii="Times New Roman" w:hAnsi="Times New Roman" w:cs="Times New Roman"/>
          <w:b/>
          <w:i/>
          <w:iCs/>
          <w:sz w:val="24"/>
          <w:szCs w:val="24"/>
        </w:rPr>
        <w:t>To:</w:t>
      </w:r>
    </w:p>
    <w:p w14:paraId="703A55BF" w14:textId="77777777" w:rsidR="0095393C" w:rsidRPr="00CB643B" w:rsidRDefault="0095393C" w:rsidP="00CB643B">
      <w:pPr>
        <w:pStyle w:val="ListParagraph"/>
        <w:widowControl w:val="0"/>
        <w:spacing w:after="0" w:line="240" w:lineRule="auto"/>
        <w:ind w:left="0"/>
        <w:rPr>
          <w:rFonts w:ascii="Times New Roman" w:hAnsi="Times New Roman" w:cs="Times New Roman"/>
          <w:b/>
          <w:i/>
          <w:iCs/>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990"/>
        <w:gridCol w:w="6300"/>
      </w:tblGrid>
      <w:tr w:rsidR="00CB643B" w14:paraId="3CB384AC" w14:textId="77777777" w:rsidTr="00F00DDA">
        <w:trPr>
          <w:trHeight w:val="1905"/>
        </w:trPr>
        <w:tc>
          <w:tcPr>
            <w:tcW w:w="2065" w:type="dxa"/>
            <w:shd w:val="clear" w:color="auto" w:fill="auto"/>
            <w:hideMark/>
          </w:tcPr>
          <w:p w14:paraId="08F8846A" w14:textId="77777777" w:rsidR="00CB643B" w:rsidRPr="00D54BDA" w:rsidRDefault="00CB643B" w:rsidP="00F00DDA">
            <w:pPr>
              <w:rPr>
                <w:strike/>
                <w:color w:val="FF0000"/>
              </w:rPr>
            </w:pPr>
            <w:r w:rsidRPr="00D54BDA">
              <w:rPr>
                <w:strike/>
                <w:color w:val="FF0000"/>
              </w:rPr>
              <w:t>Drug Rebate</w:t>
            </w:r>
          </w:p>
        </w:tc>
        <w:tc>
          <w:tcPr>
            <w:tcW w:w="990" w:type="dxa"/>
            <w:shd w:val="clear" w:color="auto" w:fill="auto"/>
            <w:hideMark/>
          </w:tcPr>
          <w:p w14:paraId="40FC8C15" w14:textId="77777777" w:rsidR="00CB643B" w:rsidRPr="00D54BDA" w:rsidRDefault="00CB643B" w:rsidP="00F00DDA">
            <w:pPr>
              <w:rPr>
                <w:strike/>
                <w:color w:val="FF0000"/>
              </w:rPr>
            </w:pPr>
            <w:r w:rsidRPr="00D54BDA">
              <w:rPr>
                <w:strike/>
                <w:color w:val="FF0000"/>
              </w:rPr>
              <w:t>5.053</w:t>
            </w:r>
          </w:p>
        </w:tc>
        <w:tc>
          <w:tcPr>
            <w:tcW w:w="6300" w:type="dxa"/>
            <w:shd w:val="clear" w:color="auto" w:fill="auto"/>
            <w:hideMark/>
          </w:tcPr>
          <w:p w14:paraId="3396D699" w14:textId="77777777" w:rsidR="00CB643B" w:rsidRPr="00D54BDA" w:rsidRDefault="00CB643B" w:rsidP="00F00DDA">
            <w:pPr>
              <w:rPr>
                <w:strike/>
                <w:color w:val="FF0000"/>
              </w:rPr>
            </w:pPr>
            <w:r w:rsidRPr="00D54BDA">
              <w:rPr>
                <w:strike/>
                <w:color w:val="FF0000"/>
              </w:rPr>
              <w:t>Offeror shall describe how its proposed services conduct the diabetic supply rebate programs in accordance with all applicable State and Federal laws and policies, including the reconciliation of drug manufacturer payments to invoices, the timely issuance of correct invoices, active and aggressive pursuit of resolution to any and all disputes that may arise, and aggressive pursuit and collection of any unpaid and undisputed invoiced amounts.</w:t>
            </w:r>
          </w:p>
        </w:tc>
      </w:tr>
    </w:tbl>
    <w:p w14:paraId="4DF59333" w14:textId="77777777" w:rsidR="00CB643B" w:rsidRPr="007B38B5" w:rsidRDefault="00CB643B" w:rsidP="00CB643B">
      <w:pPr>
        <w:pStyle w:val="ListParagraph"/>
        <w:ind w:left="0"/>
        <w:rPr>
          <w:rFonts w:ascii="Times New Roman" w:hAnsi="Times New Roman" w:cs="Times New Roman"/>
          <w:sz w:val="24"/>
          <w:szCs w:val="24"/>
        </w:rPr>
      </w:pPr>
    </w:p>
    <w:p w14:paraId="611CE7C3" w14:textId="77777777" w:rsidR="00CB643B" w:rsidRPr="007B38B5" w:rsidRDefault="00CB643B" w:rsidP="00CB643B">
      <w:pPr>
        <w:pStyle w:val="ListParagraph"/>
        <w:ind w:left="360"/>
        <w:rPr>
          <w:rFonts w:ascii="Times New Roman" w:hAnsi="Times New Roman" w:cs="Times New Roman"/>
          <w:sz w:val="24"/>
          <w:szCs w:val="24"/>
        </w:rPr>
      </w:pPr>
    </w:p>
    <w:p w14:paraId="2CF414AF" w14:textId="77777777" w:rsidR="00CB643B" w:rsidRPr="00257BB4" w:rsidRDefault="00CB643B" w:rsidP="00CB643B">
      <w:pPr>
        <w:pStyle w:val="ListParagraph"/>
        <w:numPr>
          <w:ilvl w:val="0"/>
          <w:numId w:val="1"/>
        </w:numPr>
        <w:spacing w:after="0"/>
        <w:rPr>
          <w:rFonts w:ascii="Times New Roman" w:hAnsi="Times New Roman" w:cs="Times New Roman"/>
          <w:b/>
          <w:iCs/>
          <w:sz w:val="24"/>
          <w:szCs w:val="24"/>
        </w:rPr>
      </w:pPr>
      <w:r w:rsidRPr="00257BB4">
        <w:rPr>
          <w:rFonts w:ascii="Times New Roman" w:hAnsi="Times New Roman" w:cs="Times New Roman"/>
          <w:b/>
          <w:iCs/>
          <w:sz w:val="24"/>
          <w:szCs w:val="24"/>
        </w:rPr>
        <w:t>Changes to Appendix H, Table 5 (Drug Rebate), page 223</w:t>
      </w:r>
    </w:p>
    <w:p w14:paraId="2ACA462E" w14:textId="77777777" w:rsidR="00CB643B" w:rsidRDefault="00CB643B" w:rsidP="00CB643B">
      <w:pPr>
        <w:pStyle w:val="ListParagraph"/>
        <w:spacing w:after="0"/>
        <w:ind w:left="360"/>
        <w:rPr>
          <w:rFonts w:ascii="Times New Roman" w:hAnsi="Times New Roman" w:cs="Times New Roman"/>
          <w:bCs/>
          <w:iCs/>
          <w:sz w:val="24"/>
          <w:szCs w:val="24"/>
        </w:rPr>
      </w:pPr>
    </w:p>
    <w:p w14:paraId="2CF32CED" w14:textId="77777777" w:rsidR="00CB643B" w:rsidRPr="00CB7918" w:rsidRDefault="00CB643B" w:rsidP="00CB643B">
      <w:pPr>
        <w:pStyle w:val="ListParagraph"/>
        <w:spacing w:after="0"/>
        <w:ind w:left="360"/>
        <w:rPr>
          <w:rFonts w:ascii="Times New Roman" w:hAnsi="Times New Roman" w:cs="Times New Roman"/>
          <w:bCs/>
          <w:iCs/>
          <w:sz w:val="24"/>
          <w:szCs w:val="24"/>
        </w:rPr>
      </w:pPr>
      <w:r w:rsidRPr="00CB7918">
        <w:rPr>
          <w:rFonts w:ascii="Times New Roman" w:hAnsi="Times New Roman" w:cs="Times New Roman"/>
          <w:bCs/>
          <w:iCs/>
          <w:sz w:val="24"/>
          <w:szCs w:val="24"/>
        </w:rPr>
        <w:t>Brief Description:</w:t>
      </w:r>
      <w:r>
        <w:rPr>
          <w:rFonts w:ascii="Times New Roman" w:hAnsi="Times New Roman" w:cs="Times New Roman"/>
          <w:bCs/>
          <w:iCs/>
          <w:sz w:val="24"/>
          <w:szCs w:val="24"/>
        </w:rPr>
        <w:t xml:space="preserve"> Remove requirement #5.057 from </w:t>
      </w:r>
      <w:r w:rsidRPr="00CB7918">
        <w:rPr>
          <w:rFonts w:ascii="Times New Roman" w:hAnsi="Times New Roman" w:cs="Times New Roman"/>
          <w:bCs/>
          <w:iCs/>
          <w:sz w:val="24"/>
          <w:szCs w:val="24"/>
        </w:rPr>
        <w:t>Appendix H, Table 5 (Drug Rebate).</w:t>
      </w:r>
    </w:p>
    <w:p w14:paraId="080F4E40" w14:textId="77777777" w:rsidR="00CB643B" w:rsidRPr="00CB7918" w:rsidRDefault="00CB643B" w:rsidP="00CB643B">
      <w:pPr>
        <w:pStyle w:val="ListParagraph"/>
        <w:spacing w:after="0"/>
        <w:ind w:left="360"/>
        <w:rPr>
          <w:rFonts w:ascii="Times New Roman" w:hAnsi="Times New Roman" w:cs="Times New Roman"/>
          <w:b/>
          <w:i/>
          <w:sz w:val="24"/>
          <w:szCs w:val="24"/>
        </w:rPr>
      </w:pPr>
    </w:p>
    <w:p w14:paraId="4E39B209" w14:textId="77777777" w:rsidR="00CB643B" w:rsidRDefault="00CB643B" w:rsidP="00CB643B">
      <w:pPr>
        <w:spacing w:after="0"/>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166FD35F" w14:textId="77777777" w:rsidR="00CB643B" w:rsidRDefault="00CB643B" w:rsidP="00CB643B">
      <w:pPr>
        <w:spacing w:after="0"/>
        <w:rPr>
          <w:rFonts w:ascii="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990"/>
        <w:gridCol w:w="6300"/>
      </w:tblGrid>
      <w:tr w:rsidR="00CB643B" w14:paraId="6770B896" w14:textId="77777777" w:rsidTr="00F00DDA">
        <w:trPr>
          <w:trHeight w:val="1275"/>
        </w:trPr>
        <w:tc>
          <w:tcPr>
            <w:tcW w:w="2065" w:type="dxa"/>
            <w:shd w:val="clear" w:color="auto" w:fill="auto"/>
            <w:hideMark/>
          </w:tcPr>
          <w:p w14:paraId="5B0C9DA8" w14:textId="77777777" w:rsidR="00CB643B" w:rsidRDefault="00CB643B" w:rsidP="00F00DDA">
            <w:pPr>
              <w:rPr>
                <w:color w:val="000000"/>
              </w:rPr>
            </w:pPr>
            <w:r>
              <w:rPr>
                <w:color w:val="000000"/>
              </w:rPr>
              <w:t>Drug Rebate</w:t>
            </w:r>
          </w:p>
        </w:tc>
        <w:tc>
          <w:tcPr>
            <w:tcW w:w="990" w:type="dxa"/>
            <w:shd w:val="clear" w:color="auto" w:fill="auto"/>
            <w:hideMark/>
          </w:tcPr>
          <w:p w14:paraId="0E090E13" w14:textId="77777777" w:rsidR="00CB643B" w:rsidRDefault="00CB643B" w:rsidP="00F00DDA">
            <w:pPr>
              <w:rPr>
                <w:color w:val="000000"/>
              </w:rPr>
            </w:pPr>
            <w:r>
              <w:rPr>
                <w:color w:val="000000"/>
              </w:rPr>
              <w:t>5.057</w:t>
            </w:r>
          </w:p>
        </w:tc>
        <w:tc>
          <w:tcPr>
            <w:tcW w:w="6300" w:type="dxa"/>
            <w:shd w:val="clear" w:color="auto" w:fill="auto"/>
            <w:hideMark/>
          </w:tcPr>
          <w:p w14:paraId="0C6DB2CA" w14:textId="77777777" w:rsidR="00CB643B" w:rsidRDefault="00CB643B" w:rsidP="00F00DDA">
            <w:pPr>
              <w:rPr>
                <w:color w:val="000000"/>
              </w:rPr>
            </w:pPr>
            <w:r>
              <w:rPr>
                <w:color w:val="000000"/>
              </w:rPr>
              <w:t>Offeror shall describe how its proposed services manages the State’s diabetic supply rebate program in compliance with the State Rebate Agreement for the Diabetic Supply Program and do so in a manner that maximizes rebate returns to the State</w:t>
            </w:r>
          </w:p>
        </w:tc>
      </w:tr>
    </w:tbl>
    <w:p w14:paraId="6A663E16" w14:textId="77777777" w:rsidR="00CB643B" w:rsidRDefault="00CB643B" w:rsidP="00CB643B">
      <w:pPr>
        <w:spacing w:after="0"/>
        <w:rPr>
          <w:rFonts w:ascii="Times New Roman" w:hAnsi="Times New Roman" w:cs="Times New Roman"/>
          <w:b/>
          <w:sz w:val="24"/>
          <w:szCs w:val="24"/>
        </w:rPr>
      </w:pPr>
    </w:p>
    <w:p w14:paraId="6F68CBE6" w14:textId="77777777" w:rsidR="00CB643B" w:rsidRPr="00CB7918" w:rsidRDefault="00CB643B" w:rsidP="00CB643B">
      <w:pPr>
        <w:spacing w:after="0"/>
        <w:rPr>
          <w:rFonts w:ascii="Times New Roman" w:hAnsi="Times New Roman" w:cs="Times New Roman"/>
          <w:b/>
          <w:i/>
          <w:iCs/>
          <w:sz w:val="24"/>
          <w:szCs w:val="24"/>
        </w:rPr>
      </w:pPr>
      <w:r w:rsidRPr="00CB7918">
        <w:rPr>
          <w:rFonts w:ascii="Times New Roman" w:hAnsi="Times New Roman" w:cs="Times New Roman"/>
          <w:b/>
          <w:i/>
          <w:iCs/>
          <w:sz w:val="24"/>
          <w:szCs w:val="24"/>
        </w:rPr>
        <w:t>To:</w:t>
      </w:r>
    </w:p>
    <w:p w14:paraId="226324B4" w14:textId="77777777" w:rsidR="00CB643B" w:rsidRDefault="00CB643B" w:rsidP="00CB643B">
      <w:pPr>
        <w:spacing w:after="0"/>
        <w:rPr>
          <w:rFonts w:ascii="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990"/>
        <w:gridCol w:w="6300"/>
      </w:tblGrid>
      <w:tr w:rsidR="00CB643B" w14:paraId="50C9F18F" w14:textId="77777777" w:rsidTr="00F00DDA">
        <w:trPr>
          <w:trHeight w:val="1275"/>
        </w:trPr>
        <w:tc>
          <w:tcPr>
            <w:tcW w:w="2065" w:type="dxa"/>
            <w:shd w:val="clear" w:color="auto" w:fill="auto"/>
            <w:hideMark/>
          </w:tcPr>
          <w:p w14:paraId="5083C177" w14:textId="77777777" w:rsidR="00CB643B" w:rsidRPr="00CB7918" w:rsidRDefault="00CB643B" w:rsidP="00F00DDA">
            <w:pPr>
              <w:rPr>
                <w:strike/>
                <w:color w:val="FF0000"/>
              </w:rPr>
            </w:pPr>
            <w:r w:rsidRPr="00CB7918">
              <w:rPr>
                <w:strike/>
                <w:color w:val="FF0000"/>
              </w:rPr>
              <w:t>Drug Rebate</w:t>
            </w:r>
          </w:p>
        </w:tc>
        <w:tc>
          <w:tcPr>
            <w:tcW w:w="990" w:type="dxa"/>
            <w:shd w:val="clear" w:color="auto" w:fill="auto"/>
            <w:hideMark/>
          </w:tcPr>
          <w:p w14:paraId="69A1D549" w14:textId="77777777" w:rsidR="00CB643B" w:rsidRPr="00CB7918" w:rsidRDefault="00CB643B" w:rsidP="00F00DDA">
            <w:pPr>
              <w:rPr>
                <w:strike/>
                <w:color w:val="FF0000"/>
              </w:rPr>
            </w:pPr>
            <w:r w:rsidRPr="00CB7918">
              <w:rPr>
                <w:strike/>
                <w:color w:val="FF0000"/>
              </w:rPr>
              <w:t>5.057</w:t>
            </w:r>
          </w:p>
        </w:tc>
        <w:tc>
          <w:tcPr>
            <w:tcW w:w="6300" w:type="dxa"/>
            <w:shd w:val="clear" w:color="auto" w:fill="auto"/>
            <w:hideMark/>
          </w:tcPr>
          <w:p w14:paraId="0080304F" w14:textId="77777777" w:rsidR="00CB643B" w:rsidRPr="00CB7918" w:rsidRDefault="00CB643B" w:rsidP="00F00DDA">
            <w:pPr>
              <w:rPr>
                <w:strike/>
                <w:color w:val="FF0000"/>
              </w:rPr>
            </w:pPr>
            <w:r w:rsidRPr="00CB7918">
              <w:rPr>
                <w:strike/>
                <w:color w:val="FF0000"/>
              </w:rPr>
              <w:t>Offeror shall describe how its proposed services manages the State’s diabetic supply rebate program in compliance with the State Rebate Agreement for the Diabetic Supply Program and do so in a manner that maximizes rebate returns to the State</w:t>
            </w:r>
          </w:p>
        </w:tc>
      </w:tr>
    </w:tbl>
    <w:p w14:paraId="6E44D0E4" w14:textId="77777777" w:rsidR="00CB643B" w:rsidRDefault="00CB643B" w:rsidP="00CB643B">
      <w:pPr>
        <w:spacing w:after="0"/>
        <w:rPr>
          <w:rFonts w:ascii="Times New Roman" w:hAnsi="Times New Roman" w:cs="Times New Roman"/>
          <w:b/>
          <w:sz w:val="24"/>
          <w:szCs w:val="24"/>
        </w:rPr>
      </w:pPr>
    </w:p>
    <w:p w14:paraId="610EAD3E" w14:textId="77777777" w:rsidR="0095393C" w:rsidRPr="0095393C" w:rsidRDefault="0095393C" w:rsidP="0095393C">
      <w:pPr>
        <w:pStyle w:val="ListParagraph"/>
        <w:numPr>
          <w:ilvl w:val="0"/>
          <w:numId w:val="1"/>
        </w:numPr>
        <w:spacing w:after="0"/>
        <w:rPr>
          <w:rFonts w:ascii="Times New Roman" w:hAnsi="Times New Roman" w:cs="Times New Roman"/>
          <w:b/>
          <w:iCs/>
          <w:sz w:val="24"/>
          <w:szCs w:val="24"/>
        </w:rPr>
      </w:pPr>
      <w:r w:rsidRPr="00257BB4">
        <w:rPr>
          <w:rFonts w:ascii="Times New Roman" w:hAnsi="Times New Roman" w:cs="Times New Roman"/>
          <w:b/>
          <w:iCs/>
          <w:sz w:val="24"/>
          <w:szCs w:val="24"/>
        </w:rPr>
        <w:t xml:space="preserve">Changes to Appendix H, Table </w:t>
      </w:r>
      <w:r>
        <w:rPr>
          <w:rFonts w:ascii="Times New Roman" w:hAnsi="Times New Roman" w:cs="Times New Roman"/>
          <w:b/>
          <w:iCs/>
          <w:sz w:val="24"/>
          <w:szCs w:val="24"/>
        </w:rPr>
        <w:t>9</w:t>
      </w:r>
      <w:r w:rsidRPr="00257BB4">
        <w:rPr>
          <w:rFonts w:ascii="Times New Roman" w:hAnsi="Times New Roman" w:cs="Times New Roman"/>
          <w:b/>
          <w:iCs/>
          <w:sz w:val="24"/>
          <w:szCs w:val="24"/>
        </w:rPr>
        <w:t xml:space="preserve"> (</w:t>
      </w:r>
      <w:r>
        <w:rPr>
          <w:rFonts w:ascii="Times New Roman" w:hAnsi="Times New Roman" w:cs="Times New Roman"/>
          <w:b/>
          <w:iCs/>
          <w:sz w:val="24"/>
          <w:szCs w:val="24"/>
        </w:rPr>
        <w:t>Data and Exchange Reporting Requirements</w:t>
      </w:r>
      <w:r w:rsidRPr="00257BB4">
        <w:rPr>
          <w:rFonts w:ascii="Times New Roman" w:hAnsi="Times New Roman" w:cs="Times New Roman"/>
          <w:b/>
          <w:iCs/>
          <w:sz w:val="24"/>
          <w:szCs w:val="24"/>
        </w:rPr>
        <w:t>)</w:t>
      </w:r>
      <w:r w:rsidRPr="0095393C">
        <w:rPr>
          <w:rFonts w:ascii="Times New Roman" w:hAnsi="Times New Roman" w:cs="Times New Roman"/>
          <w:bCs/>
          <w:iCs/>
          <w:sz w:val="24"/>
          <w:szCs w:val="24"/>
        </w:rPr>
        <w:t xml:space="preserve"> </w:t>
      </w:r>
      <w:r w:rsidRPr="0095393C">
        <w:rPr>
          <w:rFonts w:ascii="Times New Roman" w:hAnsi="Times New Roman" w:cs="Times New Roman"/>
          <w:b/>
          <w:iCs/>
          <w:sz w:val="24"/>
          <w:szCs w:val="24"/>
        </w:rPr>
        <w:t>requirement #6.048, page 233</w:t>
      </w:r>
    </w:p>
    <w:p w14:paraId="0B190B74" w14:textId="77777777" w:rsidR="0095393C" w:rsidRPr="0095393C" w:rsidRDefault="0095393C" w:rsidP="0095393C">
      <w:pPr>
        <w:pStyle w:val="ListParagraph"/>
        <w:spacing w:after="0"/>
        <w:ind w:left="360"/>
        <w:rPr>
          <w:rFonts w:ascii="Times New Roman" w:hAnsi="Times New Roman" w:cs="Times New Roman"/>
          <w:b/>
          <w:iCs/>
          <w:sz w:val="24"/>
          <w:szCs w:val="24"/>
        </w:rPr>
      </w:pPr>
    </w:p>
    <w:p w14:paraId="5AD91224" w14:textId="77777777" w:rsidR="0095393C" w:rsidRPr="00CB7918" w:rsidRDefault="0095393C" w:rsidP="0095393C">
      <w:pPr>
        <w:pStyle w:val="ListParagraph"/>
        <w:spacing w:after="0"/>
        <w:ind w:left="360"/>
        <w:rPr>
          <w:rFonts w:ascii="Times New Roman" w:hAnsi="Times New Roman" w:cs="Times New Roman"/>
          <w:bCs/>
          <w:iCs/>
          <w:sz w:val="24"/>
          <w:szCs w:val="24"/>
        </w:rPr>
      </w:pPr>
      <w:r w:rsidRPr="00CB7918">
        <w:rPr>
          <w:rFonts w:ascii="Times New Roman" w:hAnsi="Times New Roman" w:cs="Times New Roman"/>
          <w:bCs/>
          <w:iCs/>
          <w:sz w:val="24"/>
          <w:szCs w:val="24"/>
        </w:rPr>
        <w:t>Brief Description:</w:t>
      </w:r>
      <w:r>
        <w:rPr>
          <w:rFonts w:ascii="Times New Roman" w:hAnsi="Times New Roman" w:cs="Times New Roman"/>
          <w:bCs/>
          <w:iCs/>
          <w:sz w:val="24"/>
          <w:szCs w:val="24"/>
        </w:rPr>
        <w:t xml:space="preserve"> Revise language in requirement #6.048.</w:t>
      </w:r>
    </w:p>
    <w:p w14:paraId="5499E756" w14:textId="77777777" w:rsidR="0095393C" w:rsidRPr="00CB7918" w:rsidRDefault="0095393C" w:rsidP="0095393C">
      <w:pPr>
        <w:pStyle w:val="ListParagraph"/>
        <w:spacing w:after="0"/>
        <w:ind w:left="360"/>
        <w:rPr>
          <w:rFonts w:ascii="Times New Roman" w:hAnsi="Times New Roman" w:cs="Times New Roman"/>
          <w:b/>
          <w:i/>
          <w:sz w:val="24"/>
          <w:szCs w:val="24"/>
        </w:rPr>
      </w:pPr>
    </w:p>
    <w:p w14:paraId="2F4CBC8A" w14:textId="77777777" w:rsidR="00196207" w:rsidRPr="0095393C" w:rsidRDefault="0095393C" w:rsidP="0095393C">
      <w:pPr>
        <w:spacing w:after="0"/>
        <w:rPr>
          <w:rFonts w:ascii="Times New Roman" w:hAnsi="Times New Roman" w:cs="Times New Roman"/>
          <w:b/>
          <w:sz w:val="24"/>
          <w:szCs w:val="24"/>
        </w:rPr>
      </w:pPr>
      <w:r w:rsidRPr="0095393C">
        <w:rPr>
          <w:rFonts w:ascii="Times New Roman" w:hAnsi="Times New Roman" w:cs="Times New Roman"/>
          <w:b/>
          <w:i/>
          <w:sz w:val="24"/>
          <w:szCs w:val="24"/>
        </w:rPr>
        <w:t>Change From</w:t>
      </w:r>
      <w:r w:rsidRPr="0095393C">
        <w:rPr>
          <w:rFonts w:ascii="Times New Roman" w:hAnsi="Times New Roman" w:cs="Times New Roman"/>
          <w:b/>
          <w:sz w:val="24"/>
          <w:szCs w:val="24"/>
        </w:rPr>
        <w:t>:</w:t>
      </w:r>
    </w:p>
    <w:p w14:paraId="2DE9BBFF" w14:textId="77777777" w:rsidR="0095393C" w:rsidRPr="0095393C" w:rsidRDefault="0095393C" w:rsidP="0095393C">
      <w:pPr>
        <w:spacing w:after="0"/>
        <w:rPr>
          <w:rFonts w:ascii="Times New Roman" w:hAnsi="Times New Roman" w:cs="Times New Roman"/>
          <w:b/>
          <w:sz w:val="24"/>
          <w:szCs w:val="24"/>
        </w:rPr>
      </w:pPr>
    </w:p>
    <w:p w14:paraId="7ADDF283" w14:textId="77777777" w:rsidR="00196207" w:rsidRPr="0095393C" w:rsidRDefault="00196207" w:rsidP="00196207">
      <w:pPr>
        <w:rPr>
          <w:rFonts w:ascii="Times New Roman" w:hAnsi="Times New Roman" w:cs="Times New Roman"/>
          <w:sz w:val="24"/>
          <w:szCs w:val="24"/>
        </w:rPr>
      </w:pPr>
      <w:r w:rsidRPr="0095393C">
        <w:rPr>
          <w:rFonts w:ascii="Times New Roman" w:hAnsi="Times New Roman" w:cs="Times New Roman"/>
          <w:sz w:val="24"/>
          <w:szCs w:val="24"/>
        </w:rPr>
        <w:t>Offeror shall describe how its proposed services develop and maintain data capture forms used to support HIPAA transaction sets pertinent to FS and any relevant business function requested by the State.</w:t>
      </w:r>
    </w:p>
    <w:p w14:paraId="2FAD735E" w14:textId="77777777" w:rsidR="0095393C" w:rsidRPr="0095393C" w:rsidRDefault="0095393C" w:rsidP="00196207">
      <w:pPr>
        <w:rPr>
          <w:rFonts w:ascii="Times New Roman" w:hAnsi="Times New Roman" w:cs="Times New Roman"/>
          <w:sz w:val="24"/>
          <w:szCs w:val="24"/>
        </w:rPr>
      </w:pPr>
    </w:p>
    <w:p w14:paraId="2C2FA6A8" w14:textId="77777777" w:rsidR="00196207" w:rsidRPr="0095393C" w:rsidRDefault="00196207" w:rsidP="00196207">
      <w:pPr>
        <w:rPr>
          <w:rFonts w:ascii="Times New Roman" w:hAnsi="Times New Roman" w:cs="Times New Roman"/>
          <w:b/>
          <w:bCs/>
          <w:i/>
          <w:iCs/>
          <w:sz w:val="24"/>
          <w:szCs w:val="24"/>
        </w:rPr>
      </w:pPr>
      <w:r w:rsidRPr="0095393C">
        <w:rPr>
          <w:rFonts w:ascii="Times New Roman" w:hAnsi="Times New Roman" w:cs="Times New Roman"/>
          <w:b/>
          <w:bCs/>
          <w:i/>
          <w:iCs/>
          <w:sz w:val="24"/>
          <w:szCs w:val="24"/>
        </w:rPr>
        <w:t>To:</w:t>
      </w:r>
    </w:p>
    <w:p w14:paraId="3B1935C7" w14:textId="77777777" w:rsidR="00196207" w:rsidRDefault="00196207" w:rsidP="00196207">
      <w:pPr>
        <w:rPr>
          <w:rFonts w:ascii="Times New Roman" w:hAnsi="Times New Roman" w:cs="Times New Roman"/>
          <w:sz w:val="24"/>
          <w:szCs w:val="24"/>
        </w:rPr>
      </w:pPr>
      <w:r w:rsidRPr="0095393C">
        <w:rPr>
          <w:rFonts w:ascii="Times New Roman" w:hAnsi="Times New Roman" w:cs="Times New Roman"/>
          <w:sz w:val="24"/>
          <w:szCs w:val="24"/>
        </w:rPr>
        <w:lastRenderedPageBreak/>
        <w:t xml:space="preserve">Offeror shall describe how its proposed </w:t>
      </w:r>
      <w:r w:rsidRPr="0095393C">
        <w:rPr>
          <w:rFonts w:ascii="Times New Roman" w:hAnsi="Times New Roman" w:cs="Times New Roman"/>
          <w:color w:val="FF0000"/>
          <w:sz w:val="24"/>
          <w:szCs w:val="24"/>
        </w:rPr>
        <w:t xml:space="preserve">Data Interchange (EDI) services provides for acceptance and transmission of all electronic HIPAA claims, capitation reports, remittances and claims inquiry; specifically, transactions 276/277, 820, 835, 837, D.0, 999 </w:t>
      </w:r>
      <w:r w:rsidRPr="0095393C">
        <w:rPr>
          <w:rFonts w:ascii="Times New Roman" w:hAnsi="Times New Roman" w:cs="Times New Roman"/>
          <w:sz w:val="24"/>
          <w:szCs w:val="24"/>
        </w:rPr>
        <w:t>pertinent to FS and any relevant business function requested by the State.</w:t>
      </w:r>
    </w:p>
    <w:p w14:paraId="5130D65A" w14:textId="77777777" w:rsidR="0095393C" w:rsidRPr="0095393C" w:rsidRDefault="0095393C" w:rsidP="00196207">
      <w:pPr>
        <w:rPr>
          <w:rFonts w:ascii="Times New Roman" w:hAnsi="Times New Roman" w:cs="Times New Roman"/>
          <w:sz w:val="24"/>
          <w:szCs w:val="24"/>
        </w:rPr>
      </w:pPr>
    </w:p>
    <w:p w14:paraId="599C2A56" w14:textId="77777777" w:rsidR="0095393C" w:rsidRPr="0095393C" w:rsidRDefault="0095393C" w:rsidP="0095393C">
      <w:pPr>
        <w:pStyle w:val="ListParagraph"/>
        <w:numPr>
          <w:ilvl w:val="0"/>
          <w:numId w:val="1"/>
        </w:numPr>
        <w:spacing w:after="0"/>
        <w:rPr>
          <w:rFonts w:ascii="Times New Roman" w:hAnsi="Times New Roman" w:cs="Times New Roman"/>
          <w:b/>
          <w:iCs/>
          <w:sz w:val="24"/>
          <w:szCs w:val="24"/>
        </w:rPr>
      </w:pPr>
      <w:r w:rsidRPr="00257BB4">
        <w:rPr>
          <w:rFonts w:ascii="Times New Roman" w:hAnsi="Times New Roman" w:cs="Times New Roman"/>
          <w:b/>
          <w:iCs/>
          <w:sz w:val="24"/>
          <w:szCs w:val="24"/>
        </w:rPr>
        <w:t xml:space="preserve">Changes to Appendix H, Table </w:t>
      </w:r>
      <w:r>
        <w:rPr>
          <w:rFonts w:ascii="Times New Roman" w:hAnsi="Times New Roman" w:cs="Times New Roman"/>
          <w:b/>
          <w:iCs/>
          <w:sz w:val="24"/>
          <w:szCs w:val="24"/>
        </w:rPr>
        <w:t>9</w:t>
      </w:r>
      <w:r w:rsidRPr="00257BB4">
        <w:rPr>
          <w:rFonts w:ascii="Times New Roman" w:hAnsi="Times New Roman" w:cs="Times New Roman"/>
          <w:b/>
          <w:iCs/>
          <w:sz w:val="24"/>
          <w:szCs w:val="24"/>
        </w:rPr>
        <w:t xml:space="preserve"> (</w:t>
      </w:r>
      <w:r>
        <w:rPr>
          <w:rFonts w:ascii="Times New Roman" w:hAnsi="Times New Roman" w:cs="Times New Roman"/>
          <w:b/>
          <w:iCs/>
          <w:sz w:val="24"/>
          <w:szCs w:val="24"/>
        </w:rPr>
        <w:t>Data and Exchange Reporting Requirements</w:t>
      </w:r>
      <w:r w:rsidRPr="00257BB4">
        <w:rPr>
          <w:rFonts w:ascii="Times New Roman" w:hAnsi="Times New Roman" w:cs="Times New Roman"/>
          <w:b/>
          <w:iCs/>
          <w:sz w:val="24"/>
          <w:szCs w:val="24"/>
        </w:rPr>
        <w:t>)</w:t>
      </w:r>
      <w:r w:rsidRPr="0095393C">
        <w:rPr>
          <w:rFonts w:ascii="Times New Roman" w:hAnsi="Times New Roman" w:cs="Times New Roman"/>
          <w:bCs/>
          <w:iCs/>
          <w:sz w:val="24"/>
          <w:szCs w:val="24"/>
        </w:rPr>
        <w:t xml:space="preserve"> </w:t>
      </w:r>
      <w:r w:rsidRPr="0095393C">
        <w:rPr>
          <w:rFonts w:ascii="Times New Roman" w:hAnsi="Times New Roman" w:cs="Times New Roman"/>
          <w:b/>
          <w:iCs/>
          <w:sz w:val="24"/>
          <w:szCs w:val="24"/>
        </w:rPr>
        <w:t>requirement #6.0</w:t>
      </w:r>
      <w:r>
        <w:rPr>
          <w:rFonts w:ascii="Times New Roman" w:hAnsi="Times New Roman" w:cs="Times New Roman"/>
          <w:b/>
          <w:iCs/>
          <w:sz w:val="24"/>
          <w:szCs w:val="24"/>
        </w:rPr>
        <w:t>50</w:t>
      </w:r>
      <w:r w:rsidRPr="0095393C">
        <w:rPr>
          <w:rFonts w:ascii="Times New Roman" w:hAnsi="Times New Roman" w:cs="Times New Roman"/>
          <w:b/>
          <w:iCs/>
          <w:sz w:val="24"/>
          <w:szCs w:val="24"/>
        </w:rPr>
        <w:t>, page 233</w:t>
      </w:r>
    </w:p>
    <w:p w14:paraId="571117CE" w14:textId="77777777" w:rsidR="0095393C" w:rsidRPr="0095393C" w:rsidRDefault="0095393C" w:rsidP="0095393C">
      <w:pPr>
        <w:pStyle w:val="ListParagraph"/>
        <w:spacing w:after="0"/>
        <w:ind w:left="360"/>
        <w:rPr>
          <w:rFonts w:ascii="Times New Roman" w:hAnsi="Times New Roman" w:cs="Times New Roman"/>
          <w:b/>
          <w:iCs/>
          <w:sz w:val="24"/>
          <w:szCs w:val="24"/>
        </w:rPr>
      </w:pPr>
    </w:p>
    <w:p w14:paraId="45CB2FA0" w14:textId="77777777" w:rsidR="0095393C" w:rsidRPr="00CB7918" w:rsidRDefault="0095393C" w:rsidP="0095393C">
      <w:pPr>
        <w:pStyle w:val="ListParagraph"/>
        <w:spacing w:after="0"/>
        <w:ind w:left="360"/>
        <w:rPr>
          <w:rFonts w:ascii="Times New Roman" w:hAnsi="Times New Roman" w:cs="Times New Roman"/>
          <w:bCs/>
          <w:iCs/>
          <w:sz w:val="24"/>
          <w:szCs w:val="24"/>
        </w:rPr>
      </w:pPr>
      <w:r w:rsidRPr="00CB7918">
        <w:rPr>
          <w:rFonts w:ascii="Times New Roman" w:hAnsi="Times New Roman" w:cs="Times New Roman"/>
          <w:bCs/>
          <w:iCs/>
          <w:sz w:val="24"/>
          <w:szCs w:val="24"/>
        </w:rPr>
        <w:t>Brief Description:</w:t>
      </w:r>
      <w:r>
        <w:rPr>
          <w:rFonts w:ascii="Times New Roman" w:hAnsi="Times New Roman" w:cs="Times New Roman"/>
          <w:bCs/>
          <w:iCs/>
          <w:sz w:val="24"/>
          <w:szCs w:val="24"/>
        </w:rPr>
        <w:t xml:space="preserve"> Revise language in requirement #6.050.</w:t>
      </w:r>
    </w:p>
    <w:p w14:paraId="1EEED549" w14:textId="77777777" w:rsidR="0095393C" w:rsidRPr="00CB7918" w:rsidRDefault="0095393C" w:rsidP="0095393C">
      <w:pPr>
        <w:pStyle w:val="ListParagraph"/>
        <w:spacing w:after="0"/>
        <w:ind w:left="360"/>
        <w:rPr>
          <w:rFonts w:ascii="Times New Roman" w:hAnsi="Times New Roman" w:cs="Times New Roman"/>
          <w:b/>
          <w:i/>
          <w:sz w:val="24"/>
          <w:szCs w:val="24"/>
        </w:rPr>
      </w:pPr>
    </w:p>
    <w:p w14:paraId="4B7901EC" w14:textId="77777777" w:rsidR="0095393C" w:rsidRPr="0095393C" w:rsidRDefault="0095393C" w:rsidP="0095393C">
      <w:pPr>
        <w:spacing w:after="0"/>
        <w:rPr>
          <w:rFonts w:ascii="Times New Roman" w:hAnsi="Times New Roman" w:cs="Times New Roman"/>
          <w:b/>
          <w:sz w:val="24"/>
          <w:szCs w:val="24"/>
        </w:rPr>
      </w:pPr>
      <w:r w:rsidRPr="0095393C">
        <w:rPr>
          <w:rFonts w:ascii="Times New Roman" w:hAnsi="Times New Roman" w:cs="Times New Roman"/>
          <w:b/>
          <w:i/>
          <w:sz w:val="24"/>
          <w:szCs w:val="24"/>
        </w:rPr>
        <w:t>Change From</w:t>
      </w:r>
      <w:r w:rsidRPr="0095393C">
        <w:rPr>
          <w:rFonts w:ascii="Times New Roman" w:hAnsi="Times New Roman" w:cs="Times New Roman"/>
          <w:b/>
          <w:sz w:val="24"/>
          <w:szCs w:val="24"/>
        </w:rPr>
        <w:t>:</w:t>
      </w:r>
    </w:p>
    <w:p w14:paraId="7C4BA19C" w14:textId="77777777" w:rsidR="0095393C" w:rsidRDefault="0095393C" w:rsidP="00196207"/>
    <w:p w14:paraId="7C83C691" w14:textId="77777777" w:rsidR="00196207" w:rsidRDefault="00196207" w:rsidP="00196207">
      <w:pPr>
        <w:rPr>
          <w:rFonts w:ascii="Times New Roman" w:hAnsi="Times New Roman" w:cs="Times New Roman"/>
          <w:sz w:val="24"/>
          <w:szCs w:val="24"/>
        </w:rPr>
      </w:pPr>
      <w:r w:rsidRPr="0095393C">
        <w:rPr>
          <w:rFonts w:ascii="Times New Roman" w:hAnsi="Times New Roman" w:cs="Times New Roman"/>
          <w:sz w:val="24"/>
          <w:szCs w:val="24"/>
        </w:rPr>
        <w:t>Offeror shall describe how its proposed services test, create, receive and comply with HIPAA transactions (e.g., HL7, ANSI X12N 837, ANSI X12N 835, ANSI X12N 278) and any paper (e.g., National Uniform Billing Committee [NUBC], National Uniform Claim Committee [NUCC], HCFA 1500, CMS 1500, UB040, ADA) claims.</w:t>
      </w:r>
    </w:p>
    <w:p w14:paraId="6665B444" w14:textId="77777777" w:rsidR="005C56BD" w:rsidRPr="0095393C" w:rsidRDefault="005C56BD" w:rsidP="00196207">
      <w:pPr>
        <w:rPr>
          <w:rFonts w:ascii="Times New Roman" w:hAnsi="Times New Roman" w:cs="Times New Roman"/>
          <w:sz w:val="24"/>
          <w:szCs w:val="24"/>
        </w:rPr>
      </w:pPr>
    </w:p>
    <w:p w14:paraId="66C17DD3" w14:textId="77777777" w:rsidR="00196207" w:rsidRPr="0095393C" w:rsidRDefault="00196207" w:rsidP="00196207">
      <w:pPr>
        <w:rPr>
          <w:rFonts w:ascii="Times New Roman" w:hAnsi="Times New Roman" w:cs="Times New Roman"/>
          <w:b/>
          <w:bCs/>
          <w:sz w:val="24"/>
          <w:szCs w:val="24"/>
        </w:rPr>
      </w:pPr>
      <w:r w:rsidRPr="0095393C">
        <w:rPr>
          <w:rFonts w:ascii="Times New Roman" w:hAnsi="Times New Roman" w:cs="Times New Roman"/>
          <w:b/>
          <w:bCs/>
          <w:sz w:val="24"/>
          <w:szCs w:val="24"/>
        </w:rPr>
        <w:t>To:</w:t>
      </w:r>
    </w:p>
    <w:p w14:paraId="280501CA" w14:textId="77777777" w:rsidR="00196207" w:rsidRDefault="00196207" w:rsidP="005C56BD">
      <w:pPr>
        <w:rPr>
          <w:rFonts w:ascii="Times New Roman" w:hAnsi="Times New Roman" w:cs="Times New Roman"/>
          <w:color w:val="FF0000"/>
          <w:sz w:val="24"/>
          <w:szCs w:val="24"/>
        </w:rPr>
      </w:pPr>
      <w:r w:rsidRPr="0095393C">
        <w:rPr>
          <w:rFonts w:ascii="Times New Roman" w:hAnsi="Times New Roman" w:cs="Times New Roman"/>
          <w:sz w:val="24"/>
          <w:szCs w:val="24"/>
        </w:rPr>
        <w:t xml:space="preserve">Offeror shall describe how its proposed </w:t>
      </w:r>
      <w:r w:rsidRPr="0095393C">
        <w:rPr>
          <w:rFonts w:ascii="Times New Roman" w:hAnsi="Times New Roman" w:cs="Times New Roman"/>
          <w:color w:val="FF0000"/>
          <w:sz w:val="24"/>
          <w:szCs w:val="24"/>
        </w:rPr>
        <w:t xml:space="preserve">EDI </w:t>
      </w:r>
      <w:r w:rsidRPr="0095393C">
        <w:rPr>
          <w:rFonts w:ascii="Times New Roman" w:hAnsi="Times New Roman" w:cs="Times New Roman"/>
          <w:sz w:val="24"/>
          <w:szCs w:val="24"/>
        </w:rPr>
        <w:t xml:space="preserve">services test, create, receive and comply with HIPAA transactions (e.g., HL7, ANSI X12N 837, ANSI X12N 835, ANSI X12N 278, </w:t>
      </w:r>
      <w:r w:rsidRPr="0095393C">
        <w:rPr>
          <w:rFonts w:ascii="Times New Roman" w:hAnsi="Times New Roman" w:cs="Times New Roman"/>
          <w:color w:val="FF0000"/>
          <w:sz w:val="24"/>
          <w:szCs w:val="24"/>
        </w:rPr>
        <w:t>ANSI X12N 276/277, ANSI X12N 820, D.0, 999</w:t>
      </w:r>
      <w:r w:rsidRPr="0095393C">
        <w:rPr>
          <w:rFonts w:ascii="Times New Roman" w:hAnsi="Times New Roman" w:cs="Times New Roman"/>
          <w:sz w:val="24"/>
          <w:szCs w:val="24"/>
        </w:rPr>
        <w:t xml:space="preserve">) and any paper (e.g., National Uniform Billing Committee [NUBC], National Uniform Claim Committee [NUCC], HCFA 1500, CMS 1500, UB040, ADA) claims.  </w:t>
      </w:r>
      <w:r w:rsidRPr="0095393C">
        <w:rPr>
          <w:rFonts w:ascii="Times New Roman" w:hAnsi="Times New Roman" w:cs="Times New Roman"/>
          <w:color w:val="FF0000"/>
          <w:sz w:val="24"/>
          <w:szCs w:val="24"/>
        </w:rPr>
        <w:t xml:space="preserve">At a minimum the following must be included: transformation, formatting, translation, transaction management, trading partner management, and </w:t>
      </w:r>
      <w:r w:rsidR="005C56BD">
        <w:rPr>
          <w:rFonts w:ascii="Times New Roman" w:hAnsi="Times New Roman" w:cs="Times New Roman"/>
          <w:color w:val="FF0000"/>
          <w:sz w:val="24"/>
          <w:szCs w:val="24"/>
        </w:rPr>
        <w:t xml:space="preserve">performing </w:t>
      </w:r>
      <w:r w:rsidR="005C56BD" w:rsidRPr="005C56BD">
        <w:rPr>
          <w:rFonts w:ascii="Times New Roman" w:hAnsi="Times New Roman" w:cs="Times New Roman"/>
          <w:color w:val="FF0000"/>
          <w:sz w:val="24"/>
          <w:szCs w:val="24"/>
        </w:rPr>
        <w:t>SNIP level edits as directed by the State.</w:t>
      </w:r>
    </w:p>
    <w:p w14:paraId="632258B4" w14:textId="77777777" w:rsidR="000A58CF" w:rsidRDefault="000A58CF" w:rsidP="005C56BD">
      <w:pPr>
        <w:rPr>
          <w:rFonts w:ascii="Times New Roman" w:hAnsi="Times New Roman" w:cs="Times New Roman"/>
          <w:color w:val="FF0000"/>
          <w:sz w:val="24"/>
          <w:szCs w:val="24"/>
        </w:rPr>
      </w:pPr>
    </w:p>
    <w:p w14:paraId="37B1E5AE" w14:textId="77777777" w:rsidR="000A58CF" w:rsidRPr="00257BB4" w:rsidRDefault="000A58CF" w:rsidP="000A58CF">
      <w:pPr>
        <w:pStyle w:val="ListParagraph"/>
        <w:numPr>
          <w:ilvl w:val="0"/>
          <w:numId w:val="1"/>
        </w:numPr>
        <w:spacing w:after="0"/>
        <w:rPr>
          <w:rFonts w:ascii="Times New Roman" w:hAnsi="Times New Roman" w:cs="Times New Roman"/>
          <w:b/>
          <w:iCs/>
          <w:sz w:val="24"/>
          <w:szCs w:val="24"/>
        </w:rPr>
      </w:pPr>
      <w:r w:rsidRPr="00257BB4">
        <w:rPr>
          <w:rFonts w:ascii="Times New Roman" w:hAnsi="Times New Roman" w:cs="Times New Roman"/>
          <w:b/>
          <w:iCs/>
          <w:sz w:val="24"/>
          <w:szCs w:val="24"/>
        </w:rPr>
        <w:t>Changes to Additional Questions (#5) following Appendix H, page 248</w:t>
      </w:r>
    </w:p>
    <w:p w14:paraId="3EC51A74" w14:textId="77777777" w:rsidR="000A58CF" w:rsidRDefault="000A58CF" w:rsidP="000A58CF">
      <w:pPr>
        <w:pStyle w:val="ListParagraph"/>
        <w:spacing w:after="0"/>
        <w:ind w:left="360"/>
        <w:rPr>
          <w:rFonts w:ascii="Times New Roman" w:hAnsi="Times New Roman" w:cs="Times New Roman"/>
          <w:bCs/>
          <w:iCs/>
          <w:sz w:val="24"/>
          <w:szCs w:val="24"/>
        </w:rPr>
      </w:pPr>
    </w:p>
    <w:p w14:paraId="2A94B09B" w14:textId="77777777" w:rsidR="000A58CF" w:rsidRPr="005C305E" w:rsidRDefault="000A58CF" w:rsidP="000A58CF">
      <w:pPr>
        <w:rPr>
          <w:rFonts w:ascii="Times New Roman" w:hAnsi="Times New Roman" w:cs="Times New Roman"/>
          <w:color w:val="000000"/>
          <w:sz w:val="24"/>
          <w:szCs w:val="24"/>
        </w:rPr>
      </w:pPr>
      <w:r w:rsidRPr="005C305E">
        <w:rPr>
          <w:rFonts w:ascii="Times New Roman" w:hAnsi="Times New Roman" w:cs="Times New Roman"/>
          <w:bCs/>
          <w:iCs/>
          <w:sz w:val="24"/>
          <w:szCs w:val="24"/>
        </w:rPr>
        <w:t xml:space="preserve">Brief Description: </w:t>
      </w:r>
      <w:r w:rsidRPr="005C305E">
        <w:rPr>
          <w:rFonts w:ascii="Times New Roman" w:hAnsi="Times New Roman" w:cs="Times New Roman"/>
          <w:color w:val="000000"/>
          <w:sz w:val="24"/>
          <w:szCs w:val="24"/>
        </w:rPr>
        <w:t xml:space="preserve">In question #5 following the Appendix H Requirements, the reference to “Benefit Management Services” </w:t>
      </w:r>
      <w:r>
        <w:rPr>
          <w:rFonts w:ascii="Times New Roman" w:hAnsi="Times New Roman" w:cs="Times New Roman"/>
          <w:color w:val="000000"/>
          <w:sz w:val="24"/>
          <w:szCs w:val="24"/>
        </w:rPr>
        <w:t>is changed to</w:t>
      </w:r>
      <w:r w:rsidRPr="005C305E">
        <w:rPr>
          <w:rFonts w:ascii="Times New Roman" w:hAnsi="Times New Roman" w:cs="Times New Roman"/>
          <w:color w:val="000000"/>
          <w:sz w:val="24"/>
          <w:szCs w:val="24"/>
        </w:rPr>
        <w:t xml:space="preserve"> “Financial Services.”</w:t>
      </w:r>
    </w:p>
    <w:p w14:paraId="2547E355" w14:textId="77777777" w:rsidR="000A58CF" w:rsidRPr="005C305E" w:rsidRDefault="000A58CF" w:rsidP="000A58CF">
      <w:pPr>
        <w:spacing w:after="0"/>
        <w:rPr>
          <w:rFonts w:ascii="Times New Roman" w:hAnsi="Times New Roman" w:cs="Times New Roman"/>
          <w:b/>
          <w:i/>
          <w:sz w:val="24"/>
          <w:szCs w:val="24"/>
        </w:rPr>
      </w:pPr>
    </w:p>
    <w:p w14:paraId="51E8F01F" w14:textId="77777777" w:rsidR="000A58CF" w:rsidRDefault="000A58CF" w:rsidP="000A58CF">
      <w:pPr>
        <w:spacing w:after="0"/>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7050B099" w14:textId="77777777" w:rsidR="000A58CF" w:rsidRDefault="000A58CF" w:rsidP="000A58CF">
      <w:pPr>
        <w:spacing w:after="0"/>
        <w:rPr>
          <w:rFonts w:ascii="Times New Roman" w:hAnsi="Times New Roman" w:cs="Times New Roman"/>
          <w:b/>
          <w:sz w:val="24"/>
          <w:szCs w:val="24"/>
        </w:rPr>
      </w:pPr>
    </w:p>
    <w:p w14:paraId="6293C787" w14:textId="77777777" w:rsidR="000A58CF" w:rsidRDefault="000A58CF" w:rsidP="000A58CF">
      <w:pPr>
        <w:pStyle w:val="NormalWeb"/>
      </w:pPr>
      <w:r w:rsidRPr="009917BE">
        <w:t>5. Explain how your business services enable cost-effective, high-quality FS operations and maintenance and ensure cost-effective, over the life of the contract. Explain how your approach will result in satisfaction of the CMS and State expectation that Benefit Management Services will focus on ensuring the integrity and interoperability of the MMISR Solution</w:t>
      </w:r>
      <w:r>
        <w:t xml:space="preserve">. </w:t>
      </w:r>
    </w:p>
    <w:p w14:paraId="5A5A8040" w14:textId="77777777" w:rsidR="000A58CF" w:rsidRPr="009917BE" w:rsidRDefault="000A58CF" w:rsidP="000A58CF">
      <w:pPr>
        <w:pStyle w:val="NormalWeb"/>
      </w:pPr>
    </w:p>
    <w:p w14:paraId="5CF6FAE7" w14:textId="77777777" w:rsidR="000A58CF" w:rsidRDefault="000A58CF" w:rsidP="000A58CF">
      <w:pPr>
        <w:spacing w:after="0"/>
        <w:rPr>
          <w:rFonts w:ascii="Times New Roman" w:hAnsi="Times New Roman" w:cs="Times New Roman"/>
          <w:b/>
          <w:i/>
          <w:iCs/>
          <w:sz w:val="24"/>
          <w:szCs w:val="24"/>
        </w:rPr>
      </w:pPr>
      <w:r w:rsidRPr="005C305E">
        <w:rPr>
          <w:rFonts w:ascii="Times New Roman" w:hAnsi="Times New Roman" w:cs="Times New Roman"/>
          <w:b/>
          <w:i/>
          <w:iCs/>
          <w:sz w:val="24"/>
          <w:szCs w:val="24"/>
        </w:rPr>
        <w:t>To:</w:t>
      </w:r>
    </w:p>
    <w:p w14:paraId="0A046017" w14:textId="77777777" w:rsidR="000A58CF" w:rsidRDefault="000A58CF" w:rsidP="000A58CF">
      <w:pPr>
        <w:spacing w:after="0"/>
        <w:rPr>
          <w:rFonts w:ascii="Times New Roman" w:hAnsi="Times New Roman" w:cs="Times New Roman"/>
          <w:b/>
          <w:i/>
          <w:iCs/>
          <w:sz w:val="24"/>
          <w:szCs w:val="24"/>
        </w:rPr>
      </w:pPr>
    </w:p>
    <w:p w14:paraId="64E7029B" w14:textId="77777777" w:rsidR="000A58CF" w:rsidRPr="000A58CF" w:rsidRDefault="000A58CF" w:rsidP="000A58CF">
      <w:pPr>
        <w:pStyle w:val="NormalWeb"/>
      </w:pPr>
      <w:r w:rsidRPr="009917BE">
        <w:t xml:space="preserve">5. Explain how your business services enable cost-effective, high-quality FS operations and maintenance and ensure cost-effective, over the life of the contract. Explain how your approach will result in satisfaction of the CMS and State expectation that </w:t>
      </w:r>
      <w:r>
        <w:rPr>
          <w:color w:val="FF0000"/>
        </w:rPr>
        <w:t xml:space="preserve">Financial </w:t>
      </w:r>
      <w:r w:rsidRPr="005C305E">
        <w:rPr>
          <w:color w:val="FF0000"/>
        </w:rPr>
        <w:t xml:space="preserve">Services </w:t>
      </w:r>
      <w:r w:rsidRPr="009917BE">
        <w:t>will focus on ensuring the integrity and interoperability of the MMISR Solution</w:t>
      </w:r>
      <w:r>
        <w:t xml:space="preserve">. </w:t>
      </w:r>
    </w:p>
    <w:p w14:paraId="0D5BF39D" w14:textId="77777777" w:rsidR="00CB643B" w:rsidRDefault="00CB643B" w:rsidP="00CB643B">
      <w:pPr>
        <w:spacing w:after="0"/>
        <w:rPr>
          <w:rFonts w:ascii="Times New Roman" w:hAnsi="Times New Roman" w:cs="Times New Roman"/>
          <w:b/>
          <w:sz w:val="24"/>
          <w:szCs w:val="24"/>
        </w:rPr>
      </w:pPr>
    </w:p>
    <w:p w14:paraId="1B9D98D1" w14:textId="77777777" w:rsidR="00CB643B" w:rsidRPr="00E424A9" w:rsidRDefault="00CB643B" w:rsidP="00CB643B">
      <w:pPr>
        <w:pStyle w:val="ListParagraph"/>
        <w:widowControl w:val="0"/>
        <w:numPr>
          <w:ilvl w:val="0"/>
          <w:numId w:val="1"/>
        </w:numPr>
        <w:spacing w:after="0" w:line="240" w:lineRule="auto"/>
        <w:rPr>
          <w:rFonts w:ascii="Times New Roman" w:hAnsi="Times New Roman" w:cs="Times New Roman"/>
          <w:b/>
          <w:sz w:val="24"/>
          <w:szCs w:val="24"/>
        </w:rPr>
      </w:pPr>
      <w:r w:rsidRPr="00E424A9">
        <w:rPr>
          <w:rFonts w:ascii="Times New Roman" w:hAnsi="Times New Roman" w:cs="Times New Roman"/>
          <w:b/>
          <w:sz w:val="24"/>
          <w:szCs w:val="24"/>
        </w:rPr>
        <w:t>Changes to</w:t>
      </w:r>
      <w:r w:rsidRPr="00E424A9">
        <w:rPr>
          <w:rFonts w:ascii="Times New Roman" w:hAnsi="Times New Roman" w:cs="Times New Roman"/>
          <w:b/>
          <w:iCs/>
          <w:sz w:val="24"/>
          <w:szCs w:val="24"/>
        </w:rPr>
        <w:t xml:space="preserve"> additional questions following Table 10 (</w:t>
      </w:r>
      <w:r w:rsidRPr="00E424A9">
        <w:rPr>
          <w:rFonts w:ascii="Times New Roman" w:hAnsi="Times New Roman" w:cs="Times New Roman"/>
          <w:b/>
          <w:color w:val="000000"/>
          <w:sz w:val="24"/>
          <w:szCs w:val="24"/>
        </w:rPr>
        <w:t xml:space="preserve">FS General Requirements) </w:t>
      </w:r>
      <w:r w:rsidRPr="00E424A9">
        <w:rPr>
          <w:rFonts w:ascii="Times New Roman" w:hAnsi="Times New Roman" w:cs="Times New Roman"/>
          <w:b/>
          <w:iCs/>
          <w:sz w:val="24"/>
          <w:szCs w:val="24"/>
        </w:rPr>
        <w:t>in Appendix H</w:t>
      </w:r>
      <w:r w:rsidRPr="00E424A9">
        <w:rPr>
          <w:rFonts w:ascii="Times New Roman" w:hAnsi="Times New Roman" w:cs="Times New Roman"/>
          <w:b/>
          <w:sz w:val="24"/>
          <w:szCs w:val="24"/>
        </w:rPr>
        <w:t>, page 247-248</w:t>
      </w:r>
    </w:p>
    <w:p w14:paraId="07FC480C" w14:textId="77777777" w:rsidR="00CB643B" w:rsidRPr="00D54BDA" w:rsidRDefault="00CB643B" w:rsidP="00CB643B">
      <w:pPr>
        <w:widowControl w:val="0"/>
        <w:spacing w:after="0" w:line="240" w:lineRule="auto"/>
        <w:rPr>
          <w:rFonts w:ascii="Times New Roman" w:hAnsi="Times New Roman" w:cs="Times New Roman"/>
          <w:b/>
          <w:sz w:val="24"/>
          <w:szCs w:val="24"/>
        </w:rPr>
      </w:pPr>
    </w:p>
    <w:p w14:paraId="746497B9" w14:textId="77777777" w:rsidR="00CB643B" w:rsidRPr="003F61DD" w:rsidRDefault="00CB643B" w:rsidP="00CB643B">
      <w:pPr>
        <w:pStyle w:val="ListParagraph"/>
        <w:spacing w:after="0"/>
        <w:ind w:left="0"/>
        <w:rPr>
          <w:rFonts w:ascii="Times New Roman" w:hAnsi="Times New Roman" w:cs="Times New Roman"/>
          <w:bCs/>
          <w:iCs/>
          <w:sz w:val="24"/>
          <w:szCs w:val="24"/>
        </w:rPr>
      </w:pPr>
      <w:r w:rsidRPr="003F61DD">
        <w:rPr>
          <w:rFonts w:ascii="Times New Roman" w:hAnsi="Times New Roman" w:cs="Times New Roman"/>
          <w:bCs/>
          <w:iCs/>
          <w:sz w:val="24"/>
          <w:szCs w:val="24"/>
        </w:rPr>
        <w:t xml:space="preserve">Brief Description: </w:t>
      </w:r>
      <w:r>
        <w:rPr>
          <w:rFonts w:ascii="Times New Roman" w:hAnsi="Times New Roman" w:cs="Times New Roman"/>
          <w:bCs/>
          <w:iCs/>
          <w:sz w:val="24"/>
          <w:szCs w:val="24"/>
        </w:rPr>
        <w:t xml:space="preserve">Revising question language and moving questions 1, 3, and 6 from this section to be included in Offeror’s required responses to Appendix G and Vision for FS. </w:t>
      </w:r>
    </w:p>
    <w:p w14:paraId="521D8A38" w14:textId="77777777" w:rsidR="00CB643B" w:rsidRPr="003F61DD" w:rsidRDefault="00CB643B" w:rsidP="00CB643B">
      <w:pPr>
        <w:pStyle w:val="ListParagraph"/>
        <w:spacing w:after="0"/>
        <w:ind w:left="0"/>
        <w:rPr>
          <w:rFonts w:ascii="Times New Roman" w:hAnsi="Times New Roman" w:cs="Times New Roman"/>
          <w:bCs/>
          <w:iCs/>
          <w:sz w:val="24"/>
          <w:szCs w:val="24"/>
        </w:rPr>
      </w:pPr>
    </w:p>
    <w:p w14:paraId="524C637B" w14:textId="77777777" w:rsidR="00CB643B" w:rsidRDefault="00CB643B" w:rsidP="00CB643B">
      <w:pPr>
        <w:spacing w:after="0"/>
        <w:rPr>
          <w:rFonts w:ascii="Times New Roman" w:hAnsi="Times New Roman" w:cs="Times New Roman"/>
          <w:b/>
          <w:sz w:val="24"/>
          <w:szCs w:val="24"/>
        </w:rPr>
      </w:pPr>
      <w:r w:rsidRPr="003F61DD">
        <w:rPr>
          <w:rFonts w:ascii="Times New Roman" w:hAnsi="Times New Roman" w:cs="Times New Roman"/>
          <w:b/>
          <w:i/>
          <w:sz w:val="24"/>
          <w:szCs w:val="24"/>
        </w:rPr>
        <w:t>Change From</w:t>
      </w:r>
      <w:r w:rsidRPr="003F61DD">
        <w:rPr>
          <w:rFonts w:ascii="Times New Roman" w:hAnsi="Times New Roman" w:cs="Times New Roman"/>
          <w:b/>
          <w:sz w:val="24"/>
          <w:szCs w:val="24"/>
        </w:rPr>
        <w:t>:</w:t>
      </w:r>
      <w:r>
        <w:rPr>
          <w:rFonts w:ascii="Times New Roman" w:hAnsi="Times New Roman" w:cs="Times New Roman"/>
          <w:b/>
          <w:sz w:val="24"/>
          <w:szCs w:val="24"/>
        </w:rPr>
        <w:t xml:space="preserve"> </w:t>
      </w:r>
    </w:p>
    <w:p w14:paraId="5791370E" w14:textId="77777777" w:rsidR="00CB643B" w:rsidRDefault="00CB643B" w:rsidP="00CB643B">
      <w:pPr>
        <w:spacing w:after="0"/>
        <w:rPr>
          <w:rFonts w:ascii="Times New Roman" w:hAnsi="Times New Roman" w:cs="Times New Roman"/>
          <w:b/>
          <w:sz w:val="24"/>
          <w:szCs w:val="24"/>
        </w:rPr>
      </w:pPr>
    </w:p>
    <w:p w14:paraId="78F9F7F6" w14:textId="77777777" w:rsidR="00CB643B" w:rsidRPr="00CD7A38" w:rsidRDefault="00CB643B" w:rsidP="00CB643B">
      <w:pPr>
        <w:pStyle w:val="NormalWeb"/>
      </w:pPr>
      <w:r w:rsidRPr="00CD7A38">
        <w:t xml:space="preserve">In addition to responding to the numbered requirements above in this APPENDIX, Offeror is required to respond to the following: </w:t>
      </w:r>
    </w:p>
    <w:p w14:paraId="28AA9D71" w14:textId="77777777" w:rsidR="00CB643B" w:rsidRPr="00CD7A38" w:rsidRDefault="00CB643B" w:rsidP="00CB643B">
      <w:pPr>
        <w:pStyle w:val="NormalWeb"/>
      </w:pPr>
      <w:r w:rsidRPr="00CD7A38">
        <w:t xml:space="preserve">1. Describe at least two successful recent BPO projects, comparable to the FS procurement and modular in nature, on which your organization provided Business Services as the prime contractor. Describe how each experience shaped your services, what lessons were learned, and what outcomes were achieved for the client’s project. Address how you will leverage previous engagement experience to perform the FS Contractor role for this Project. </w:t>
      </w:r>
    </w:p>
    <w:p w14:paraId="3466C24E" w14:textId="77777777" w:rsidR="00CB643B" w:rsidRPr="00CD7A38" w:rsidRDefault="00CB643B" w:rsidP="00CB643B">
      <w:pPr>
        <w:pStyle w:val="NormalWeb"/>
      </w:pPr>
      <w:r w:rsidRPr="00CD7A38">
        <w:t xml:space="preserve">2. Present your proposed staffing and key personnel models for this Project (as described in the Scope of Work found in APPENDIX G). </w:t>
      </w:r>
    </w:p>
    <w:p w14:paraId="65390466" w14:textId="77777777" w:rsidR="00CB643B" w:rsidRPr="00CD7A38" w:rsidRDefault="00CB643B" w:rsidP="00CB643B">
      <w:pPr>
        <w:pStyle w:val="NormalWeb"/>
        <w:numPr>
          <w:ilvl w:val="0"/>
          <w:numId w:val="19"/>
        </w:numPr>
      </w:pPr>
      <w:r w:rsidRPr="00CD7A38">
        <w:t xml:space="preserve">Describe how your proposed staffing model will deliver the required expertise (stated or implied) over the Project life, how </w:t>
      </w:r>
      <w:proofErr w:type="gramStart"/>
      <w:r w:rsidRPr="00CD7A38">
        <w:t>a sufficient number of</w:t>
      </w:r>
      <w:proofErr w:type="gramEnd"/>
      <w:r w:rsidRPr="00CD7A38">
        <w:t xml:space="preserve"> skilled staff will be deployed on the Project, and how the team will be structured to effectively perform the required work. This staffing model is expected to demonstrate an understanding of FS requirements, including consideration of how FS fits within the MMISR Solution and approach, as well as how it fits within HHS 2020. Additionally, the Offeror shall demonstrate an approach for accessing appropriate subject matter expertise to address Project-related requirements or requirements that CMS imposes or recommends throughout the Project life. </w:t>
      </w:r>
    </w:p>
    <w:p w14:paraId="576AA3A1" w14:textId="77777777" w:rsidR="00CB643B" w:rsidRPr="00CD7A38" w:rsidRDefault="00CB643B" w:rsidP="00CB643B">
      <w:pPr>
        <w:pStyle w:val="NormalWeb"/>
        <w:numPr>
          <w:ilvl w:val="0"/>
          <w:numId w:val="19"/>
        </w:numPr>
      </w:pPr>
      <w:r w:rsidRPr="00CD7A38">
        <w:t xml:space="preserve">Identify (by name and expertise) subject matter experts (SMEs) who will be part of the FS team. Explain what types of additional expertise are available from within the Offeror’s organization and how these experts will be accessed for this Project. </w:t>
      </w:r>
    </w:p>
    <w:p w14:paraId="31144AE1" w14:textId="77777777" w:rsidR="00CB643B" w:rsidRPr="00CD7A38" w:rsidRDefault="00CB643B" w:rsidP="00CB643B">
      <w:pPr>
        <w:pStyle w:val="NormalWeb"/>
        <w:numPr>
          <w:ilvl w:val="0"/>
          <w:numId w:val="19"/>
        </w:numPr>
      </w:pPr>
      <w:r w:rsidRPr="00CD7A38">
        <w:lastRenderedPageBreak/>
        <w:t xml:space="preserve">Provide a resume for each recommended Key Personnel. </w:t>
      </w:r>
    </w:p>
    <w:p w14:paraId="72896916" w14:textId="77777777" w:rsidR="00CB643B" w:rsidRPr="00CD7A38" w:rsidRDefault="00CB643B" w:rsidP="00CB643B">
      <w:pPr>
        <w:pStyle w:val="NormalWeb"/>
        <w:numPr>
          <w:ilvl w:val="0"/>
          <w:numId w:val="19"/>
        </w:numPr>
      </w:pPr>
      <w:r w:rsidRPr="00CD7A38">
        <w:t xml:space="preserve">Provide an assurance that the Key Personnel who are proposed by Offeror will in fact be the Personnel for the initial year of the contract (except due to uncontrollable circumstances defined by Offeror and agreed to by the State). </w:t>
      </w:r>
    </w:p>
    <w:p w14:paraId="1C91588C" w14:textId="77777777" w:rsidR="00CB643B" w:rsidRPr="00CD7A38" w:rsidRDefault="00CB643B" w:rsidP="00CB643B">
      <w:pPr>
        <w:pStyle w:val="ListParagraph"/>
        <w:widowControl w:val="0"/>
        <w:numPr>
          <w:ilvl w:val="0"/>
          <w:numId w:val="19"/>
        </w:numPr>
        <w:spacing w:after="200" w:line="276" w:lineRule="auto"/>
        <w:rPr>
          <w:rFonts w:ascii="Times New Roman" w:eastAsia="Times New Roman" w:hAnsi="Times New Roman" w:cs="Times New Roman"/>
          <w:sz w:val="24"/>
          <w:szCs w:val="24"/>
        </w:rPr>
      </w:pPr>
      <w:r w:rsidRPr="00CD7A38">
        <w:rPr>
          <w:rFonts w:ascii="Times New Roman" w:eastAsia="Times New Roman" w:hAnsi="Times New Roman" w:cs="Times New Roman"/>
          <w:sz w:val="24"/>
          <w:szCs w:val="24"/>
        </w:rPr>
        <w:t xml:space="preserve">Identify any subcontractor(s) who will participate in an awarded contract and describe its organization’s experience and the services they will perform in to meet the FS requirements. </w:t>
      </w:r>
    </w:p>
    <w:p w14:paraId="0EFEA78A" w14:textId="77777777" w:rsidR="00CB643B" w:rsidRPr="00CD7A38" w:rsidRDefault="00CB643B" w:rsidP="00CB643B">
      <w:pPr>
        <w:pStyle w:val="NormalWeb"/>
        <w:numPr>
          <w:ilvl w:val="0"/>
          <w:numId w:val="19"/>
        </w:numPr>
      </w:pPr>
      <w:r w:rsidRPr="00CD7A38">
        <w:t xml:space="preserve">Describe how you will have sufficient resources and staff to start FS operations within thirty (30) calendar days of contract award and to be operational within sixty (60) calendar days of award. </w:t>
      </w:r>
    </w:p>
    <w:p w14:paraId="5A6E00D8" w14:textId="77777777" w:rsidR="00CB643B" w:rsidRPr="00CD7A38" w:rsidRDefault="00CB643B" w:rsidP="00CB643B">
      <w:pPr>
        <w:pStyle w:val="NormalWeb"/>
      </w:pPr>
      <w:r w:rsidRPr="00CD7A38">
        <w:t>3. Provide a Work Plan timetable for FS integration. Identify the assumptions underlying your Work Plan timetable and for the items below from your proposal:</w:t>
      </w:r>
    </w:p>
    <w:p w14:paraId="492342A6" w14:textId="77777777" w:rsidR="00CB643B" w:rsidRPr="00CD7A38" w:rsidRDefault="00CB643B" w:rsidP="00CB643B">
      <w:pPr>
        <w:pStyle w:val="NormalWeb"/>
        <w:numPr>
          <w:ilvl w:val="0"/>
          <w:numId w:val="14"/>
        </w:numPr>
        <w:ind w:left="1080"/>
      </w:pPr>
      <w:r w:rsidRPr="00CD7A38">
        <w:t xml:space="preserve">Approach for FS operations and maintenance; </w:t>
      </w:r>
    </w:p>
    <w:p w14:paraId="68C0AE86" w14:textId="77777777" w:rsidR="00CB643B" w:rsidRPr="00CD7A38" w:rsidRDefault="00CB643B" w:rsidP="00CB643B">
      <w:pPr>
        <w:pStyle w:val="NormalWeb"/>
        <w:numPr>
          <w:ilvl w:val="0"/>
          <w:numId w:val="14"/>
        </w:numPr>
        <w:ind w:left="1080"/>
      </w:pPr>
      <w:r w:rsidRPr="00CD7A38">
        <w:t xml:space="preserve">Approach for integrating with the HHS 2020 EPMO tasks; </w:t>
      </w:r>
    </w:p>
    <w:p w14:paraId="42F42AD0" w14:textId="77777777" w:rsidR="00CB643B" w:rsidRPr="00CD7A38" w:rsidRDefault="00CB643B" w:rsidP="00CB643B">
      <w:pPr>
        <w:pStyle w:val="NormalWeb"/>
        <w:numPr>
          <w:ilvl w:val="0"/>
          <w:numId w:val="14"/>
        </w:numPr>
        <w:ind w:left="1080"/>
      </w:pPr>
      <w:r w:rsidRPr="00CD7A38">
        <w:t xml:space="preserve">Approach for providing HHS 2020 integration support; and </w:t>
      </w:r>
    </w:p>
    <w:p w14:paraId="2C1B4920" w14:textId="77777777" w:rsidR="00CB643B" w:rsidRPr="00CD7A38" w:rsidRDefault="00CB643B" w:rsidP="00CB643B">
      <w:pPr>
        <w:pStyle w:val="NormalWeb"/>
        <w:numPr>
          <w:ilvl w:val="0"/>
          <w:numId w:val="14"/>
        </w:numPr>
        <w:ind w:left="1080"/>
      </w:pPr>
      <w:r w:rsidRPr="00CD7A38">
        <w:t xml:space="preserve">Approach for business service configuration. </w:t>
      </w:r>
    </w:p>
    <w:p w14:paraId="2DD1291E" w14:textId="77777777" w:rsidR="00CB643B" w:rsidRPr="00CD7A38" w:rsidRDefault="00CB643B" w:rsidP="00CB643B">
      <w:pPr>
        <w:pStyle w:val="NormalWeb"/>
      </w:pPr>
      <w:r w:rsidRPr="00CD7A38">
        <w:t xml:space="preserve">4. Explain any requirements or expectations for support from HSD personnel and/or from other MMISR Contractors or Stakeholders. </w:t>
      </w:r>
    </w:p>
    <w:p w14:paraId="4C232B3B" w14:textId="77777777" w:rsidR="00CB643B" w:rsidRPr="00CD7A38" w:rsidRDefault="00CB643B" w:rsidP="00CB643B">
      <w:pPr>
        <w:pStyle w:val="NormalWeb"/>
      </w:pPr>
      <w:r w:rsidRPr="00CD7A38">
        <w:t xml:space="preserve">5. Explain how your business services enable cost-effective, high-quality FS operations and maintenance and ensure cost-effective, over the life of the contract. Explain how your approach will result in satisfaction of the CMS and State expectation that Benefit Management Services will focus on ensuring the integrity and interoperability of the MMISR Solution. </w:t>
      </w:r>
    </w:p>
    <w:p w14:paraId="7C3E4D46" w14:textId="77777777" w:rsidR="00CB643B" w:rsidRPr="00A553C5" w:rsidRDefault="00CB643B" w:rsidP="00CB643B">
      <w:pPr>
        <w:pStyle w:val="NormalWeb"/>
      </w:pPr>
      <w:r w:rsidRPr="00CD7A38">
        <w:t xml:space="preserve">6. Explain your ability and willingness to meet the preliminary set of SLAs and LDs in </w:t>
      </w:r>
      <w:r w:rsidRPr="00CD7A38">
        <w:rPr>
          <w:color w:val="000000"/>
        </w:rPr>
        <w:t xml:space="preserve">Appendix K - HHS 2020 Performance Measures. </w:t>
      </w:r>
      <w:r w:rsidRPr="00CD7A38">
        <w:t xml:space="preserve">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 </w:t>
      </w:r>
    </w:p>
    <w:p w14:paraId="7D276445" w14:textId="77777777" w:rsidR="00CB643B" w:rsidRPr="00A553C5" w:rsidRDefault="00CB643B" w:rsidP="00CB643B">
      <w:pPr>
        <w:spacing w:after="0"/>
        <w:rPr>
          <w:rFonts w:ascii="Times New Roman" w:hAnsi="Times New Roman" w:cs="Times New Roman"/>
          <w:b/>
          <w:i/>
          <w:iCs/>
          <w:sz w:val="24"/>
          <w:szCs w:val="24"/>
        </w:rPr>
      </w:pPr>
    </w:p>
    <w:p w14:paraId="6B3EB65B" w14:textId="77777777" w:rsidR="00CB643B" w:rsidRPr="00CD7A38" w:rsidRDefault="00CB643B" w:rsidP="00CB643B">
      <w:pPr>
        <w:spacing w:after="0"/>
        <w:rPr>
          <w:rFonts w:ascii="Times New Roman" w:hAnsi="Times New Roman" w:cs="Times New Roman"/>
          <w:b/>
          <w:i/>
          <w:iCs/>
          <w:sz w:val="24"/>
          <w:szCs w:val="24"/>
        </w:rPr>
      </w:pPr>
      <w:r w:rsidRPr="00A553C5">
        <w:rPr>
          <w:rFonts w:ascii="Times New Roman" w:hAnsi="Times New Roman" w:cs="Times New Roman"/>
          <w:b/>
          <w:i/>
          <w:iCs/>
          <w:sz w:val="24"/>
          <w:szCs w:val="24"/>
        </w:rPr>
        <w:t xml:space="preserve">To: </w:t>
      </w:r>
    </w:p>
    <w:p w14:paraId="5FE6B4AC" w14:textId="77777777" w:rsidR="00CB643B" w:rsidRDefault="00CB643B" w:rsidP="00CB643B">
      <w:pPr>
        <w:pStyle w:val="NormalWeb"/>
      </w:pPr>
    </w:p>
    <w:p w14:paraId="30AE0ED1" w14:textId="77777777" w:rsidR="00CB643B" w:rsidRPr="00A553C5" w:rsidRDefault="00CB643B" w:rsidP="00CB643B">
      <w:pPr>
        <w:pStyle w:val="NormalWeb"/>
      </w:pPr>
      <w:r w:rsidRPr="00A553C5">
        <w:t xml:space="preserve">In addition to responding to the numbered requirements above in this APPENDIX, Offeror is required to respond to the following: </w:t>
      </w:r>
    </w:p>
    <w:p w14:paraId="207B23B9" w14:textId="77777777" w:rsidR="00CB643B" w:rsidRPr="00CD7A38" w:rsidRDefault="00CB643B" w:rsidP="00CB643B">
      <w:pPr>
        <w:pStyle w:val="NormalWeb"/>
        <w:rPr>
          <w:color w:val="FF0000"/>
        </w:rPr>
      </w:pPr>
      <w:r w:rsidRPr="00CD7A38">
        <w:rPr>
          <w:color w:val="FF0000"/>
        </w:rPr>
        <w:lastRenderedPageBreak/>
        <w:t xml:space="preserve">1. Present your proposed staffing and key personnel models for this Project (as described in the Scope of Work found in APPENDIX G). </w:t>
      </w:r>
    </w:p>
    <w:p w14:paraId="2F1621BC" w14:textId="77777777" w:rsidR="00CB643B" w:rsidRPr="00CD7A38" w:rsidRDefault="00CB643B" w:rsidP="00CB643B">
      <w:pPr>
        <w:pStyle w:val="NormalWeb"/>
        <w:numPr>
          <w:ilvl w:val="0"/>
          <w:numId w:val="23"/>
        </w:numPr>
        <w:rPr>
          <w:color w:val="FF0000"/>
        </w:rPr>
      </w:pPr>
      <w:r w:rsidRPr="00CD7A38">
        <w:rPr>
          <w:color w:val="FF0000"/>
        </w:rPr>
        <w:t xml:space="preserve">Describe how your proposed staffing model will deliver the required expertise (stated or implied) over the Project life, how </w:t>
      </w:r>
      <w:proofErr w:type="gramStart"/>
      <w:r w:rsidRPr="00CD7A38">
        <w:rPr>
          <w:color w:val="FF0000"/>
        </w:rPr>
        <w:t>a sufficient number of</w:t>
      </w:r>
      <w:proofErr w:type="gramEnd"/>
      <w:r w:rsidRPr="00CD7A38">
        <w:rPr>
          <w:color w:val="FF0000"/>
        </w:rPr>
        <w:t xml:space="preserve"> skilled staff will be deployed on the Project, and how the team will be structured to effectively perform the required work. This staffing model is expected to demonstrate an understanding of FS requirements, including consideration of how FS fits within the MMISR Solution and approach, as well as how it fits within HHS 2020. Additionally, the Offeror shall demonstrate an approach for accessing appropriate subject matter expertise to address Project-related requirements or requirements that CMS imposes or recommends throughout the Project life. </w:t>
      </w:r>
    </w:p>
    <w:p w14:paraId="7F19059B" w14:textId="77777777" w:rsidR="00CB643B" w:rsidRPr="00CD7A38" w:rsidRDefault="00CB643B" w:rsidP="00CB643B">
      <w:pPr>
        <w:pStyle w:val="NormalWeb"/>
        <w:numPr>
          <w:ilvl w:val="0"/>
          <w:numId w:val="23"/>
        </w:numPr>
        <w:rPr>
          <w:color w:val="FF0000"/>
        </w:rPr>
      </w:pPr>
      <w:r w:rsidRPr="00CD7A38">
        <w:rPr>
          <w:color w:val="FF0000"/>
        </w:rPr>
        <w:t xml:space="preserve">Identify (by name and expertise) subject matter experts (SMEs) who will be part of the FS team. Explain what types of additional expertise are available from within the Offeror’s organization and how these experts will be accessed for this Project. </w:t>
      </w:r>
    </w:p>
    <w:p w14:paraId="7DF9031E" w14:textId="77777777" w:rsidR="00CB643B" w:rsidRPr="00CD7A38" w:rsidRDefault="00CB643B" w:rsidP="00CB643B">
      <w:pPr>
        <w:pStyle w:val="NormalWeb"/>
        <w:numPr>
          <w:ilvl w:val="0"/>
          <w:numId w:val="23"/>
        </w:numPr>
        <w:rPr>
          <w:color w:val="FF0000"/>
        </w:rPr>
      </w:pPr>
      <w:r w:rsidRPr="00CD7A38">
        <w:rPr>
          <w:color w:val="FF0000"/>
        </w:rPr>
        <w:t xml:space="preserve">Provide a resume for each recommended Key Personnel. </w:t>
      </w:r>
    </w:p>
    <w:p w14:paraId="54F980D2" w14:textId="77777777" w:rsidR="00CB643B" w:rsidRPr="00CD7A38" w:rsidRDefault="00CB643B" w:rsidP="00CB643B">
      <w:pPr>
        <w:pStyle w:val="NormalWeb"/>
        <w:numPr>
          <w:ilvl w:val="0"/>
          <w:numId w:val="23"/>
        </w:numPr>
        <w:rPr>
          <w:color w:val="FF0000"/>
        </w:rPr>
      </w:pPr>
      <w:r w:rsidRPr="00CD7A38">
        <w:rPr>
          <w:color w:val="FF0000"/>
        </w:rPr>
        <w:t xml:space="preserve">Provide an assurance that the Key Personnel who are proposed by Offeror will in fact be the Personnel for the initial year of the contract (except due to uncontrollable circumstances defined by Offeror and agreed to by the State). </w:t>
      </w:r>
    </w:p>
    <w:p w14:paraId="02CFD9ED" w14:textId="77777777" w:rsidR="00CB643B" w:rsidRPr="00CD7A38" w:rsidRDefault="00CB643B" w:rsidP="00CB643B">
      <w:pPr>
        <w:pStyle w:val="ListParagraph"/>
        <w:widowControl w:val="0"/>
        <w:numPr>
          <w:ilvl w:val="0"/>
          <w:numId w:val="23"/>
        </w:numPr>
        <w:spacing w:after="200" w:line="276" w:lineRule="auto"/>
        <w:rPr>
          <w:rFonts w:ascii="Times New Roman" w:eastAsia="Times New Roman" w:hAnsi="Times New Roman" w:cs="Times New Roman"/>
          <w:color w:val="FF0000"/>
          <w:sz w:val="24"/>
          <w:szCs w:val="24"/>
        </w:rPr>
      </w:pPr>
      <w:r w:rsidRPr="00CD7A38">
        <w:rPr>
          <w:rFonts w:ascii="Times New Roman" w:eastAsia="Times New Roman" w:hAnsi="Times New Roman" w:cs="Times New Roman"/>
          <w:color w:val="FF0000"/>
          <w:sz w:val="24"/>
          <w:szCs w:val="24"/>
        </w:rPr>
        <w:t xml:space="preserve">Identify any subcontractor(s) who will participate in an awarded contract and describe its organization’s experience and the services they will perform in to meet the FS requirements. </w:t>
      </w:r>
    </w:p>
    <w:p w14:paraId="7AE80035" w14:textId="77777777" w:rsidR="00CB643B" w:rsidRPr="00CD7A38" w:rsidRDefault="00CB643B" w:rsidP="00CB643B">
      <w:pPr>
        <w:pStyle w:val="NormalWeb"/>
        <w:numPr>
          <w:ilvl w:val="0"/>
          <w:numId w:val="23"/>
        </w:numPr>
        <w:rPr>
          <w:color w:val="FF0000"/>
        </w:rPr>
      </w:pPr>
      <w:r w:rsidRPr="00CD7A38">
        <w:rPr>
          <w:color w:val="FF0000"/>
        </w:rPr>
        <w:t xml:space="preserve">Describe how you will have sufficient resources and staff to start FS operations within thirty (30) calendar days of contract award and to be operational within sixty (60) calendar days of award. </w:t>
      </w:r>
      <w:r w:rsidRPr="00766A63">
        <w:rPr>
          <w:bCs/>
          <w:color w:val="FF0000"/>
        </w:rPr>
        <w:t>FS operations within thirty (30) days of award apply to Project kick-off and work commencing as well as having appropriate staff to start contract obligations.  Operations within sixty (60) days of award apply to the FS being fully functional for the DDI period.</w:t>
      </w:r>
    </w:p>
    <w:p w14:paraId="315CEA6B" w14:textId="77777777" w:rsidR="00CB643B" w:rsidRPr="00CD7A38" w:rsidRDefault="00CB643B" w:rsidP="00CB643B">
      <w:pPr>
        <w:pStyle w:val="NormalWeb"/>
        <w:rPr>
          <w:color w:val="FF0000"/>
        </w:rPr>
      </w:pPr>
      <w:r>
        <w:rPr>
          <w:color w:val="FF0000"/>
        </w:rPr>
        <w:t xml:space="preserve">2. </w:t>
      </w:r>
      <w:r w:rsidRPr="00CD7A38">
        <w:rPr>
          <w:color w:val="FF0000"/>
        </w:rPr>
        <w:t xml:space="preserve">Explain any requirements or expectations for support from HSD personnel and/or from other MMISR Contractors or Stakeholders. </w:t>
      </w:r>
    </w:p>
    <w:p w14:paraId="5499CA56" w14:textId="77777777" w:rsidR="002E4F28" w:rsidRPr="000A58CF" w:rsidRDefault="00CB643B" w:rsidP="000A58CF">
      <w:pPr>
        <w:pStyle w:val="NormalWeb"/>
        <w:rPr>
          <w:color w:val="FF0000"/>
        </w:rPr>
      </w:pPr>
      <w:r>
        <w:rPr>
          <w:color w:val="FF0000"/>
        </w:rPr>
        <w:t>3</w:t>
      </w:r>
      <w:r w:rsidRPr="00CD7A38">
        <w:rPr>
          <w:color w:val="FF0000"/>
        </w:rPr>
        <w:t xml:space="preserve">. Explain how your business services enable cost-effective, high-quality FS operations and maintenance and ensure cost-effective, over the life of the contract. Explain how your approach will result in satisfaction of the CMS and State expectation that </w:t>
      </w:r>
      <w:r>
        <w:rPr>
          <w:color w:val="FF0000"/>
        </w:rPr>
        <w:t xml:space="preserve">Financial </w:t>
      </w:r>
      <w:r w:rsidRPr="00CD7A38">
        <w:rPr>
          <w:color w:val="FF0000"/>
        </w:rPr>
        <w:t>Services will focus on ensuring the integrity and interoperability of the MMISR Solution.</w:t>
      </w:r>
    </w:p>
    <w:sectPr w:rsidR="002E4F28" w:rsidRPr="000A5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1"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B32C5"/>
    <w:multiLevelType w:val="hybridMultilevel"/>
    <w:tmpl w:val="F9B8C956"/>
    <w:lvl w:ilvl="0" w:tplc="1602AD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812DA"/>
    <w:multiLevelType w:val="hybridMultilevel"/>
    <w:tmpl w:val="B9CC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3B56F0"/>
    <w:multiLevelType w:val="hybridMultilevel"/>
    <w:tmpl w:val="9FAAC5D2"/>
    <w:lvl w:ilvl="0" w:tplc="0F6E665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023577"/>
    <w:multiLevelType w:val="hybridMultilevel"/>
    <w:tmpl w:val="B0C64E4A"/>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rPr>
        <w:rFonts w:hint="default"/>
      </w:rPr>
    </w:lvl>
    <w:lvl w:ilvl="2" w:tplc="04090011">
      <w:start w:val="1"/>
      <w:numFmt w:val="decimal"/>
      <w:lvlText w:val="%3)"/>
      <w:lvlJc w:val="left"/>
      <w:pPr>
        <w:ind w:left="3600" w:hanging="360"/>
      </w:pPr>
      <w:rPr>
        <w:rFonts w:hint="default"/>
      </w:rPr>
    </w:lvl>
    <w:lvl w:ilvl="3" w:tplc="7B90D748">
      <w:start w:val="1"/>
      <w:numFmt w:val="decimal"/>
      <w:lvlText w:val="%4."/>
      <w:lvlJc w:val="left"/>
      <w:pPr>
        <w:ind w:left="4320" w:hanging="360"/>
      </w:pPr>
      <w:rPr>
        <w:rFonts w:hint="default"/>
        <w:i w:val="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605144"/>
    <w:multiLevelType w:val="hybridMultilevel"/>
    <w:tmpl w:val="E4E48A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B66B4"/>
    <w:multiLevelType w:val="hybridMultilevel"/>
    <w:tmpl w:val="01348396"/>
    <w:lvl w:ilvl="0" w:tplc="75D85578">
      <w:start w:val="1"/>
      <w:numFmt w:val="upperLetter"/>
      <w:lvlText w:val="%1."/>
      <w:lvlJc w:val="left"/>
      <w:pPr>
        <w:ind w:left="117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F76D4"/>
    <w:multiLevelType w:val="hybridMultilevel"/>
    <w:tmpl w:val="C90A412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24F2140F"/>
    <w:multiLevelType w:val="hybridMultilevel"/>
    <w:tmpl w:val="1ACEC2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544959"/>
    <w:multiLevelType w:val="multilevel"/>
    <w:tmpl w:val="3E106350"/>
    <w:lvl w:ilvl="0">
      <w:start w:val="2"/>
      <w:numFmt w:val="decimal"/>
      <w:lvlText w:val="%1"/>
      <w:lvlJc w:val="left"/>
      <w:pPr>
        <w:ind w:left="480" w:hanging="480"/>
      </w:pPr>
      <w:rPr>
        <w:rFonts w:hint="default"/>
      </w:rPr>
    </w:lvl>
    <w:lvl w:ilvl="1">
      <w:start w:val="2"/>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28C37A24"/>
    <w:multiLevelType w:val="hybridMultilevel"/>
    <w:tmpl w:val="4E4E9C8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450EE"/>
    <w:multiLevelType w:val="multilevel"/>
    <w:tmpl w:val="F726FD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0B0A38"/>
    <w:multiLevelType w:val="hybridMultilevel"/>
    <w:tmpl w:val="E7066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42100BC"/>
    <w:multiLevelType w:val="multilevel"/>
    <w:tmpl w:val="CDAA9408"/>
    <w:lvl w:ilvl="0">
      <w:start w:val="2"/>
      <w:numFmt w:val="decimal"/>
      <w:lvlText w:val="%1"/>
      <w:lvlJc w:val="left"/>
      <w:pPr>
        <w:ind w:left="480" w:hanging="480"/>
      </w:pPr>
      <w:rPr>
        <w:rFonts w:hint="default"/>
      </w:rPr>
    </w:lvl>
    <w:lvl w:ilvl="1">
      <w:start w:val="2"/>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3" w15:restartNumberingAfterBreak="0">
    <w:nsid w:val="34945A2A"/>
    <w:multiLevelType w:val="hybridMultilevel"/>
    <w:tmpl w:val="F9666B10"/>
    <w:lvl w:ilvl="0" w:tplc="0409000F">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9F517F"/>
    <w:multiLevelType w:val="hybridMultilevel"/>
    <w:tmpl w:val="77BA9EE6"/>
    <w:lvl w:ilvl="0" w:tplc="8AA8D54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E533DA"/>
    <w:multiLevelType w:val="hybridMultilevel"/>
    <w:tmpl w:val="EF180DCC"/>
    <w:lvl w:ilvl="0" w:tplc="E60CE9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40D21"/>
    <w:multiLevelType w:val="hybridMultilevel"/>
    <w:tmpl w:val="01348396"/>
    <w:lvl w:ilvl="0" w:tplc="75D85578">
      <w:start w:val="1"/>
      <w:numFmt w:val="upperLetter"/>
      <w:lvlText w:val="%1."/>
      <w:lvlJc w:val="left"/>
      <w:pPr>
        <w:ind w:left="117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2409C"/>
    <w:multiLevelType w:val="hybridMultilevel"/>
    <w:tmpl w:val="A81C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7E113F"/>
    <w:multiLevelType w:val="hybridMultilevel"/>
    <w:tmpl w:val="E740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A0D26"/>
    <w:multiLevelType w:val="hybridMultilevel"/>
    <w:tmpl w:val="53380950"/>
    <w:lvl w:ilvl="0" w:tplc="04090015">
      <w:start w:val="1"/>
      <w:numFmt w:val="upperLetter"/>
      <w:lvlText w:val="%1."/>
      <w:lvlJc w:val="left"/>
      <w:pPr>
        <w:ind w:left="1080" w:hanging="360"/>
      </w:pPr>
    </w:lvl>
    <w:lvl w:ilvl="1" w:tplc="BFD6234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B42EBC"/>
    <w:multiLevelType w:val="hybridMultilevel"/>
    <w:tmpl w:val="75B89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50C32"/>
    <w:multiLevelType w:val="hybridMultilevel"/>
    <w:tmpl w:val="013468E6"/>
    <w:lvl w:ilvl="0" w:tplc="AE6E4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011C9"/>
    <w:multiLevelType w:val="hybridMultilevel"/>
    <w:tmpl w:val="75B89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925AF"/>
    <w:multiLevelType w:val="hybridMultilevel"/>
    <w:tmpl w:val="98E61AEA"/>
    <w:lvl w:ilvl="0" w:tplc="F0D6FE06">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9B6213"/>
    <w:multiLevelType w:val="hybridMultilevel"/>
    <w:tmpl w:val="E4E48A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46130"/>
    <w:multiLevelType w:val="hybridMultilevel"/>
    <w:tmpl w:val="A934DBC6"/>
    <w:lvl w:ilvl="0" w:tplc="8EDAD6B6">
      <w:start w:val="1"/>
      <w:numFmt w:val="decimal"/>
      <w:lvlText w:val="%1."/>
      <w:lvlJc w:val="left"/>
      <w:pPr>
        <w:ind w:left="1530" w:hanging="360"/>
      </w:pPr>
      <w:rPr>
        <w:rFonts w:hint="default"/>
        <w:b w:val="0"/>
      </w:r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6" w15:restartNumberingAfterBreak="0">
    <w:nsid w:val="5F5E6BC8"/>
    <w:multiLevelType w:val="hybridMultilevel"/>
    <w:tmpl w:val="2D4E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E7F8F"/>
    <w:multiLevelType w:val="hybridMultilevel"/>
    <w:tmpl w:val="5B902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304FD"/>
    <w:multiLevelType w:val="hybridMultilevel"/>
    <w:tmpl w:val="4462D37A"/>
    <w:lvl w:ilvl="0" w:tplc="1082B1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0D72F1"/>
    <w:multiLevelType w:val="hybridMultilevel"/>
    <w:tmpl w:val="4E4E9C8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8666D"/>
    <w:multiLevelType w:val="hybridMultilevel"/>
    <w:tmpl w:val="749023AC"/>
    <w:lvl w:ilvl="0" w:tplc="69205CBE">
      <w:start w:val="1"/>
      <w:numFmt w:val="decimal"/>
      <w:lvlText w:val="%1."/>
      <w:lvlJc w:val="left"/>
      <w:pPr>
        <w:ind w:left="1080" w:hanging="360"/>
      </w:pPr>
      <w:rPr>
        <w:rFonts w:hint="default"/>
        <w:b w:val="0"/>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73875CD0"/>
    <w:multiLevelType w:val="hybridMultilevel"/>
    <w:tmpl w:val="BA2A9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B22921"/>
    <w:multiLevelType w:val="hybridMultilevel"/>
    <w:tmpl w:val="4D2E6036"/>
    <w:lvl w:ilvl="0" w:tplc="DFE6F5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3"/>
  </w:num>
  <w:num w:numId="4">
    <w:abstractNumId w:val="29"/>
  </w:num>
  <w:num w:numId="5">
    <w:abstractNumId w:val="9"/>
  </w:num>
  <w:num w:numId="6">
    <w:abstractNumId w:val="24"/>
  </w:num>
  <w:num w:numId="7">
    <w:abstractNumId w:val="4"/>
  </w:num>
  <w:num w:numId="8">
    <w:abstractNumId w:val="5"/>
  </w:num>
  <w:num w:numId="9">
    <w:abstractNumId w:val="16"/>
  </w:num>
  <w:num w:numId="10">
    <w:abstractNumId w:val="20"/>
  </w:num>
  <w:num w:numId="11">
    <w:abstractNumId w:val="22"/>
  </w:num>
  <w:num w:numId="12">
    <w:abstractNumId w:val="10"/>
  </w:num>
  <w:num w:numId="13">
    <w:abstractNumId w:val="2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2"/>
  </w:num>
  <w:num w:numId="17">
    <w:abstractNumId w:val="7"/>
  </w:num>
  <w:num w:numId="18">
    <w:abstractNumId w:val="1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0"/>
  </w:num>
  <w:num w:numId="22">
    <w:abstractNumId w:val="0"/>
  </w:num>
  <w:num w:numId="23">
    <w:abstractNumId w:val="28"/>
  </w:num>
  <w:num w:numId="24">
    <w:abstractNumId w:val="18"/>
  </w:num>
  <w:num w:numId="25">
    <w:abstractNumId w:val="25"/>
  </w:num>
  <w:num w:numId="26">
    <w:abstractNumId w:val="13"/>
  </w:num>
  <w:num w:numId="27">
    <w:abstractNumId w:val="2"/>
  </w:num>
  <w:num w:numId="28">
    <w:abstractNumId w:val="26"/>
  </w:num>
  <w:num w:numId="29">
    <w:abstractNumId w:val="1"/>
  </w:num>
  <w:num w:numId="30">
    <w:abstractNumId w:val="31"/>
  </w:num>
  <w:num w:numId="31">
    <w:abstractNumId w:val="6"/>
  </w:num>
  <w:num w:numId="32">
    <w:abstractNumId w:val="8"/>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58"/>
    <w:rsid w:val="0008639C"/>
    <w:rsid w:val="000A58CF"/>
    <w:rsid w:val="00196207"/>
    <w:rsid w:val="002E4F28"/>
    <w:rsid w:val="003C3E28"/>
    <w:rsid w:val="004E0D41"/>
    <w:rsid w:val="005C56BD"/>
    <w:rsid w:val="00621E13"/>
    <w:rsid w:val="006F6091"/>
    <w:rsid w:val="0095393C"/>
    <w:rsid w:val="00975034"/>
    <w:rsid w:val="009C6329"/>
    <w:rsid w:val="00A16D54"/>
    <w:rsid w:val="00B649AB"/>
    <w:rsid w:val="00BC1659"/>
    <w:rsid w:val="00C23FF0"/>
    <w:rsid w:val="00CB643B"/>
    <w:rsid w:val="00D976EC"/>
    <w:rsid w:val="00EF3E58"/>
    <w:rsid w:val="00F3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1F67"/>
  <w15:chartTrackingRefBased/>
  <w15:docId w15:val="{4CA5320C-1D92-4B5B-B756-E605D4D7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F3E58"/>
  </w:style>
  <w:style w:type="paragraph" w:styleId="Heading2">
    <w:name w:val="heading 2"/>
    <w:basedOn w:val="Normal"/>
    <w:next w:val="Normal"/>
    <w:link w:val="Heading2Char"/>
    <w:unhideWhenUsed/>
    <w:qFormat/>
    <w:rsid w:val="00EF3E5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E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3E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EF3E5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3E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E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EF3E58"/>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EF3E58"/>
    <w:rPr>
      <w:rFonts w:asciiTheme="majorHAnsi" w:eastAsiaTheme="majorEastAsia" w:hAnsiTheme="majorHAnsi" w:cstheme="majorBidi"/>
      <w:i/>
      <w:iCs/>
      <w:color w:val="1F3763" w:themeColor="accent1" w:themeShade="7F"/>
    </w:rPr>
  </w:style>
  <w:style w:type="paragraph" w:styleId="ListParagraph">
    <w:name w:val="List Paragraph"/>
    <w:basedOn w:val="Normal"/>
    <w:link w:val="ListParagraphChar"/>
    <w:uiPriority w:val="34"/>
    <w:qFormat/>
    <w:rsid w:val="00EF3E58"/>
    <w:pPr>
      <w:ind w:left="720"/>
      <w:contextualSpacing/>
    </w:pPr>
    <w:rPr>
      <w:rFonts w:eastAsiaTheme="minorEastAsia"/>
    </w:rPr>
  </w:style>
  <w:style w:type="character" w:customStyle="1" w:styleId="ListParagraphChar">
    <w:name w:val="List Paragraph Char"/>
    <w:basedOn w:val="DefaultParagraphFont"/>
    <w:link w:val="ListParagraph"/>
    <w:uiPriority w:val="34"/>
    <w:qFormat/>
    <w:locked/>
    <w:rsid w:val="00EF3E58"/>
    <w:rPr>
      <w:rFonts w:eastAsiaTheme="minorEastAsia"/>
    </w:rPr>
  </w:style>
  <w:style w:type="character" w:styleId="Hyperlink">
    <w:name w:val="Hyperlink"/>
    <w:basedOn w:val="DefaultParagraphFont"/>
    <w:uiPriority w:val="99"/>
    <w:unhideWhenUsed/>
    <w:rsid w:val="00EF3E58"/>
    <w:rPr>
      <w:color w:val="0563C1" w:themeColor="hyperlink"/>
      <w:u w:val="single"/>
    </w:rPr>
  </w:style>
  <w:style w:type="paragraph" w:customStyle="1" w:styleId="H3Normal">
    <w:name w:val="H3Normal"/>
    <w:basedOn w:val="ListParagraph"/>
    <w:link w:val="H3NormalChar"/>
    <w:qFormat/>
    <w:rsid w:val="00EF3E58"/>
    <w:pPr>
      <w:spacing w:before="240" w:after="240" w:line="240" w:lineRule="auto"/>
      <w:contextualSpacing w:val="0"/>
    </w:pPr>
    <w:rPr>
      <w:rFonts w:ascii="Times New Roman" w:hAnsi="Times New Roman" w:cs="Times New Roman"/>
      <w:sz w:val="24"/>
      <w:szCs w:val="24"/>
    </w:rPr>
  </w:style>
  <w:style w:type="character" w:customStyle="1" w:styleId="H3NormalChar">
    <w:name w:val="H3Normal Char"/>
    <w:basedOn w:val="ListParagraphChar"/>
    <w:link w:val="H3Normal"/>
    <w:rsid w:val="00EF3E58"/>
    <w:rPr>
      <w:rFonts w:ascii="Times New Roman" w:eastAsiaTheme="minorEastAsia" w:hAnsi="Times New Roman" w:cs="Times New Roman"/>
      <w:sz w:val="24"/>
      <w:szCs w:val="24"/>
    </w:rPr>
  </w:style>
  <w:style w:type="table" w:styleId="TableGrid">
    <w:name w:val="Table Grid"/>
    <w:basedOn w:val="TableNormal"/>
    <w:uiPriority w:val="59"/>
    <w:rsid w:val="00EF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EF3E58"/>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CaptionChar">
    <w:name w:val="Caption Char"/>
    <w:basedOn w:val="DefaultParagraphFont"/>
    <w:link w:val="Caption"/>
    <w:uiPriority w:val="35"/>
    <w:rsid w:val="00EF3E58"/>
    <w:rPr>
      <w:rFonts w:ascii="Times New Roman" w:eastAsia="Times New Roman" w:hAnsi="Times New Roman" w:cs="Times New Roman"/>
      <w:b/>
      <w:bCs/>
      <w:sz w:val="24"/>
      <w:szCs w:val="24"/>
    </w:rPr>
  </w:style>
  <w:style w:type="paragraph" w:styleId="BodyText">
    <w:name w:val="Body Text"/>
    <w:basedOn w:val="Normal"/>
    <w:link w:val="BodyTextChar"/>
    <w:rsid w:val="00EF3E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rsid w:val="00EF3E58"/>
    <w:rPr>
      <w:rFonts w:ascii="CG Times" w:eastAsia="Times New Roman" w:hAnsi="CG Times" w:cs="Times New Roman"/>
      <w:sz w:val="24"/>
      <w:szCs w:val="24"/>
    </w:rPr>
  </w:style>
  <w:style w:type="character" w:styleId="CommentReference">
    <w:name w:val="annotation reference"/>
    <w:basedOn w:val="DefaultParagraphFont"/>
    <w:unhideWhenUsed/>
    <w:rsid w:val="00EF3E58"/>
    <w:rPr>
      <w:sz w:val="16"/>
      <w:szCs w:val="16"/>
    </w:rPr>
  </w:style>
  <w:style w:type="paragraph" w:styleId="CommentText">
    <w:name w:val="annotation text"/>
    <w:basedOn w:val="Normal"/>
    <w:link w:val="CommentTextChar"/>
    <w:unhideWhenUsed/>
    <w:rsid w:val="00EF3E58"/>
    <w:pPr>
      <w:spacing w:line="240" w:lineRule="auto"/>
    </w:pPr>
    <w:rPr>
      <w:sz w:val="20"/>
      <w:szCs w:val="20"/>
    </w:rPr>
  </w:style>
  <w:style w:type="character" w:customStyle="1" w:styleId="CommentTextChar">
    <w:name w:val="Comment Text Char"/>
    <w:basedOn w:val="DefaultParagraphFont"/>
    <w:link w:val="CommentText"/>
    <w:rsid w:val="00EF3E58"/>
    <w:rPr>
      <w:sz w:val="20"/>
      <w:szCs w:val="20"/>
    </w:rPr>
  </w:style>
  <w:style w:type="paragraph" w:styleId="CommentSubject">
    <w:name w:val="annotation subject"/>
    <w:basedOn w:val="CommentText"/>
    <w:next w:val="CommentText"/>
    <w:link w:val="CommentSubjectChar"/>
    <w:uiPriority w:val="99"/>
    <w:semiHidden/>
    <w:unhideWhenUsed/>
    <w:rsid w:val="00EF3E58"/>
    <w:rPr>
      <w:b/>
      <w:bCs/>
    </w:rPr>
  </w:style>
  <w:style w:type="character" w:customStyle="1" w:styleId="CommentSubjectChar">
    <w:name w:val="Comment Subject Char"/>
    <w:basedOn w:val="CommentTextChar"/>
    <w:link w:val="CommentSubject"/>
    <w:uiPriority w:val="99"/>
    <w:semiHidden/>
    <w:rsid w:val="00EF3E58"/>
    <w:rPr>
      <w:b/>
      <w:bCs/>
      <w:sz w:val="20"/>
      <w:szCs w:val="20"/>
    </w:rPr>
  </w:style>
  <w:style w:type="paragraph" w:styleId="BalloonText">
    <w:name w:val="Balloon Text"/>
    <w:basedOn w:val="Normal"/>
    <w:link w:val="BalloonTextChar"/>
    <w:uiPriority w:val="99"/>
    <w:semiHidden/>
    <w:unhideWhenUsed/>
    <w:rsid w:val="00EF3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E58"/>
    <w:rPr>
      <w:rFonts w:ascii="Segoe UI" w:hAnsi="Segoe UI" w:cs="Segoe UI"/>
      <w:sz w:val="18"/>
      <w:szCs w:val="18"/>
    </w:rPr>
  </w:style>
  <w:style w:type="paragraph" w:styleId="NormalWeb">
    <w:name w:val="Normal (Web)"/>
    <w:basedOn w:val="Normal"/>
    <w:uiPriority w:val="99"/>
    <w:unhideWhenUsed/>
    <w:rsid w:val="00EF3E58"/>
    <w:pPr>
      <w:spacing w:after="165" w:line="320" w:lineRule="atLeast"/>
    </w:pPr>
    <w:rPr>
      <w:rFonts w:ascii="Times New Roman" w:eastAsia="Times New Roman" w:hAnsi="Times New Roman" w:cs="Times New Roman"/>
      <w:sz w:val="24"/>
      <w:szCs w:val="24"/>
    </w:rPr>
  </w:style>
  <w:style w:type="paragraph" w:customStyle="1" w:styleId="H4Normal">
    <w:name w:val="H4Normal"/>
    <w:basedOn w:val="Normal"/>
    <w:link w:val="H4NormalChar"/>
    <w:qFormat/>
    <w:rsid w:val="00EF3E58"/>
    <w:pPr>
      <w:spacing w:before="240" w:after="240" w:line="240" w:lineRule="auto"/>
      <w:ind w:left="1440" w:right="202"/>
    </w:pPr>
    <w:rPr>
      <w:rFonts w:ascii="Times New Roman" w:hAnsi="Times New Roman" w:cs="Times New Roman"/>
      <w:sz w:val="24"/>
      <w:szCs w:val="24"/>
    </w:rPr>
  </w:style>
  <w:style w:type="character" w:customStyle="1" w:styleId="H4NormalChar">
    <w:name w:val="H4Normal Char"/>
    <w:basedOn w:val="DefaultParagraphFont"/>
    <w:link w:val="H4Normal"/>
    <w:rsid w:val="00EF3E58"/>
    <w:rPr>
      <w:rFonts w:ascii="Times New Roman" w:hAnsi="Times New Roman" w:cs="Times New Roman"/>
      <w:sz w:val="24"/>
      <w:szCs w:val="24"/>
    </w:rPr>
  </w:style>
  <w:style w:type="paragraph" w:customStyle="1" w:styleId="H1Normal">
    <w:name w:val="H1Normal"/>
    <w:basedOn w:val="Normal"/>
    <w:uiPriority w:val="99"/>
    <w:qFormat/>
    <w:rsid w:val="00EF3E58"/>
    <w:pPr>
      <w:widowControl w:val="0"/>
      <w:spacing w:after="0" w:line="276" w:lineRule="auto"/>
      <w:ind w:left="450" w:right="200"/>
    </w:pPr>
    <w:rPr>
      <w:rFonts w:ascii="Times New Roman" w:hAnsi="Times New Roman" w:cs="Times New Roman"/>
      <w:sz w:val="24"/>
      <w:szCs w:val="24"/>
    </w:rPr>
  </w:style>
  <w:style w:type="paragraph" w:styleId="Revision">
    <w:name w:val="Revision"/>
    <w:hidden/>
    <w:uiPriority w:val="99"/>
    <w:semiHidden/>
    <w:rsid w:val="00EF3E58"/>
    <w:pPr>
      <w:spacing w:after="0" w:line="240" w:lineRule="auto"/>
    </w:pPr>
  </w:style>
  <w:style w:type="paragraph" w:customStyle="1" w:styleId="Default">
    <w:name w:val="Default"/>
    <w:rsid w:val="00EF3E5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F3E58"/>
    <w:rPr>
      <w:color w:val="954F72" w:themeColor="followedHyperlink"/>
      <w:u w:val="single"/>
    </w:rPr>
  </w:style>
  <w:style w:type="character" w:customStyle="1" w:styleId="UnresolvedMention">
    <w:name w:val="Unresolved Mention"/>
    <w:basedOn w:val="DefaultParagraphFont"/>
    <w:uiPriority w:val="99"/>
    <w:semiHidden/>
    <w:unhideWhenUsed/>
    <w:rsid w:val="00EF3E58"/>
    <w:rPr>
      <w:color w:val="808080"/>
      <w:shd w:val="clear" w:color="auto" w:fill="E6E6E6"/>
    </w:rPr>
  </w:style>
  <w:style w:type="paragraph" w:customStyle="1" w:styleId="TableParagraph">
    <w:name w:val="Table Paragraph"/>
    <w:basedOn w:val="Normal"/>
    <w:uiPriority w:val="1"/>
    <w:qFormat/>
    <w:rsid w:val="00EF3E58"/>
    <w:pPr>
      <w:widowControl w:val="0"/>
      <w:spacing w:after="0" w:line="240" w:lineRule="auto"/>
    </w:pPr>
    <w:rPr>
      <w:rFonts w:ascii="Times New Roman" w:hAnsi="Times New Roman" w:cs="Times New Roman"/>
      <w:sz w:val="24"/>
      <w:szCs w:val="24"/>
    </w:rPr>
  </w:style>
  <w:style w:type="paragraph" w:customStyle="1" w:styleId="NormalH2Indent">
    <w:name w:val="NormalH2Indent"/>
    <w:basedOn w:val="Normal"/>
    <w:link w:val="NormalH2IndentChar"/>
    <w:qFormat/>
    <w:rsid w:val="00EF3E58"/>
    <w:pPr>
      <w:widowControl w:val="0"/>
      <w:spacing w:after="200" w:line="276" w:lineRule="auto"/>
      <w:ind w:left="720"/>
    </w:pPr>
    <w:rPr>
      <w:rFonts w:ascii="Times New Roman" w:hAnsi="Times New Roman" w:cs="Times New Roman"/>
      <w:sz w:val="24"/>
      <w:szCs w:val="24"/>
    </w:rPr>
  </w:style>
  <w:style w:type="character" w:customStyle="1" w:styleId="NormalH2IndentChar">
    <w:name w:val="NormalH2Indent Char"/>
    <w:basedOn w:val="DefaultParagraphFont"/>
    <w:link w:val="NormalH2Indent"/>
    <w:rsid w:val="00EF3E58"/>
    <w:rPr>
      <w:rFonts w:ascii="Times New Roman" w:hAnsi="Times New Roman" w:cs="Times New Roman"/>
      <w:sz w:val="24"/>
      <w:szCs w:val="24"/>
    </w:rPr>
  </w:style>
  <w:style w:type="paragraph" w:customStyle="1" w:styleId="BASICTableBody">
    <w:name w:val="BASIC Table Body"/>
    <w:basedOn w:val="Normal"/>
    <w:link w:val="BASICTableBodyChar"/>
    <w:rsid w:val="00EF3E58"/>
    <w:pPr>
      <w:spacing w:before="60" w:after="60" w:line="240" w:lineRule="auto"/>
    </w:pPr>
    <w:rPr>
      <w:rFonts w:ascii="Arial" w:eastAsia="Times New Roman" w:hAnsi="Arial" w:cs="Arial"/>
      <w:sz w:val="18"/>
      <w:szCs w:val="24"/>
    </w:rPr>
  </w:style>
  <w:style w:type="character" w:customStyle="1" w:styleId="BASICTableBodyChar">
    <w:name w:val="BASIC Table Body Char"/>
    <w:basedOn w:val="DefaultParagraphFont"/>
    <w:link w:val="BASICTableBody"/>
    <w:rsid w:val="00EF3E58"/>
    <w:rPr>
      <w:rFonts w:ascii="Arial" w:eastAsia="Times New Roman" w:hAnsi="Arial" w:cs="Arial"/>
      <w:sz w:val="18"/>
      <w:szCs w:val="24"/>
    </w:rPr>
  </w:style>
  <w:style w:type="paragraph" w:customStyle="1" w:styleId="H2Normal">
    <w:name w:val="H2Normal"/>
    <w:basedOn w:val="Normal"/>
    <w:link w:val="H2NormalChar"/>
    <w:qFormat/>
    <w:rsid w:val="00EF3E58"/>
    <w:pPr>
      <w:widowControl w:val="0"/>
      <w:spacing w:after="200" w:line="276" w:lineRule="auto"/>
      <w:ind w:left="360"/>
    </w:pPr>
    <w:rPr>
      <w:rFonts w:ascii="Times New Roman" w:hAnsi="Times New Roman" w:cs="Times New Roman"/>
      <w:sz w:val="24"/>
      <w:szCs w:val="24"/>
    </w:rPr>
  </w:style>
  <w:style w:type="character" w:customStyle="1" w:styleId="H2NormalChar">
    <w:name w:val="H2Normal Char"/>
    <w:basedOn w:val="DefaultParagraphFont"/>
    <w:link w:val="H2Normal"/>
    <w:rsid w:val="00EF3E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eralservices.state.nm.us/statepurchasing/Debarment_Notic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neralservices.state.nm.us/statepurchasing/Debarment_Notices.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9740</Words>
  <Characters>55521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Hunt</dc:creator>
  <cp:keywords/>
  <dc:description/>
  <cp:lastModifiedBy>Chavez, Gary</cp:lastModifiedBy>
  <cp:revision>3</cp:revision>
  <cp:lastPrinted>2019-08-02T20:14:00Z</cp:lastPrinted>
  <dcterms:created xsi:type="dcterms:W3CDTF">2019-08-02T20:13:00Z</dcterms:created>
  <dcterms:modified xsi:type="dcterms:W3CDTF">2019-08-02T20:15:00Z</dcterms:modified>
</cp:coreProperties>
</file>